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BAE9E" w14:textId="77777777" w:rsidR="00951CD8" w:rsidRPr="00026F0F" w:rsidRDefault="00951CD8" w:rsidP="00110BE1">
      <w:pPr>
        <w:pStyle w:val="DzMetin"/>
        <w:tabs>
          <w:tab w:val="left" w:pos="1574"/>
        </w:tabs>
        <w:jc w:val="center"/>
        <w:rPr>
          <w:rFonts w:ascii="Arial" w:hAnsi="Arial" w:cs="Arial"/>
          <w:sz w:val="24"/>
          <w:szCs w:val="24"/>
        </w:rPr>
      </w:pPr>
      <w:r w:rsidRPr="00026F0F">
        <w:rPr>
          <w:rFonts w:ascii="Arial" w:hAnsi="Arial" w:cs="Arial"/>
          <w:b/>
          <w:noProof/>
          <w:sz w:val="24"/>
          <w:szCs w:val="24"/>
        </w:rPr>
        <w:t xml:space="preserve">  </w:t>
      </w:r>
      <w:r w:rsidRPr="00026F0F">
        <w:rPr>
          <w:rFonts w:ascii="Arial" w:hAnsi="Arial" w:cs="Arial"/>
          <w:b/>
          <w:noProof/>
          <w:sz w:val="24"/>
          <w:szCs w:val="24"/>
        </w:rPr>
        <w:drawing>
          <wp:inline distT="0" distB="0" distL="0" distR="0" wp14:anchorId="27DBB067" wp14:editId="27DBB068">
            <wp:extent cx="3790950" cy="866775"/>
            <wp:effectExtent l="0" t="0" r="0" b="0"/>
            <wp:docPr id="1" name="Resim 1" descr="1-Amblem-Logotype-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1-Amblem-Logotype-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90950" cy="866775"/>
                    </a:xfrm>
                    <a:prstGeom prst="rect">
                      <a:avLst/>
                    </a:prstGeom>
                    <a:noFill/>
                    <a:ln>
                      <a:noFill/>
                    </a:ln>
                  </pic:spPr>
                </pic:pic>
              </a:graphicData>
            </a:graphic>
          </wp:inline>
        </w:drawing>
      </w:r>
    </w:p>
    <w:p w14:paraId="27DBAE9F" w14:textId="77777777" w:rsidR="00951CD8" w:rsidRPr="00026F0F" w:rsidRDefault="00951CD8" w:rsidP="00110BE1">
      <w:pPr>
        <w:pStyle w:val="DzMetin"/>
        <w:rPr>
          <w:rFonts w:ascii="Arial" w:hAnsi="Arial" w:cs="Arial"/>
          <w:sz w:val="24"/>
          <w:szCs w:val="24"/>
        </w:rPr>
      </w:pPr>
    </w:p>
    <w:p w14:paraId="27DBAEA0" w14:textId="77777777" w:rsidR="00951CD8" w:rsidRPr="00026F0F" w:rsidRDefault="00951CD8" w:rsidP="00110BE1">
      <w:pPr>
        <w:pStyle w:val="DzMetin"/>
        <w:rPr>
          <w:rFonts w:ascii="Arial" w:hAnsi="Arial" w:cs="Arial"/>
          <w:sz w:val="24"/>
          <w:szCs w:val="24"/>
        </w:rPr>
      </w:pPr>
    </w:p>
    <w:p w14:paraId="27DBAEA1" w14:textId="77777777" w:rsidR="00951CD8" w:rsidRPr="00026F0F" w:rsidRDefault="00951CD8" w:rsidP="00110BE1">
      <w:pPr>
        <w:pStyle w:val="DzMetin"/>
        <w:rPr>
          <w:rFonts w:ascii="Arial" w:hAnsi="Arial" w:cs="Arial"/>
          <w:sz w:val="24"/>
          <w:szCs w:val="24"/>
        </w:rPr>
      </w:pPr>
    </w:p>
    <w:p w14:paraId="27DBAEA2" w14:textId="77777777" w:rsidR="00951CD8" w:rsidRPr="00026F0F" w:rsidRDefault="00951CD8" w:rsidP="00110BE1">
      <w:pPr>
        <w:pStyle w:val="DzMetin"/>
        <w:rPr>
          <w:rFonts w:ascii="Arial" w:hAnsi="Arial" w:cs="Arial"/>
          <w:sz w:val="24"/>
          <w:szCs w:val="24"/>
        </w:rPr>
      </w:pPr>
    </w:p>
    <w:p w14:paraId="27DBAEA3" w14:textId="77777777" w:rsidR="00951CD8" w:rsidRPr="00026F0F" w:rsidRDefault="00951CD8" w:rsidP="00110BE1">
      <w:pPr>
        <w:pStyle w:val="DzMetin"/>
        <w:rPr>
          <w:rFonts w:ascii="Arial" w:hAnsi="Arial" w:cs="Arial"/>
          <w:sz w:val="24"/>
          <w:szCs w:val="24"/>
        </w:rPr>
      </w:pPr>
    </w:p>
    <w:p w14:paraId="27DBAEA4" w14:textId="77777777" w:rsidR="00951CD8" w:rsidRPr="00026F0F" w:rsidRDefault="00951CD8" w:rsidP="00110BE1">
      <w:pPr>
        <w:pStyle w:val="DzMetin"/>
        <w:rPr>
          <w:rFonts w:ascii="Arial" w:hAnsi="Arial" w:cs="Arial"/>
          <w:sz w:val="24"/>
          <w:szCs w:val="24"/>
        </w:rPr>
      </w:pPr>
    </w:p>
    <w:p w14:paraId="27DBAEA5" w14:textId="77777777" w:rsidR="00951CD8" w:rsidRPr="00026F0F" w:rsidRDefault="00951CD8" w:rsidP="00110BE1">
      <w:pPr>
        <w:pStyle w:val="DzMetin"/>
        <w:rPr>
          <w:rFonts w:ascii="Arial" w:hAnsi="Arial" w:cs="Arial"/>
          <w:sz w:val="24"/>
          <w:szCs w:val="24"/>
        </w:rPr>
      </w:pPr>
    </w:p>
    <w:p w14:paraId="27DBAEA6" w14:textId="77777777" w:rsidR="00951CD8" w:rsidRPr="00026F0F" w:rsidRDefault="00951CD8" w:rsidP="00110BE1">
      <w:pPr>
        <w:pStyle w:val="DzMetin"/>
        <w:rPr>
          <w:rFonts w:ascii="Arial" w:hAnsi="Arial" w:cs="Arial"/>
          <w:sz w:val="24"/>
          <w:szCs w:val="24"/>
        </w:rPr>
      </w:pPr>
    </w:p>
    <w:p w14:paraId="27DBAEA7" w14:textId="77777777" w:rsidR="00951CD8" w:rsidRPr="00026F0F" w:rsidRDefault="00951CD8" w:rsidP="00110BE1">
      <w:pPr>
        <w:pStyle w:val="DzMetin"/>
        <w:rPr>
          <w:rFonts w:ascii="Arial" w:hAnsi="Arial" w:cs="Arial"/>
          <w:sz w:val="24"/>
          <w:szCs w:val="24"/>
        </w:rPr>
      </w:pPr>
    </w:p>
    <w:p w14:paraId="27DBAEA8" w14:textId="77777777" w:rsidR="00951CD8" w:rsidRPr="00026F0F" w:rsidRDefault="00951CD8" w:rsidP="00110BE1">
      <w:pPr>
        <w:pStyle w:val="DzMetin"/>
        <w:rPr>
          <w:rFonts w:ascii="Arial" w:hAnsi="Arial" w:cs="Arial"/>
          <w:sz w:val="24"/>
          <w:szCs w:val="24"/>
        </w:rPr>
      </w:pPr>
    </w:p>
    <w:p w14:paraId="27DBAEA9" w14:textId="77777777" w:rsidR="00951CD8" w:rsidRPr="00026F0F" w:rsidRDefault="00951CD8" w:rsidP="00110BE1">
      <w:pPr>
        <w:pStyle w:val="DzMetin"/>
        <w:rPr>
          <w:rFonts w:ascii="Arial" w:hAnsi="Arial" w:cs="Arial"/>
          <w:sz w:val="24"/>
          <w:szCs w:val="24"/>
        </w:rPr>
      </w:pPr>
    </w:p>
    <w:p w14:paraId="27DBAEAA" w14:textId="77777777" w:rsidR="00951CD8" w:rsidRPr="00026F0F" w:rsidRDefault="00951CD8" w:rsidP="00110BE1">
      <w:pPr>
        <w:pStyle w:val="DzMetin"/>
        <w:rPr>
          <w:rFonts w:ascii="Arial" w:hAnsi="Arial" w:cs="Arial"/>
          <w:sz w:val="24"/>
          <w:szCs w:val="24"/>
        </w:rPr>
      </w:pPr>
    </w:p>
    <w:p w14:paraId="27DBAEAB" w14:textId="77777777" w:rsidR="00951CD8" w:rsidRPr="00026F0F" w:rsidRDefault="00951CD8" w:rsidP="00110BE1">
      <w:pPr>
        <w:pStyle w:val="DzMetin"/>
        <w:rPr>
          <w:rFonts w:ascii="Arial" w:hAnsi="Arial" w:cs="Arial"/>
          <w:sz w:val="24"/>
          <w:szCs w:val="24"/>
        </w:rPr>
      </w:pPr>
    </w:p>
    <w:p w14:paraId="27DBAEAC" w14:textId="77777777" w:rsidR="00951CD8" w:rsidRPr="00026F0F" w:rsidRDefault="00951CD8" w:rsidP="00110BE1">
      <w:pPr>
        <w:pStyle w:val="DzMetin"/>
        <w:rPr>
          <w:rFonts w:ascii="Arial" w:hAnsi="Arial" w:cs="Arial"/>
          <w:sz w:val="24"/>
          <w:szCs w:val="24"/>
        </w:rPr>
      </w:pPr>
    </w:p>
    <w:p w14:paraId="27DBAEAD" w14:textId="77777777" w:rsidR="00951CD8" w:rsidRPr="00026F0F" w:rsidRDefault="00951CD8" w:rsidP="00110BE1">
      <w:pPr>
        <w:pStyle w:val="DzMetin"/>
        <w:rPr>
          <w:rFonts w:ascii="Arial" w:hAnsi="Arial" w:cs="Arial"/>
          <w:sz w:val="24"/>
          <w:szCs w:val="24"/>
        </w:rPr>
      </w:pPr>
    </w:p>
    <w:p w14:paraId="27DBAEAE" w14:textId="77777777" w:rsidR="00951CD8" w:rsidRPr="00026F0F" w:rsidRDefault="00951CD8" w:rsidP="00110BE1">
      <w:pPr>
        <w:pStyle w:val="DzMetin"/>
        <w:rPr>
          <w:rFonts w:ascii="Arial" w:hAnsi="Arial" w:cs="Arial"/>
          <w:sz w:val="24"/>
          <w:szCs w:val="24"/>
        </w:rPr>
      </w:pPr>
    </w:p>
    <w:p w14:paraId="27DBAEAF" w14:textId="77777777" w:rsidR="00951CD8" w:rsidRPr="00026F0F" w:rsidRDefault="00951CD8" w:rsidP="00110BE1">
      <w:pPr>
        <w:rPr>
          <w:rFonts w:cs="Arial"/>
        </w:rPr>
      </w:pPr>
    </w:p>
    <w:p w14:paraId="27DBAEB0" w14:textId="77777777" w:rsidR="00951CD8" w:rsidRPr="00026F0F" w:rsidRDefault="00951CD8" w:rsidP="00110BE1">
      <w:pPr>
        <w:pStyle w:val="AralkYok"/>
        <w:rPr>
          <w:rFonts w:ascii="Arial" w:hAnsi="Arial" w:cs="Arial"/>
        </w:rPr>
      </w:pPr>
    </w:p>
    <w:p w14:paraId="0FBDC509" w14:textId="3B3F36DD" w:rsidR="008350E6" w:rsidRPr="00026F0F" w:rsidRDefault="008350E6" w:rsidP="00110BE1">
      <w:pPr>
        <w:pStyle w:val="DzMetin"/>
        <w:jc w:val="center"/>
        <w:rPr>
          <w:rFonts w:ascii="Arial" w:hAnsi="Arial" w:cs="Arial"/>
          <w:sz w:val="24"/>
          <w:szCs w:val="24"/>
        </w:rPr>
      </w:pPr>
      <w:r w:rsidRPr="00026F0F">
        <w:rPr>
          <w:rFonts w:ascii="Arial" w:hAnsi="Arial" w:cs="Arial"/>
          <w:b/>
          <w:sz w:val="24"/>
          <w:szCs w:val="24"/>
        </w:rPr>
        <w:t xml:space="preserve">ORTA GERİLİM GAZ YALITIMLI </w:t>
      </w:r>
      <w:r w:rsidR="00BF5B4C" w:rsidRPr="00026F0F">
        <w:rPr>
          <w:rFonts w:ascii="Arial" w:hAnsi="Arial" w:cs="Arial"/>
          <w:b/>
          <w:sz w:val="24"/>
          <w:szCs w:val="24"/>
        </w:rPr>
        <w:t>TEK</w:t>
      </w:r>
      <w:r w:rsidR="00C659BE" w:rsidRPr="00026F0F">
        <w:rPr>
          <w:rFonts w:ascii="Arial" w:hAnsi="Arial" w:cs="Arial"/>
          <w:b/>
          <w:sz w:val="24"/>
          <w:szCs w:val="24"/>
        </w:rPr>
        <w:t xml:space="preserve"> ANA BARALI </w:t>
      </w:r>
      <w:r w:rsidRPr="00026F0F">
        <w:rPr>
          <w:rFonts w:ascii="Arial" w:hAnsi="Arial" w:cs="Arial"/>
          <w:b/>
          <w:sz w:val="24"/>
          <w:szCs w:val="24"/>
        </w:rPr>
        <w:t>METAL MAHFAZALI ANAHTARLAMA</w:t>
      </w:r>
      <w:r w:rsidR="00A378E6" w:rsidRPr="00026F0F">
        <w:rPr>
          <w:rFonts w:ascii="Arial" w:hAnsi="Arial" w:cs="Arial"/>
          <w:b/>
          <w:sz w:val="24"/>
          <w:szCs w:val="24"/>
        </w:rPr>
        <w:t xml:space="preserve"> </w:t>
      </w:r>
      <w:r w:rsidR="00A378E6" w:rsidRPr="00026F0F">
        <w:rPr>
          <w:rFonts w:ascii="Arial" w:hAnsi="Arial" w:cs="Arial"/>
          <w:b/>
          <w:color w:val="auto"/>
          <w:sz w:val="24"/>
          <w:szCs w:val="24"/>
        </w:rPr>
        <w:t>VE KONTROL</w:t>
      </w:r>
      <w:r w:rsidRPr="00026F0F">
        <w:rPr>
          <w:rFonts w:ascii="Arial" w:hAnsi="Arial" w:cs="Arial"/>
          <w:b/>
          <w:color w:val="auto"/>
          <w:sz w:val="24"/>
          <w:szCs w:val="24"/>
        </w:rPr>
        <w:t xml:space="preserve"> </w:t>
      </w:r>
      <w:r w:rsidRPr="00026F0F">
        <w:rPr>
          <w:rFonts w:ascii="Arial" w:hAnsi="Arial" w:cs="Arial"/>
          <w:b/>
          <w:sz w:val="24"/>
          <w:szCs w:val="24"/>
        </w:rPr>
        <w:t>DÜZENLERİ TEKNİK ŞARTNAMESİ</w:t>
      </w:r>
    </w:p>
    <w:p w14:paraId="27DBAEB2" w14:textId="77777777" w:rsidR="00951CD8" w:rsidRPr="00026F0F" w:rsidRDefault="00951CD8" w:rsidP="00110BE1">
      <w:pPr>
        <w:pStyle w:val="DzMetin"/>
        <w:rPr>
          <w:rFonts w:ascii="Arial" w:hAnsi="Arial" w:cs="Arial"/>
          <w:sz w:val="24"/>
          <w:szCs w:val="24"/>
        </w:rPr>
      </w:pPr>
    </w:p>
    <w:p w14:paraId="27DBAEB3" w14:textId="77777777" w:rsidR="00951CD8" w:rsidRPr="00026F0F" w:rsidRDefault="00951CD8" w:rsidP="00110BE1">
      <w:pPr>
        <w:pStyle w:val="DzMetin"/>
        <w:rPr>
          <w:rFonts w:ascii="Arial" w:hAnsi="Arial" w:cs="Arial"/>
          <w:sz w:val="24"/>
          <w:szCs w:val="24"/>
        </w:rPr>
      </w:pPr>
    </w:p>
    <w:p w14:paraId="27DBAEB4" w14:textId="77777777" w:rsidR="00951CD8" w:rsidRPr="00026F0F" w:rsidRDefault="00951CD8" w:rsidP="00110BE1">
      <w:pPr>
        <w:pStyle w:val="DzMetin"/>
        <w:rPr>
          <w:rFonts w:ascii="Arial" w:hAnsi="Arial" w:cs="Arial"/>
          <w:sz w:val="24"/>
          <w:szCs w:val="24"/>
        </w:rPr>
      </w:pPr>
    </w:p>
    <w:p w14:paraId="27DBAEB5" w14:textId="77777777" w:rsidR="00951CD8" w:rsidRPr="00026F0F" w:rsidRDefault="00951CD8" w:rsidP="00110BE1">
      <w:pPr>
        <w:pStyle w:val="DzMetin"/>
        <w:rPr>
          <w:rFonts w:ascii="Arial" w:hAnsi="Arial" w:cs="Arial"/>
          <w:sz w:val="24"/>
          <w:szCs w:val="24"/>
        </w:rPr>
      </w:pPr>
    </w:p>
    <w:p w14:paraId="27DBAEB6" w14:textId="77777777" w:rsidR="00951CD8" w:rsidRPr="00026F0F" w:rsidRDefault="00951CD8" w:rsidP="00110BE1">
      <w:pPr>
        <w:pStyle w:val="DzMetin"/>
        <w:rPr>
          <w:rFonts w:ascii="Arial" w:hAnsi="Arial" w:cs="Arial"/>
          <w:sz w:val="24"/>
          <w:szCs w:val="24"/>
        </w:rPr>
      </w:pPr>
    </w:p>
    <w:p w14:paraId="27DBAEB7" w14:textId="77777777" w:rsidR="00951CD8" w:rsidRPr="00026F0F" w:rsidRDefault="00951CD8" w:rsidP="00110BE1">
      <w:pPr>
        <w:pStyle w:val="DzMetin"/>
        <w:rPr>
          <w:rFonts w:ascii="Arial" w:hAnsi="Arial" w:cs="Arial"/>
          <w:sz w:val="24"/>
          <w:szCs w:val="24"/>
        </w:rPr>
      </w:pPr>
    </w:p>
    <w:p w14:paraId="27DBAEB8" w14:textId="77777777" w:rsidR="00951CD8" w:rsidRPr="00026F0F" w:rsidRDefault="00951CD8" w:rsidP="00110BE1">
      <w:pPr>
        <w:pStyle w:val="DzMetin"/>
        <w:rPr>
          <w:rFonts w:ascii="Arial" w:hAnsi="Arial" w:cs="Arial"/>
          <w:sz w:val="24"/>
          <w:szCs w:val="24"/>
        </w:rPr>
      </w:pPr>
    </w:p>
    <w:p w14:paraId="27DBAEB9" w14:textId="77777777" w:rsidR="00951CD8" w:rsidRPr="00026F0F" w:rsidRDefault="00951CD8" w:rsidP="00110BE1">
      <w:pPr>
        <w:pStyle w:val="DzMetin"/>
        <w:rPr>
          <w:rFonts w:ascii="Arial" w:hAnsi="Arial" w:cs="Arial"/>
          <w:sz w:val="24"/>
          <w:szCs w:val="24"/>
        </w:rPr>
      </w:pPr>
    </w:p>
    <w:p w14:paraId="27DBAEBA" w14:textId="77777777" w:rsidR="00951CD8" w:rsidRPr="00026F0F" w:rsidRDefault="00951CD8" w:rsidP="00110BE1">
      <w:pPr>
        <w:pStyle w:val="DzMetin"/>
        <w:rPr>
          <w:rFonts w:ascii="Arial" w:hAnsi="Arial" w:cs="Arial"/>
          <w:sz w:val="24"/>
          <w:szCs w:val="24"/>
        </w:rPr>
      </w:pPr>
    </w:p>
    <w:p w14:paraId="27DBAEBB" w14:textId="77777777" w:rsidR="00951CD8" w:rsidRPr="00026F0F" w:rsidRDefault="00951CD8" w:rsidP="00110BE1">
      <w:pPr>
        <w:pStyle w:val="DzMetin"/>
        <w:rPr>
          <w:rFonts w:ascii="Arial" w:hAnsi="Arial" w:cs="Arial"/>
          <w:sz w:val="24"/>
          <w:szCs w:val="24"/>
        </w:rPr>
      </w:pPr>
    </w:p>
    <w:p w14:paraId="27DBAEBC" w14:textId="77777777" w:rsidR="00951CD8" w:rsidRPr="00026F0F" w:rsidRDefault="00951CD8" w:rsidP="00110BE1">
      <w:pPr>
        <w:pStyle w:val="DzMetin"/>
        <w:rPr>
          <w:rFonts w:ascii="Arial" w:hAnsi="Arial" w:cs="Arial"/>
          <w:sz w:val="24"/>
          <w:szCs w:val="24"/>
        </w:rPr>
      </w:pPr>
    </w:p>
    <w:p w14:paraId="27DBAEBD" w14:textId="77777777" w:rsidR="00951CD8" w:rsidRPr="00026F0F" w:rsidRDefault="00951CD8" w:rsidP="00110BE1">
      <w:pPr>
        <w:pStyle w:val="DzMetin"/>
        <w:rPr>
          <w:rFonts w:ascii="Arial" w:hAnsi="Arial" w:cs="Arial"/>
          <w:sz w:val="24"/>
          <w:szCs w:val="24"/>
        </w:rPr>
      </w:pPr>
    </w:p>
    <w:p w14:paraId="27DBAEBE" w14:textId="77777777" w:rsidR="00951CD8" w:rsidRPr="00026F0F" w:rsidRDefault="00951CD8" w:rsidP="00110BE1">
      <w:pPr>
        <w:pStyle w:val="DzMetin"/>
        <w:rPr>
          <w:rFonts w:ascii="Arial" w:hAnsi="Arial" w:cs="Arial"/>
          <w:sz w:val="24"/>
          <w:szCs w:val="24"/>
        </w:rPr>
      </w:pPr>
    </w:p>
    <w:p w14:paraId="27DBAEBF" w14:textId="77777777" w:rsidR="00951CD8" w:rsidRPr="00026F0F" w:rsidRDefault="00951CD8" w:rsidP="00110BE1">
      <w:pPr>
        <w:pStyle w:val="DzMetin"/>
        <w:rPr>
          <w:rFonts w:ascii="Arial" w:hAnsi="Arial" w:cs="Arial"/>
          <w:sz w:val="24"/>
          <w:szCs w:val="24"/>
        </w:rPr>
      </w:pPr>
    </w:p>
    <w:p w14:paraId="27DBAEC0" w14:textId="77777777" w:rsidR="00951CD8" w:rsidRPr="00026F0F" w:rsidRDefault="00951CD8" w:rsidP="00110BE1">
      <w:pPr>
        <w:pStyle w:val="DzMetin"/>
        <w:rPr>
          <w:rFonts w:ascii="Arial" w:hAnsi="Arial" w:cs="Arial"/>
          <w:sz w:val="24"/>
          <w:szCs w:val="24"/>
        </w:rPr>
      </w:pPr>
    </w:p>
    <w:p w14:paraId="27DBAEC1" w14:textId="77777777" w:rsidR="008F0A14" w:rsidRPr="00026F0F" w:rsidRDefault="008F0A14" w:rsidP="00110BE1">
      <w:pPr>
        <w:pStyle w:val="DzMetin"/>
        <w:rPr>
          <w:rFonts w:ascii="Arial" w:hAnsi="Arial" w:cs="Arial"/>
          <w:sz w:val="24"/>
          <w:szCs w:val="24"/>
        </w:rPr>
      </w:pPr>
    </w:p>
    <w:p w14:paraId="27DBAEC2" w14:textId="77777777" w:rsidR="008F0A14" w:rsidRPr="00026F0F" w:rsidRDefault="008F0A14" w:rsidP="00110BE1">
      <w:pPr>
        <w:pStyle w:val="DzMetin"/>
        <w:rPr>
          <w:rFonts w:ascii="Arial" w:hAnsi="Arial" w:cs="Arial"/>
          <w:sz w:val="24"/>
          <w:szCs w:val="24"/>
        </w:rPr>
      </w:pPr>
    </w:p>
    <w:p w14:paraId="27DBAEC3" w14:textId="77777777" w:rsidR="008F0A14" w:rsidRPr="00026F0F" w:rsidRDefault="008F0A14" w:rsidP="00110BE1">
      <w:pPr>
        <w:pStyle w:val="DzMetin"/>
        <w:rPr>
          <w:rFonts w:ascii="Arial" w:hAnsi="Arial" w:cs="Arial"/>
          <w:sz w:val="24"/>
          <w:szCs w:val="24"/>
        </w:rPr>
      </w:pPr>
    </w:p>
    <w:p w14:paraId="27DBAEC4" w14:textId="77777777" w:rsidR="008F0A14" w:rsidRPr="00026F0F" w:rsidRDefault="008F0A14" w:rsidP="00110BE1">
      <w:pPr>
        <w:pStyle w:val="DzMetin"/>
        <w:rPr>
          <w:rFonts w:ascii="Arial" w:hAnsi="Arial" w:cs="Arial"/>
          <w:sz w:val="24"/>
          <w:szCs w:val="24"/>
        </w:rPr>
      </w:pPr>
    </w:p>
    <w:p w14:paraId="27DBAEC5" w14:textId="77777777" w:rsidR="008F0A14" w:rsidRPr="00026F0F" w:rsidRDefault="008F0A14" w:rsidP="00110BE1">
      <w:pPr>
        <w:pStyle w:val="DzMetin"/>
        <w:rPr>
          <w:rFonts w:ascii="Arial" w:hAnsi="Arial" w:cs="Arial"/>
          <w:sz w:val="24"/>
          <w:szCs w:val="24"/>
        </w:rPr>
      </w:pPr>
    </w:p>
    <w:p w14:paraId="27DBAEC6" w14:textId="77777777" w:rsidR="00951CD8" w:rsidRPr="00026F0F" w:rsidRDefault="00951CD8" w:rsidP="00110BE1">
      <w:pPr>
        <w:pStyle w:val="DzMetin"/>
        <w:rPr>
          <w:rFonts w:ascii="Arial" w:hAnsi="Arial" w:cs="Arial"/>
          <w:sz w:val="24"/>
          <w:szCs w:val="24"/>
        </w:rPr>
      </w:pPr>
    </w:p>
    <w:p w14:paraId="2FBFE4EA" w14:textId="7FD0A8B6" w:rsidR="00C72EB5" w:rsidRPr="00026F0F" w:rsidRDefault="00C72EB5" w:rsidP="00110BE1">
      <w:pPr>
        <w:pStyle w:val="DzMetin"/>
        <w:rPr>
          <w:rFonts w:ascii="Arial" w:hAnsi="Arial" w:cs="Arial"/>
          <w:sz w:val="24"/>
          <w:szCs w:val="24"/>
        </w:rPr>
      </w:pPr>
    </w:p>
    <w:p w14:paraId="27DBAEC8" w14:textId="77777777" w:rsidR="00951CD8" w:rsidRPr="00026F0F" w:rsidRDefault="00951CD8" w:rsidP="00110BE1">
      <w:pPr>
        <w:pStyle w:val="DzMetin"/>
        <w:rPr>
          <w:rFonts w:ascii="Arial" w:hAnsi="Arial" w:cs="Arial"/>
          <w:sz w:val="24"/>
          <w:szCs w:val="24"/>
        </w:rPr>
      </w:pPr>
    </w:p>
    <w:tbl>
      <w:tblPr>
        <w:tblW w:w="8402" w:type="dxa"/>
        <w:tblInd w:w="704" w:type="dxa"/>
        <w:tblLook w:val="04A0" w:firstRow="1" w:lastRow="0" w:firstColumn="1" w:lastColumn="0" w:noHBand="0" w:noVBand="1"/>
      </w:tblPr>
      <w:tblGrid>
        <w:gridCol w:w="435"/>
        <w:gridCol w:w="1696"/>
        <w:gridCol w:w="1696"/>
        <w:gridCol w:w="4575"/>
      </w:tblGrid>
      <w:tr w:rsidR="00110BE1" w:rsidRPr="00026F0F" w14:paraId="27DBAECE" w14:textId="77777777" w:rsidTr="00110BE1">
        <w:trPr>
          <w:trHeight w:val="591"/>
        </w:trPr>
        <w:tc>
          <w:tcPr>
            <w:tcW w:w="435" w:type="dxa"/>
            <w:shd w:val="clear" w:color="auto" w:fill="auto"/>
          </w:tcPr>
          <w:p w14:paraId="27DBAEC9" w14:textId="77777777" w:rsidR="00110BE1" w:rsidRPr="00026F0F" w:rsidRDefault="00110BE1" w:rsidP="00110BE1">
            <w:pPr>
              <w:pStyle w:val="DzMetin"/>
              <w:rPr>
                <w:rFonts w:ascii="Arial" w:hAnsi="Arial" w:cs="Arial"/>
                <w:b/>
                <w:sz w:val="24"/>
                <w:szCs w:val="24"/>
              </w:rPr>
            </w:pPr>
          </w:p>
          <w:p w14:paraId="27DBAECA" w14:textId="77777777" w:rsidR="00110BE1" w:rsidRPr="00026F0F" w:rsidRDefault="00110BE1" w:rsidP="00110BE1">
            <w:pPr>
              <w:pStyle w:val="DzMetin"/>
              <w:rPr>
                <w:rFonts w:ascii="Arial" w:hAnsi="Arial" w:cs="Arial"/>
                <w:b/>
                <w:sz w:val="24"/>
                <w:szCs w:val="24"/>
              </w:rPr>
            </w:pPr>
          </w:p>
        </w:tc>
        <w:tc>
          <w:tcPr>
            <w:tcW w:w="1696" w:type="dxa"/>
          </w:tcPr>
          <w:p w14:paraId="27DBAECB" w14:textId="77777777" w:rsidR="00110BE1" w:rsidRPr="00026F0F" w:rsidRDefault="00110BE1" w:rsidP="00110BE1">
            <w:pPr>
              <w:pStyle w:val="DzMetin"/>
              <w:rPr>
                <w:rFonts w:ascii="Arial" w:hAnsi="Arial" w:cs="Arial"/>
                <w:b/>
                <w:sz w:val="24"/>
                <w:szCs w:val="24"/>
              </w:rPr>
            </w:pPr>
          </w:p>
        </w:tc>
        <w:tc>
          <w:tcPr>
            <w:tcW w:w="1696" w:type="dxa"/>
            <w:shd w:val="clear" w:color="auto" w:fill="auto"/>
          </w:tcPr>
          <w:p w14:paraId="27DBAECC" w14:textId="77777777" w:rsidR="00110BE1" w:rsidRPr="00026F0F" w:rsidRDefault="00110BE1" w:rsidP="00110BE1">
            <w:pPr>
              <w:pStyle w:val="DzMetin"/>
              <w:rPr>
                <w:rFonts w:ascii="Arial" w:hAnsi="Arial" w:cs="Arial"/>
                <w:b/>
                <w:sz w:val="24"/>
                <w:szCs w:val="24"/>
              </w:rPr>
            </w:pPr>
            <w:r w:rsidRPr="00026F0F">
              <w:rPr>
                <w:rFonts w:ascii="Arial" w:hAnsi="Arial" w:cs="Arial"/>
                <w:b/>
                <w:sz w:val="24"/>
                <w:szCs w:val="24"/>
              </w:rPr>
              <w:t xml:space="preserve">HAZIRLAMA </w:t>
            </w:r>
          </w:p>
        </w:tc>
        <w:tc>
          <w:tcPr>
            <w:tcW w:w="4575" w:type="dxa"/>
            <w:shd w:val="clear" w:color="auto" w:fill="auto"/>
          </w:tcPr>
          <w:p w14:paraId="27DBAECD" w14:textId="5B87C37B" w:rsidR="00110BE1" w:rsidRPr="00026F0F" w:rsidRDefault="00110BE1" w:rsidP="00110BE1">
            <w:pPr>
              <w:pStyle w:val="DzMetin"/>
              <w:rPr>
                <w:rFonts w:ascii="Arial" w:hAnsi="Arial" w:cs="Arial"/>
                <w:b/>
                <w:sz w:val="24"/>
                <w:szCs w:val="24"/>
              </w:rPr>
            </w:pPr>
            <w:r w:rsidRPr="00026F0F">
              <w:rPr>
                <w:rFonts w:ascii="Arial" w:hAnsi="Arial" w:cs="Arial"/>
                <w:b/>
                <w:sz w:val="24"/>
                <w:szCs w:val="24"/>
              </w:rPr>
              <w:t xml:space="preserve">: </w:t>
            </w:r>
            <w:r>
              <w:rPr>
                <w:rFonts w:ascii="Arial" w:hAnsi="Arial" w:cs="Arial"/>
                <w:b/>
                <w:sz w:val="24"/>
                <w:szCs w:val="24"/>
              </w:rPr>
              <w:t>OCAK 2020</w:t>
            </w:r>
          </w:p>
        </w:tc>
      </w:tr>
    </w:tbl>
    <w:p w14:paraId="27DBAECF" w14:textId="77777777" w:rsidR="008F0A14" w:rsidRPr="00026F0F" w:rsidRDefault="008F0A14" w:rsidP="00110BE1">
      <w:pPr>
        <w:rPr>
          <w:rFonts w:cs="Arial"/>
        </w:rPr>
        <w:sectPr w:rsidR="008F0A14" w:rsidRPr="00026F0F" w:rsidSect="008F0A14">
          <w:footerReference w:type="default" r:id="rId9"/>
          <w:pgSz w:w="11906" w:h="16838"/>
          <w:pgMar w:top="1417" w:right="1417" w:bottom="1417" w:left="1417" w:header="708" w:footer="283" w:gutter="0"/>
          <w:cols w:space="708"/>
          <w:docGrid w:linePitch="360"/>
        </w:sectPr>
      </w:pPr>
    </w:p>
    <w:p w14:paraId="27DBAED0" w14:textId="70288AD2" w:rsidR="007625BF" w:rsidRPr="00026F0F" w:rsidRDefault="007625BF" w:rsidP="00110BE1">
      <w:pPr>
        <w:pStyle w:val="DzMetin"/>
        <w:jc w:val="center"/>
        <w:rPr>
          <w:rFonts w:ascii="Arial" w:hAnsi="Arial" w:cs="Arial"/>
          <w:sz w:val="24"/>
          <w:szCs w:val="24"/>
        </w:rPr>
      </w:pPr>
      <w:r w:rsidRPr="00026F0F">
        <w:rPr>
          <w:rFonts w:ascii="Arial" w:hAnsi="Arial" w:cs="Arial"/>
          <w:b/>
          <w:sz w:val="24"/>
          <w:szCs w:val="24"/>
        </w:rPr>
        <w:lastRenderedPageBreak/>
        <w:t>ORTA GERİLİM GAZ YALITIMLI</w:t>
      </w:r>
      <w:r w:rsidR="00C659BE" w:rsidRPr="00026F0F">
        <w:rPr>
          <w:rFonts w:ascii="Arial" w:hAnsi="Arial" w:cs="Arial"/>
          <w:b/>
          <w:sz w:val="24"/>
          <w:szCs w:val="24"/>
        </w:rPr>
        <w:t xml:space="preserve"> </w:t>
      </w:r>
      <w:r w:rsidR="00BF5B4C" w:rsidRPr="00026F0F">
        <w:rPr>
          <w:rFonts w:ascii="Arial" w:hAnsi="Arial" w:cs="Arial"/>
          <w:b/>
          <w:sz w:val="24"/>
          <w:szCs w:val="24"/>
        </w:rPr>
        <w:t>TEK</w:t>
      </w:r>
      <w:r w:rsidR="00C659BE" w:rsidRPr="00026F0F">
        <w:rPr>
          <w:rFonts w:ascii="Arial" w:hAnsi="Arial" w:cs="Arial"/>
          <w:b/>
          <w:sz w:val="24"/>
          <w:szCs w:val="24"/>
        </w:rPr>
        <w:t xml:space="preserve"> ANA BARALI</w:t>
      </w:r>
      <w:r w:rsidRPr="00026F0F">
        <w:rPr>
          <w:rFonts w:ascii="Arial" w:hAnsi="Arial" w:cs="Arial"/>
          <w:b/>
          <w:sz w:val="24"/>
          <w:szCs w:val="24"/>
        </w:rPr>
        <w:t xml:space="preserve"> METAL MAHFAZALI ANAHTARLAMA</w:t>
      </w:r>
      <w:r w:rsidR="00362790" w:rsidRPr="00026F0F">
        <w:rPr>
          <w:rFonts w:ascii="Arial" w:hAnsi="Arial" w:cs="Arial"/>
          <w:b/>
          <w:sz w:val="24"/>
          <w:szCs w:val="24"/>
        </w:rPr>
        <w:t xml:space="preserve"> VE KONTROL</w:t>
      </w:r>
      <w:r w:rsidRPr="00026F0F">
        <w:rPr>
          <w:rFonts w:ascii="Arial" w:hAnsi="Arial" w:cs="Arial"/>
          <w:b/>
          <w:sz w:val="24"/>
          <w:szCs w:val="24"/>
        </w:rPr>
        <w:t xml:space="preserve"> DÜZE</w:t>
      </w:r>
      <w:r w:rsidR="008350E6" w:rsidRPr="00026F0F">
        <w:rPr>
          <w:rFonts w:ascii="Arial" w:hAnsi="Arial" w:cs="Arial"/>
          <w:b/>
          <w:sz w:val="24"/>
          <w:szCs w:val="24"/>
        </w:rPr>
        <w:t>NLER</w:t>
      </w:r>
      <w:r w:rsidRPr="00026F0F">
        <w:rPr>
          <w:rFonts w:ascii="Arial" w:hAnsi="Arial" w:cs="Arial"/>
          <w:b/>
          <w:sz w:val="24"/>
          <w:szCs w:val="24"/>
        </w:rPr>
        <w:t>İ TEKNİK ŞARTNAMESİ</w:t>
      </w:r>
    </w:p>
    <w:p w14:paraId="27DBAED1" w14:textId="706AA538" w:rsidR="007625BF" w:rsidRPr="00026F0F" w:rsidRDefault="007625BF" w:rsidP="00110BE1">
      <w:pPr>
        <w:rPr>
          <w:rFonts w:cs="Arial"/>
        </w:rPr>
      </w:pPr>
    </w:p>
    <w:p w14:paraId="4651364D" w14:textId="77777777" w:rsidR="00230C66" w:rsidRPr="00026F0F" w:rsidRDefault="00230C66" w:rsidP="00110BE1">
      <w:pPr>
        <w:rPr>
          <w:rFonts w:cs="Arial"/>
        </w:rPr>
      </w:pPr>
    </w:p>
    <w:sdt>
      <w:sdtPr>
        <w:rPr>
          <w:rFonts w:cs="Arial"/>
        </w:rPr>
        <w:id w:val="786010667"/>
        <w:docPartObj>
          <w:docPartGallery w:val="Table of Contents"/>
          <w:docPartUnique/>
        </w:docPartObj>
      </w:sdtPr>
      <w:sdtEndPr>
        <w:rPr>
          <w:b/>
          <w:bCs/>
        </w:rPr>
      </w:sdtEndPr>
      <w:sdtContent>
        <w:p w14:paraId="27DBAED2" w14:textId="77777777" w:rsidR="007625BF" w:rsidRPr="00026F0F" w:rsidRDefault="007625BF" w:rsidP="00110BE1">
          <w:pPr>
            <w:rPr>
              <w:rFonts w:cs="Arial"/>
            </w:rPr>
          </w:pPr>
        </w:p>
        <w:p w14:paraId="3BE70D18" w14:textId="4DEABD69" w:rsidR="008E160E" w:rsidRDefault="00656E71">
          <w:pPr>
            <w:pStyle w:val="T1"/>
            <w:rPr>
              <w:rFonts w:asciiTheme="minorHAnsi" w:eastAsiaTheme="minorEastAsia" w:hAnsiTheme="minorHAnsi" w:cstheme="minorBidi"/>
              <w:b w:val="0"/>
              <w:color w:val="auto"/>
              <w:sz w:val="22"/>
              <w:szCs w:val="22"/>
            </w:rPr>
          </w:pPr>
          <w:r w:rsidRPr="00026F0F">
            <w:rPr>
              <w:rFonts w:cs="Arial"/>
              <w:b w:val="0"/>
            </w:rPr>
            <w:fldChar w:fldCharType="begin"/>
          </w:r>
          <w:r w:rsidRPr="00026F0F">
            <w:rPr>
              <w:rFonts w:cs="Arial"/>
              <w:b w:val="0"/>
            </w:rPr>
            <w:instrText xml:space="preserve"> TOC \o "1-5" \h \z \u </w:instrText>
          </w:r>
          <w:r w:rsidRPr="00026F0F">
            <w:rPr>
              <w:rFonts w:cs="Arial"/>
              <w:b w:val="0"/>
            </w:rPr>
            <w:fldChar w:fldCharType="separate"/>
          </w:r>
          <w:hyperlink w:anchor="_Toc29210990" w:history="1">
            <w:r w:rsidR="008E160E" w:rsidRPr="00A2500F">
              <w:rPr>
                <w:rStyle w:val="Kpr"/>
              </w:rPr>
              <w:t>1.</w:t>
            </w:r>
            <w:r w:rsidR="008E160E" w:rsidRPr="00A2500F">
              <w:rPr>
                <w:rStyle w:val="Kpr"/>
                <w:rFonts w:cs="Arial"/>
              </w:rPr>
              <w:t xml:space="preserve"> GENEL</w:t>
            </w:r>
            <w:r w:rsidR="008E160E">
              <w:rPr>
                <w:webHidden/>
              </w:rPr>
              <w:tab/>
            </w:r>
            <w:r w:rsidR="008E160E">
              <w:rPr>
                <w:webHidden/>
              </w:rPr>
              <w:fldChar w:fldCharType="begin"/>
            </w:r>
            <w:r w:rsidR="008E160E">
              <w:rPr>
                <w:webHidden/>
              </w:rPr>
              <w:instrText xml:space="preserve"> PAGEREF _Toc29210990 \h </w:instrText>
            </w:r>
            <w:r w:rsidR="008E160E">
              <w:rPr>
                <w:webHidden/>
              </w:rPr>
            </w:r>
            <w:r w:rsidR="008E160E">
              <w:rPr>
                <w:webHidden/>
              </w:rPr>
              <w:fldChar w:fldCharType="separate"/>
            </w:r>
            <w:r w:rsidR="00E92C94">
              <w:rPr>
                <w:webHidden/>
              </w:rPr>
              <w:t>1</w:t>
            </w:r>
            <w:r w:rsidR="008E160E">
              <w:rPr>
                <w:webHidden/>
              </w:rPr>
              <w:fldChar w:fldCharType="end"/>
            </w:r>
          </w:hyperlink>
        </w:p>
        <w:p w14:paraId="29EE25DD" w14:textId="06C55789" w:rsidR="008E160E" w:rsidRDefault="00990B35">
          <w:pPr>
            <w:pStyle w:val="T2"/>
            <w:tabs>
              <w:tab w:val="right" w:leader="dot" w:pos="9062"/>
            </w:tabs>
            <w:rPr>
              <w:rFonts w:asciiTheme="minorHAnsi" w:eastAsiaTheme="minorEastAsia" w:hAnsiTheme="minorHAnsi" w:cstheme="minorBidi"/>
              <w:noProof/>
              <w:color w:val="auto"/>
              <w:sz w:val="22"/>
              <w:szCs w:val="22"/>
            </w:rPr>
          </w:pPr>
          <w:hyperlink w:anchor="_Toc29210991" w:history="1">
            <w:r w:rsidR="008E160E" w:rsidRPr="00A2500F">
              <w:rPr>
                <w:rStyle w:val="Kpr"/>
                <w:noProof/>
              </w:rPr>
              <w:t>1.1.</w:t>
            </w:r>
            <w:r w:rsidR="008E160E" w:rsidRPr="00A2500F">
              <w:rPr>
                <w:rStyle w:val="Kpr"/>
                <w:rFonts w:cs="Arial"/>
                <w:noProof/>
              </w:rPr>
              <w:t xml:space="preserve"> Konu ve Kapsam</w:t>
            </w:r>
            <w:r w:rsidR="008E160E">
              <w:rPr>
                <w:noProof/>
                <w:webHidden/>
              </w:rPr>
              <w:tab/>
            </w:r>
            <w:r w:rsidR="008E160E">
              <w:rPr>
                <w:noProof/>
                <w:webHidden/>
              </w:rPr>
              <w:fldChar w:fldCharType="begin"/>
            </w:r>
            <w:r w:rsidR="008E160E">
              <w:rPr>
                <w:noProof/>
                <w:webHidden/>
              </w:rPr>
              <w:instrText xml:space="preserve"> PAGEREF _Toc29210991 \h </w:instrText>
            </w:r>
            <w:r w:rsidR="008E160E">
              <w:rPr>
                <w:noProof/>
                <w:webHidden/>
              </w:rPr>
            </w:r>
            <w:r w:rsidR="008E160E">
              <w:rPr>
                <w:noProof/>
                <w:webHidden/>
              </w:rPr>
              <w:fldChar w:fldCharType="separate"/>
            </w:r>
            <w:r w:rsidR="00E92C94">
              <w:rPr>
                <w:noProof/>
                <w:webHidden/>
              </w:rPr>
              <w:t>1</w:t>
            </w:r>
            <w:r w:rsidR="008E160E">
              <w:rPr>
                <w:noProof/>
                <w:webHidden/>
              </w:rPr>
              <w:fldChar w:fldCharType="end"/>
            </w:r>
          </w:hyperlink>
        </w:p>
        <w:p w14:paraId="302F6873" w14:textId="523EE7BA" w:rsidR="008E160E" w:rsidRDefault="00990B35">
          <w:pPr>
            <w:pStyle w:val="T2"/>
            <w:tabs>
              <w:tab w:val="right" w:leader="dot" w:pos="9062"/>
            </w:tabs>
            <w:rPr>
              <w:rFonts w:asciiTheme="minorHAnsi" w:eastAsiaTheme="minorEastAsia" w:hAnsiTheme="minorHAnsi" w:cstheme="minorBidi"/>
              <w:noProof/>
              <w:color w:val="auto"/>
              <w:sz w:val="22"/>
              <w:szCs w:val="22"/>
            </w:rPr>
          </w:pPr>
          <w:hyperlink w:anchor="_Toc29210992" w:history="1">
            <w:r w:rsidR="008E160E" w:rsidRPr="00A2500F">
              <w:rPr>
                <w:rStyle w:val="Kpr"/>
                <w:noProof/>
              </w:rPr>
              <w:t>1.2.</w:t>
            </w:r>
            <w:r w:rsidR="008E160E" w:rsidRPr="00A2500F">
              <w:rPr>
                <w:rStyle w:val="Kpr"/>
                <w:rFonts w:cs="Arial"/>
                <w:noProof/>
              </w:rPr>
              <w:t xml:space="preserve"> Standartlar</w:t>
            </w:r>
            <w:r w:rsidR="008E160E">
              <w:rPr>
                <w:noProof/>
                <w:webHidden/>
              </w:rPr>
              <w:tab/>
            </w:r>
            <w:r w:rsidR="008E160E">
              <w:rPr>
                <w:noProof/>
                <w:webHidden/>
              </w:rPr>
              <w:fldChar w:fldCharType="begin"/>
            </w:r>
            <w:r w:rsidR="008E160E">
              <w:rPr>
                <w:noProof/>
                <w:webHidden/>
              </w:rPr>
              <w:instrText xml:space="preserve"> PAGEREF _Toc29210992 \h </w:instrText>
            </w:r>
            <w:r w:rsidR="008E160E">
              <w:rPr>
                <w:noProof/>
                <w:webHidden/>
              </w:rPr>
            </w:r>
            <w:r w:rsidR="008E160E">
              <w:rPr>
                <w:noProof/>
                <w:webHidden/>
              </w:rPr>
              <w:fldChar w:fldCharType="separate"/>
            </w:r>
            <w:r w:rsidR="00E92C94">
              <w:rPr>
                <w:noProof/>
                <w:webHidden/>
              </w:rPr>
              <w:t>1</w:t>
            </w:r>
            <w:r w:rsidR="008E160E">
              <w:rPr>
                <w:noProof/>
                <w:webHidden/>
              </w:rPr>
              <w:fldChar w:fldCharType="end"/>
            </w:r>
          </w:hyperlink>
        </w:p>
        <w:p w14:paraId="25C6E376" w14:textId="6362C9C3" w:rsidR="008E160E" w:rsidRDefault="00990B35">
          <w:pPr>
            <w:pStyle w:val="T2"/>
            <w:tabs>
              <w:tab w:val="right" w:leader="dot" w:pos="9062"/>
            </w:tabs>
            <w:rPr>
              <w:rFonts w:asciiTheme="minorHAnsi" w:eastAsiaTheme="minorEastAsia" w:hAnsiTheme="minorHAnsi" w:cstheme="minorBidi"/>
              <w:noProof/>
              <w:color w:val="auto"/>
              <w:sz w:val="22"/>
              <w:szCs w:val="22"/>
            </w:rPr>
          </w:pPr>
          <w:hyperlink w:anchor="_Toc29210993" w:history="1">
            <w:r w:rsidR="008E160E" w:rsidRPr="00A2500F">
              <w:rPr>
                <w:rStyle w:val="Kpr"/>
                <w:noProof/>
              </w:rPr>
              <w:t>1.3.</w:t>
            </w:r>
            <w:r w:rsidR="008E160E" w:rsidRPr="00A2500F">
              <w:rPr>
                <w:rStyle w:val="Kpr"/>
                <w:rFonts w:cs="Arial"/>
                <w:noProof/>
              </w:rPr>
              <w:t xml:space="preserve"> Tanımlar ve Tarifler</w:t>
            </w:r>
            <w:r w:rsidR="008E160E">
              <w:rPr>
                <w:noProof/>
                <w:webHidden/>
              </w:rPr>
              <w:tab/>
            </w:r>
            <w:r w:rsidR="008E160E">
              <w:rPr>
                <w:noProof/>
                <w:webHidden/>
              </w:rPr>
              <w:fldChar w:fldCharType="begin"/>
            </w:r>
            <w:r w:rsidR="008E160E">
              <w:rPr>
                <w:noProof/>
                <w:webHidden/>
              </w:rPr>
              <w:instrText xml:space="preserve"> PAGEREF _Toc29210993 \h </w:instrText>
            </w:r>
            <w:r w:rsidR="008E160E">
              <w:rPr>
                <w:noProof/>
                <w:webHidden/>
              </w:rPr>
            </w:r>
            <w:r w:rsidR="008E160E">
              <w:rPr>
                <w:noProof/>
                <w:webHidden/>
              </w:rPr>
              <w:fldChar w:fldCharType="separate"/>
            </w:r>
            <w:r w:rsidR="00E92C94">
              <w:rPr>
                <w:noProof/>
                <w:webHidden/>
              </w:rPr>
              <w:t>6</w:t>
            </w:r>
            <w:r w:rsidR="008E160E">
              <w:rPr>
                <w:noProof/>
                <w:webHidden/>
              </w:rPr>
              <w:fldChar w:fldCharType="end"/>
            </w:r>
          </w:hyperlink>
        </w:p>
        <w:p w14:paraId="5A10FDFB" w14:textId="261BBF5E" w:rsidR="008E160E" w:rsidRDefault="00990B35">
          <w:pPr>
            <w:pStyle w:val="T3"/>
            <w:tabs>
              <w:tab w:val="right" w:leader="dot" w:pos="9062"/>
            </w:tabs>
            <w:rPr>
              <w:rFonts w:asciiTheme="minorHAnsi" w:eastAsiaTheme="minorEastAsia" w:hAnsiTheme="minorHAnsi" w:cstheme="minorBidi"/>
              <w:noProof/>
              <w:color w:val="auto"/>
              <w:sz w:val="22"/>
              <w:szCs w:val="22"/>
            </w:rPr>
          </w:pPr>
          <w:hyperlink w:anchor="_Toc29210994" w:history="1">
            <w:r w:rsidR="008E160E" w:rsidRPr="00A2500F">
              <w:rPr>
                <w:rStyle w:val="Kpr"/>
                <w:noProof/>
              </w:rPr>
              <w:t>1.3.1.</w:t>
            </w:r>
            <w:r w:rsidR="008E160E" w:rsidRPr="00A2500F">
              <w:rPr>
                <w:rStyle w:val="Kpr"/>
                <w:rFonts w:cs="Arial"/>
                <w:noProof/>
              </w:rPr>
              <w:t xml:space="preserve"> Anahtarlama Düzeni ve Kontrol Düzeni</w:t>
            </w:r>
            <w:r w:rsidR="008E160E">
              <w:rPr>
                <w:noProof/>
                <w:webHidden/>
              </w:rPr>
              <w:tab/>
            </w:r>
            <w:r w:rsidR="008E160E">
              <w:rPr>
                <w:noProof/>
                <w:webHidden/>
              </w:rPr>
              <w:fldChar w:fldCharType="begin"/>
            </w:r>
            <w:r w:rsidR="008E160E">
              <w:rPr>
                <w:noProof/>
                <w:webHidden/>
              </w:rPr>
              <w:instrText xml:space="preserve"> PAGEREF _Toc29210994 \h </w:instrText>
            </w:r>
            <w:r w:rsidR="008E160E">
              <w:rPr>
                <w:noProof/>
                <w:webHidden/>
              </w:rPr>
            </w:r>
            <w:r w:rsidR="008E160E">
              <w:rPr>
                <w:noProof/>
                <w:webHidden/>
              </w:rPr>
              <w:fldChar w:fldCharType="separate"/>
            </w:r>
            <w:r w:rsidR="00E92C94">
              <w:rPr>
                <w:noProof/>
                <w:webHidden/>
              </w:rPr>
              <w:t>6</w:t>
            </w:r>
            <w:r w:rsidR="008E160E">
              <w:rPr>
                <w:noProof/>
                <w:webHidden/>
              </w:rPr>
              <w:fldChar w:fldCharType="end"/>
            </w:r>
          </w:hyperlink>
        </w:p>
        <w:p w14:paraId="58EC7766" w14:textId="59B7E2CF" w:rsidR="008E160E" w:rsidRDefault="00990B35">
          <w:pPr>
            <w:pStyle w:val="T3"/>
            <w:tabs>
              <w:tab w:val="right" w:leader="dot" w:pos="9062"/>
            </w:tabs>
            <w:rPr>
              <w:rFonts w:asciiTheme="minorHAnsi" w:eastAsiaTheme="minorEastAsia" w:hAnsiTheme="minorHAnsi" w:cstheme="minorBidi"/>
              <w:noProof/>
              <w:color w:val="auto"/>
              <w:sz w:val="22"/>
              <w:szCs w:val="22"/>
            </w:rPr>
          </w:pPr>
          <w:hyperlink w:anchor="_Toc29210995" w:history="1">
            <w:r w:rsidR="008E160E" w:rsidRPr="00A2500F">
              <w:rPr>
                <w:rStyle w:val="Kpr"/>
                <w:noProof/>
              </w:rPr>
              <w:t>1.3.2.</w:t>
            </w:r>
            <w:r w:rsidR="008E160E" w:rsidRPr="00A2500F">
              <w:rPr>
                <w:rStyle w:val="Kpr"/>
                <w:rFonts w:cs="Arial"/>
                <w:noProof/>
              </w:rPr>
              <w:t xml:space="preserve"> Metal Mahfazalı Anahtarlama Düzeni ve Kontrol Düzeni</w:t>
            </w:r>
            <w:r w:rsidR="008E160E">
              <w:rPr>
                <w:noProof/>
                <w:webHidden/>
              </w:rPr>
              <w:tab/>
            </w:r>
            <w:r w:rsidR="008E160E">
              <w:rPr>
                <w:noProof/>
                <w:webHidden/>
              </w:rPr>
              <w:fldChar w:fldCharType="begin"/>
            </w:r>
            <w:r w:rsidR="008E160E">
              <w:rPr>
                <w:noProof/>
                <w:webHidden/>
              </w:rPr>
              <w:instrText xml:space="preserve"> PAGEREF _Toc29210995 \h </w:instrText>
            </w:r>
            <w:r w:rsidR="008E160E">
              <w:rPr>
                <w:noProof/>
                <w:webHidden/>
              </w:rPr>
            </w:r>
            <w:r w:rsidR="008E160E">
              <w:rPr>
                <w:noProof/>
                <w:webHidden/>
              </w:rPr>
              <w:fldChar w:fldCharType="separate"/>
            </w:r>
            <w:r w:rsidR="00E92C94">
              <w:rPr>
                <w:noProof/>
                <w:webHidden/>
              </w:rPr>
              <w:t>6</w:t>
            </w:r>
            <w:r w:rsidR="008E160E">
              <w:rPr>
                <w:noProof/>
                <w:webHidden/>
              </w:rPr>
              <w:fldChar w:fldCharType="end"/>
            </w:r>
          </w:hyperlink>
        </w:p>
        <w:p w14:paraId="02AD6F82" w14:textId="4FD9B4B7" w:rsidR="008E160E" w:rsidRDefault="00990B35">
          <w:pPr>
            <w:pStyle w:val="T3"/>
            <w:tabs>
              <w:tab w:val="right" w:leader="dot" w:pos="9062"/>
            </w:tabs>
            <w:rPr>
              <w:rFonts w:asciiTheme="minorHAnsi" w:eastAsiaTheme="minorEastAsia" w:hAnsiTheme="minorHAnsi" w:cstheme="minorBidi"/>
              <w:noProof/>
              <w:color w:val="auto"/>
              <w:sz w:val="22"/>
              <w:szCs w:val="22"/>
            </w:rPr>
          </w:pPr>
          <w:hyperlink w:anchor="_Toc29210996" w:history="1">
            <w:r w:rsidR="008E160E" w:rsidRPr="00A2500F">
              <w:rPr>
                <w:rStyle w:val="Kpr"/>
                <w:noProof/>
              </w:rPr>
              <w:t>1.3.3.</w:t>
            </w:r>
            <w:r w:rsidR="008E160E" w:rsidRPr="00A2500F">
              <w:rPr>
                <w:rStyle w:val="Kpr"/>
                <w:rFonts w:cs="Arial"/>
                <w:noProof/>
              </w:rPr>
              <w:t xml:space="preserve"> Fonksiyonel Birim</w:t>
            </w:r>
            <w:r w:rsidR="008E160E">
              <w:rPr>
                <w:noProof/>
                <w:webHidden/>
              </w:rPr>
              <w:tab/>
            </w:r>
            <w:r w:rsidR="008E160E">
              <w:rPr>
                <w:noProof/>
                <w:webHidden/>
              </w:rPr>
              <w:fldChar w:fldCharType="begin"/>
            </w:r>
            <w:r w:rsidR="008E160E">
              <w:rPr>
                <w:noProof/>
                <w:webHidden/>
              </w:rPr>
              <w:instrText xml:space="preserve"> PAGEREF _Toc29210996 \h </w:instrText>
            </w:r>
            <w:r w:rsidR="008E160E">
              <w:rPr>
                <w:noProof/>
                <w:webHidden/>
              </w:rPr>
            </w:r>
            <w:r w:rsidR="008E160E">
              <w:rPr>
                <w:noProof/>
                <w:webHidden/>
              </w:rPr>
              <w:fldChar w:fldCharType="separate"/>
            </w:r>
            <w:r w:rsidR="00E92C94">
              <w:rPr>
                <w:noProof/>
                <w:webHidden/>
              </w:rPr>
              <w:t>7</w:t>
            </w:r>
            <w:r w:rsidR="008E160E">
              <w:rPr>
                <w:noProof/>
                <w:webHidden/>
              </w:rPr>
              <w:fldChar w:fldCharType="end"/>
            </w:r>
          </w:hyperlink>
        </w:p>
        <w:p w14:paraId="529B6D79" w14:textId="2D24441D" w:rsidR="008E160E" w:rsidRDefault="00990B35">
          <w:pPr>
            <w:pStyle w:val="T3"/>
            <w:tabs>
              <w:tab w:val="right" w:leader="dot" w:pos="9062"/>
            </w:tabs>
            <w:rPr>
              <w:rFonts w:asciiTheme="minorHAnsi" w:eastAsiaTheme="minorEastAsia" w:hAnsiTheme="minorHAnsi" w:cstheme="minorBidi"/>
              <w:noProof/>
              <w:color w:val="auto"/>
              <w:sz w:val="22"/>
              <w:szCs w:val="22"/>
            </w:rPr>
          </w:pPr>
          <w:hyperlink w:anchor="_Toc29210997" w:history="1">
            <w:r w:rsidR="008E160E" w:rsidRPr="00A2500F">
              <w:rPr>
                <w:rStyle w:val="Kpr"/>
                <w:noProof/>
              </w:rPr>
              <w:t>1.3.4.</w:t>
            </w:r>
            <w:r w:rsidR="008E160E" w:rsidRPr="00A2500F">
              <w:rPr>
                <w:rStyle w:val="Kpr"/>
                <w:rFonts w:cs="Arial"/>
                <w:noProof/>
              </w:rPr>
              <w:t xml:space="preserve"> Bileşen</w:t>
            </w:r>
            <w:r w:rsidR="008E160E">
              <w:rPr>
                <w:noProof/>
                <w:webHidden/>
              </w:rPr>
              <w:tab/>
            </w:r>
            <w:r w:rsidR="008E160E">
              <w:rPr>
                <w:noProof/>
                <w:webHidden/>
              </w:rPr>
              <w:fldChar w:fldCharType="begin"/>
            </w:r>
            <w:r w:rsidR="008E160E">
              <w:rPr>
                <w:noProof/>
                <w:webHidden/>
              </w:rPr>
              <w:instrText xml:space="preserve"> PAGEREF _Toc29210997 \h </w:instrText>
            </w:r>
            <w:r w:rsidR="008E160E">
              <w:rPr>
                <w:noProof/>
                <w:webHidden/>
              </w:rPr>
            </w:r>
            <w:r w:rsidR="008E160E">
              <w:rPr>
                <w:noProof/>
                <w:webHidden/>
              </w:rPr>
              <w:fldChar w:fldCharType="separate"/>
            </w:r>
            <w:r w:rsidR="00E92C94">
              <w:rPr>
                <w:noProof/>
                <w:webHidden/>
              </w:rPr>
              <w:t>7</w:t>
            </w:r>
            <w:r w:rsidR="008E160E">
              <w:rPr>
                <w:noProof/>
                <w:webHidden/>
              </w:rPr>
              <w:fldChar w:fldCharType="end"/>
            </w:r>
          </w:hyperlink>
        </w:p>
        <w:p w14:paraId="2FC38AFC" w14:textId="7117C6AF" w:rsidR="008E160E" w:rsidRDefault="00990B35">
          <w:pPr>
            <w:pStyle w:val="T3"/>
            <w:tabs>
              <w:tab w:val="right" w:leader="dot" w:pos="9062"/>
            </w:tabs>
            <w:rPr>
              <w:rFonts w:asciiTheme="minorHAnsi" w:eastAsiaTheme="minorEastAsia" w:hAnsiTheme="minorHAnsi" w:cstheme="minorBidi"/>
              <w:noProof/>
              <w:color w:val="auto"/>
              <w:sz w:val="22"/>
              <w:szCs w:val="22"/>
            </w:rPr>
          </w:pPr>
          <w:hyperlink w:anchor="_Toc29210998" w:history="1">
            <w:r w:rsidR="008E160E" w:rsidRPr="00A2500F">
              <w:rPr>
                <w:rStyle w:val="Kpr"/>
                <w:noProof/>
              </w:rPr>
              <w:t>1.3.5.</w:t>
            </w:r>
            <w:r w:rsidR="008E160E" w:rsidRPr="00A2500F">
              <w:rPr>
                <w:rStyle w:val="Kpr"/>
                <w:rFonts w:cs="Arial"/>
                <w:noProof/>
              </w:rPr>
              <w:t xml:space="preserve"> Bölme</w:t>
            </w:r>
            <w:r w:rsidR="008E160E">
              <w:rPr>
                <w:noProof/>
                <w:webHidden/>
              </w:rPr>
              <w:tab/>
            </w:r>
            <w:r w:rsidR="008E160E">
              <w:rPr>
                <w:noProof/>
                <w:webHidden/>
              </w:rPr>
              <w:fldChar w:fldCharType="begin"/>
            </w:r>
            <w:r w:rsidR="008E160E">
              <w:rPr>
                <w:noProof/>
                <w:webHidden/>
              </w:rPr>
              <w:instrText xml:space="preserve"> PAGEREF _Toc29210998 \h </w:instrText>
            </w:r>
            <w:r w:rsidR="008E160E">
              <w:rPr>
                <w:noProof/>
                <w:webHidden/>
              </w:rPr>
            </w:r>
            <w:r w:rsidR="008E160E">
              <w:rPr>
                <w:noProof/>
                <w:webHidden/>
              </w:rPr>
              <w:fldChar w:fldCharType="separate"/>
            </w:r>
            <w:r w:rsidR="00E92C94">
              <w:rPr>
                <w:noProof/>
                <w:webHidden/>
              </w:rPr>
              <w:t>7</w:t>
            </w:r>
            <w:r w:rsidR="008E160E">
              <w:rPr>
                <w:noProof/>
                <w:webHidden/>
              </w:rPr>
              <w:fldChar w:fldCharType="end"/>
            </w:r>
          </w:hyperlink>
        </w:p>
        <w:p w14:paraId="7BB7AFB9" w14:textId="5A6BB50F" w:rsidR="008E160E" w:rsidRDefault="00990B35">
          <w:pPr>
            <w:pStyle w:val="T3"/>
            <w:tabs>
              <w:tab w:val="right" w:leader="dot" w:pos="9062"/>
            </w:tabs>
            <w:rPr>
              <w:rFonts w:asciiTheme="minorHAnsi" w:eastAsiaTheme="minorEastAsia" w:hAnsiTheme="minorHAnsi" w:cstheme="minorBidi"/>
              <w:noProof/>
              <w:color w:val="auto"/>
              <w:sz w:val="22"/>
              <w:szCs w:val="22"/>
            </w:rPr>
          </w:pPr>
          <w:hyperlink w:anchor="_Toc29210999" w:history="1">
            <w:r w:rsidR="008E160E" w:rsidRPr="00A2500F">
              <w:rPr>
                <w:rStyle w:val="Kpr"/>
                <w:noProof/>
              </w:rPr>
              <w:t>1.3.6.</w:t>
            </w:r>
            <w:r w:rsidR="008E160E" w:rsidRPr="00A2500F">
              <w:rPr>
                <w:rStyle w:val="Kpr"/>
                <w:rFonts w:cs="Arial"/>
                <w:noProof/>
              </w:rPr>
              <w:t xml:space="preserve"> Mahfaza</w:t>
            </w:r>
            <w:r w:rsidR="008E160E">
              <w:rPr>
                <w:noProof/>
                <w:webHidden/>
              </w:rPr>
              <w:tab/>
            </w:r>
            <w:r w:rsidR="008E160E">
              <w:rPr>
                <w:noProof/>
                <w:webHidden/>
              </w:rPr>
              <w:fldChar w:fldCharType="begin"/>
            </w:r>
            <w:r w:rsidR="008E160E">
              <w:rPr>
                <w:noProof/>
                <w:webHidden/>
              </w:rPr>
              <w:instrText xml:space="preserve"> PAGEREF _Toc29210999 \h </w:instrText>
            </w:r>
            <w:r w:rsidR="008E160E">
              <w:rPr>
                <w:noProof/>
                <w:webHidden/>
              </w:rPr>
            </w:r>
            <w:r w:rsidR="008E160E">
              <w:rPr>
                <w:noProof/>
                <w:webHidden/>
              </w:rPr>
              <w:fldChar w:fldCharType="separate"/>
            </w:r>
            <w:r w:rsidR="00E92C94">
              <w:rPr>
                <w:noProof/>
                <w:webHidden/>
              </w:rPr>
              <w:t>7</w:t>
            </w:r>
            <w:r w:rsidR="008E160E">
              <w:rPr>
                <w:noProof/>
                <w:webHidden/>
              </w:rPr>
              <w:fldChar w:fldCharType="end"/>
            </w:r>
          </w:hyperlink>
        </w:p>
        <w:p w14:paraId="50DD45AA" w14:textId="3FCEC8C4" w:rsidR="008E160E" w:rsidRDefault="00990B35">
          <w:pPr>
            <w:pStyle w:val="T2"/>
            <w:tabs>
              <w:tab w:val="right" w:leader="dot" w:pos="9062"/>
            </w:tabs>
            <w:rPr>
              <w:rFonts w:asciiTheme="minorHAnsi" w:eastAsiaTheme="minorEastAsia" w:hAnsiTheme="minorHAnsi" w:cstheme="minorBidi"/>
              <w:noProof/>
              <w:color w:val="auto"/>
              <w:sz w:val="22"/>
              <w:szCs w:val="22"/>
            </w:rPr>
          </w:pPr>
          <w:hyperlink w:anchor="_Toc29211000" w:history="1">
            <w:r w:rsidR="008E160E" w:rsidRPr="00A2500F">
              <w:rPr>
                <w:rStyle w:val="Kpr"/>
                <w:noProof/>
              </w:rPr>
              <w:t>1.4.</w:t>
            </w:r>
            <w:r w:rsidR="008E160E" w:rsidRPr="00A2500F">
              <w:rPr>
                <w:rStyle w:val="Kpr"/>
                <w:rFonts w:cs="Arial"/>
                <w:noProof/>
              </w:rPr>
              <w:t xml:space="preserve"> Yönetmelikler</w:t>
            </w:r>
            <w:r w:rsidR="008E160E">
              <w:rPr>
                <w:noProof/>
                <w:webHidden/>
              </w:rPr>
              <w:tab/>
            </w:r>
            <w:r w:rsidR="008E160E">
              <w:rPr>
                <w:noProof/>
                <w:webHidden/>
              </w:rPr>
              <w:fldChar w:fldCharType="begin"/>
            </w:r>
            <w:r w:rsidR="008E160E">
              <w:rPr>
                <w:noProof/>
                <w:webHidden/>
              </w:rPr>
              <w:instrText xml:space="preserve"> PAGEREF _Toc29211000 \h </w:instrText>
            </w:r>
            <w:r w:rsidR="008E160E">
              <w:rPr>
                <w:noProof/>
                <w:webHidden/>
              </w:rPr>
            </w:r>
            <w:r w:rsidR="008E160E">
              <w:rPr>
                <w:noProof/>
                <w:webHidden/>
              </w:rPr>
              <w:fldChar w:fldCharType="separate"/>
            </w:r>
            <w:r w:rsidR="00E92C94">
              <w:rPr>
                <w:noProof/>
                <w:webHidden/>
              </w:rPr>
              <w:t>7</w:t>
            </w:r>
            <w:r w:rsidR="008E160E">
              <w:rPr>
                <w:noProof/>
                <w:webHidden/>
              </w:rPr>
              <w:fldChar w:fldCharType="end"/>
            </w:r>
          </w:hyperlink>
        </w:p>
        <w:p w14:paraId="53C67588" w14:textId="36C1CCFB" w:rsidR="008E160E" w:rsidRDefault="00990B35">
          <w:pPr>
            <w:pStyle w:val="T2"/>
            <w:tabs>
              <w:tab w:val="right" w:leader="dot" w:pos="9062"/>
            </w:tabs>
            <w:rPr>
              <w:rFonts w:asciiTheme="minorHAnsi" w:eastAsiaTheme="minorEastAsia" w:hAnsiTheme="minorHAnsi" w:cstheme="minorBidi"/>
              <w:noProof/>
              <w:color w:val="auto"/>
              <w:sz w:val="22"/>
              <w:szCs w:val="22"/>
            </w:rPr>
          </w:pPr>
          <w:hyperlink w:anchor="_Toc29211001" w:history="1">
            <w:r w:rsidR="008E160E" w:rsidRPr="00A2500F">
              <w:rPr>
                <w:rStyle w:val="Kpr"/>
                <w:noProof/>
              </w:rPr>
              <w:t>1.5.</w:t>
            </w:r>
            <w:r w:rsidR="008E160E" w:rsidRPr="00A2500F">
              <w:rPr>
                <w:rStyle w:val="Kpr"/>
                <w:rFonts w:cs="Arial"/>
                <w:noProof/>
              </w:rPr>
              <w:t xml:space="preserve"> Çalışma Koşulları</w:t>
            </w:r>
            <w:r w:rsidR="008E160E">
              <w:rPr>
                <w:noProof/>
                <w:webHidden/>
              </w:rPr>
              <w:tab/>
            </w:r>
            <w:r w:rsidR="008E160E">
              <w:rPr>
                <w:noProof/>
                <w:webHidden/>
              </w:rPr>
              <w:fldChar w:fldCharType="begin"/>
            </w:r>
            <w:r w:rsidR="008E160E">
              <w:rPr>
                <w:noProof/>
                <w:webHidden/>
              </w:rPr>
              <w:instrText xml:space="preserve"> PAGEREF _Toc29211001 \h </w:instrText>
            </w:r>
            <w:r w:rsidR="008E160E">
              <w:rPr>
                <w:noProof/>
                <w:webHidden/>
              </w:rPr>
            </w:r>
            <w:r w:rsidR="008E160E">
              <w:rPr>
                <w:noProof/>
                <w:webHidden/>
              </w:rPr>
              <w:fldChar w:fldCharType="separate"/>
            </w:r>
            <w:r w:rsidR="00E92C94">
              <w:rPr>
                <w:noProof/>
                <w:webHidden/>
              </w:rPr>
              <w:t>7</w:t>
            </w:r>
            <w:r w:rsidR="008E160E">
              <w:rPr>
                <w:noProof/>
                <w:webHidden/>
              </w:rPr>
              <w:fldChar w:fldCharType="end"/>
            </w:r>
          </w:hyperlink>
        </w:p>
        <w:p w14:paraId="7F97B606" w14:textId="40E61270" w:rsidR="008E160E" w:rsidRDefault="00990B35">
          <w:pPr>
            <w:pStyle w:val="T2"/>
            <w:tabs>
              <w:tab w:val="right" w:leader="dot" w:pos="9062"/>
            </w:tabs>
            <w:rPr>
              <w:rFonts w:asciiTheme="minorHAnsi" w:eastAsiaTheme="minorEastAsia" w:hAnsiTheme="minorHAnsi" w:cstheme="minorBidi"/>
              <w:noProof/>
              <w:color w:val="auto"/>
              <w:sz w:val="22"/>
              <w:szCs w:val="22"/>
            </w:rPr>
          </w:pPr>
          <w:hyperlink w:anchor="_Toc29211002" w:history="1">
            <w:r w:rsidR="008E160E" w:rsidRPr="00A2500F">
              <w:rPr>
                <w:rStyle w:val="Kpr"/>
                <w:noProof/>
              </w:rPr>
              <w:t>1.6.</w:t>
            </w:r>
            <w:r w:rsidR="008E160E" w:rsidRPr="00A2500F">
              <w:rPr>
                <w:rStyle w:val="Kpr"/>
                <w:rFonts w:cs="Arial"/>
                <w:noProof/>
              </w:rPr>
              <w:t xml:space="preserve"> Garantilerin Karşılanmaması ve Sapmalar (Deviation)</w:t>
            </w:r>
            <w:r w:rsidR="008E160E">
              <w:rPr>
                <w:noProof/>
                <w:webHidden/>
              </w:rPr>
              <w:tab/>
            </w:r>
            <w:r w:rsidR="008E160E">
              <w:rPr>
                <w:noProof/>
                <w:webHidden/>
              </w:rPr>
              <w:fldChar w:fldCharType="begin"/>
            </w:r>
            <w:r w:rsidR="008E160E">
              <w:rPr>
                <w:noProof/>
                <w:webHidden/>
              </w:rPr>
              <w:instrText xml:space="preserve"> PAGEREF _Toc29211002 \h </w:instrText>
            </w:r>
            <w:r w:rsidR="008E160E">
              <w:rPr>
                <w:noProof/>
                <w:webHidden/>
              </w:rPr>
            </w:r>
            <w:r w:rsidR="008E160E">
              <w:rPr>
                <w:noProof/>
                <w:webHidden/>
              </w:rPr>
              <w:fldChar w:fldCharType="separate"/>
            </w:r>
            <w:r w:rsidR="00E92C94">
              <w:rPr>
                <w:noProof/>
                <w:webHidden/>
              </w:rPr>
              <w:t>8</w:t>
            </w:r>
            <w:r w:rsidR="008E160E">
              <w:rPr>
                <w:noProof/>
                <w:webHidden/>
              </w:rPr>
              <w:fldChar w:fldCharType="end"/>
            </w:r>
          </w:hyperlink>
        </w:p>
        <w:p w14:paraId="7A2EF94A" w14:textId="1701DE30" w:rsidR="008E160E" w:rsidRDefault="00990B35">
          <w:pPr>
            <w:pStyle w:val="T1"/>
            <w:rPr>
              <w:rFonts w:asciiTheme="minorHAnsi" w:eastAsiaTheme="minorEastAsia" w:hAnsiTheme="minorHAnsi" w:cstheme="minorBidi"/>
              <w:b w:val="0"/>
              <w:color w:val="auto"/>
              <w:sz w:val="22"/>
              <w:szCs w:val="22"/>
            </w:rPr>
          </w:pPr>
          <w:hyperlink w:anchor="_Toc29211003" w:history="1">
            <w:r w:rsidR="008E160E" w:rsidRPr="00A2500F">
              <w:rPr>
                <w:rStyle w:val="Kpr"/>
              </w:rPr>
              <w:t>2.</w:t>
            </w:r>
            <w:r w:rsidR="008E160E" w:rsidRPr="00A2500F">
              <w:rPr>
                <w:rStyle w:val="Kpr"/>
                <w:rFonts w:cs="Arial"/>
              </w:rPr>
              <w:t xml:space="preserve"> ELEKTRİKSEL ÖZELLİKLER</w:t>
            </w:r>
            <w:r w:rsidR="008E160E">
              <w:rPr>
                <w:webHidden/>
              </w:rPr>
              <w:tab/>
            </w:r>
            <w:r w:rsidR="008E160E">
              <w:rPr>
                <w:webHidden/>
              </w:rPr>
              <w:fldChar w:fldCharType="begin"/>
            </w:r>
            <w:r w:rsidR="008E160E">
              <w:rPr>
                <w:webHidden/>
              </w:rPr>
              <w:instrText xml:space="preserve"> PAGEREF _Toc29211003 \h </w:instrText>
            </w:r>
            <w:r w:rsidR="008E160E">
              <w:rPr>
                <w:webHidden/>
              </w:rPr>
            </w:r>
            <w:r w:rsidR="008E160E">
              <w:rPr>
                <w:webHidden/>
              </w:rPr>
              <w:fldChar w:fldCharType="separate"/>
            </w:r>
            <w:r w:rsidR="00E92C94">
              <w:rPr>
                <w:webHidden/>
              </w:rPr>
              <w:t>8</w:t>
            </w:r>
            <w:r w:rsidR="008E160E">
              <w:rPr>
                <w:webHidden/>
              </w:rPr>
              <w:fldChar w:fldCharType="end"/>
            </w:r>
          </w:hyperlink>
        </w:p>
        <w:p w14:paraId="771E887C" w14:textId="77969093" w:rsidR="008E160E" w:rsidRDefault="00990B35">
          <w:pPr>
            <w:pStyle w:val="T2"/>
            <w:tabs>
              <w:tab w:val="right" w:leader="dot" w:pos="9062"/>
            </w:tabs>
            <w:rPr>
              <w:rFonts w:asciiTheme="minorHAnsi" w:eastAsiaTheme="minorEastAsia" w:hAnsiTheme="minorHAnsi" w:cstheme="minorBidi"/>
              <w:noProof/>
              <w:color w:val="auto"/>
              <w:sz w:val="22"/>
              <w:szCs w:val="22"/>
            </w:rPr>
          </w:pPr>
          <w:hyperlink w:anchor="_Toc29211004" w:history="1">
            <w:r w:rsidR="008E160E" w:rsidRPr="00A2500F">
              <w:rPr>
                <w:rStyle w:val="Kpr"/>
                <w:noProof/>
              </w:rPr>
              <w:t>2.1.</w:t>
            </w:r>
            <w:r w:rsidR="008E160E" w:rsidRPr="00A2500F">
              <w:rPr>
                <w:rStyle w:val="Kpr"/>
                <w:rFonts w:cs="Arial"/>
                <w:noProof/>
              </w:rPr>
              <w:t xml:space="preserve"> Fonksiyonel Birimlerde Bulunacak Teçhizatlar</w:t>
            </w:r>
            <w:r w:rsidR="008E160E">
              <w:rPr>
                <w:noProof/>
                <w:webHidden/>
              </w:rPr>
              <w:tab/>
            </w:r>
            <w:r w:rsidR="008E160E">
              <w:rPr>
                <w:noProof/>
                <w:webHidden/>
              </w:rPr>
              <w:fldChar w:fldCharType="begin"/>
            </w:r>
            <w:r w:rsidR="008E160E">
              <w:rPr>
                <w:noProof/>
                <w:webHidden/>
              </w:rPr>
              <w:instrText xml:space="preserve"> PAGEREF _Toc29211004 \h </w:instrText>
            </w:r>
            <w:r w:rsidR="008E160E">
              <w:rPr>
                <w:noProof/>
                <w:webHidden/>
              </w:rPr>
            </w:r>
            <w:r w:rsidR="008E160E">
              <w:rPr>
                <w:noProof/>
                <w:webHidden/>
              </w:rPr>
              <w:fldChar w:fldCharType="separate"/>
            </w:r>
            <w:r w:rsidR="00E92C94">
              <w:rPr>
                <w:noProof/>
                <w:webHidden/>
              </w:rPr>
              <w:t>8</w:t>
            </w:r>
            <w:r w:rsidR="008E160E">
              <w:rPr>
                <w:noProof/>
                <w:webHidden/>
              </w:rPr>
              <w:fldChar w:fldCharType="end"/>
            </w:r>
          </w:hyperlink>
        </w:p>
        <w:p w14:paraId="6966FFF2" w14:textId="26B0EF98" w:rsidR="008E160E" w:rsidRDefault="00990B35">
          <w:pPr>
            <w:pStyle w:val="T3"/>
            <w:tabs>
              <w:tab w:val="right" w:leader="dot" w:pos="9062"/>
            </w:tabs>
            <w:rPr>
              <w:rFonts w:asciiTheme="minorHAnsi" w:eastAsiaTheme="minorEastAsia" w:hAnsiTheme="minorHAnsi" w:cstheme="minorBidi"/>
              <w:noProof/>
              <w:color w:val="auto"/>
              <w:sz w:val="22"/>
              <w:szCs w:val="22"/>
            </w:rPr>
          </w:pPr>
          <w:hyperlink w:anchor="_Toc29211005" w:history="1">
            <w:r w:rsidR="008E160E" w:rsidRPr="00A2500F">
              <w:rPr>
                <w:rStyle w:val="Kpr"/>
                <w:noProof/>
              </w:rPr>
              <w:t>2.1.1.</w:t>
            </w:r>
            <w:r w:rsidR="008E160E" w:rsidRPr="00A2500F">
              <w:rPr>
                <w:rStyle w:val="Kpr"/>
                <w:rFonts w:cs="Arial"/>
                <w:noProof/>
              </w:rPr>
              <w:t xml:space="preserve"> Hat Çıkış Fonksiyonel Birimi (EK.1, Şekil.1):</w:t>
            </w:r>
            <w:r w:rsidR="008E160E">
              <w:rPr>
                <w:noProof/>
                <w:webHidden/>
              </w:rPr>
              <w:tab/>
            </w:r>
            <w:r w:rsidR="008E160E">
              <w:rPr>
                <w:noProof/>
                <w:webHidden/>
              </w:rPr>
              <w:fldChar w:fldCharType="begin"/>
            </w:r>
            <w:r w:rsidR="008E160E">
              <w:rPr>
                <w:noProof/>
                <w:webHidden/>
              </w:rPr>
              <w:instrText xml:space="preserve"> PAGEREF _Toc29211005 \h </w:instrText>
            </w:r>
            <w:r w:rsidR="008E160E">
              <w:rPr>
                <w:noProof/>
                <w:webHidden/>
              </w:rPr>
            </w:r>
            <w:r w:rsidR="008E160E">
              <w:rPr>
                <w:noProof/>
                <w:webHidden/>
              </w:rPr>
              <w:fldChar w:fldCharType="separate"/>
            </w:r>
            <w:r w:rsidR="00E92C94">
              <w:rPr>
                <w:noProof/>
                <w:webHidden/>
              </w:rPr>
              <w:t>8</w:t>
            </w:r>
            <w:r w:rsidR="008E160E">
              <w:rPr>
                <w:noProof/>
                <w:webHidden/>
              </w:rPr>
              <w:fldChar w:fldCharType="end"/>
            </w:r>
          </w:hyperlink>
        </w:p>
        <w:p w14:paraId="2F75CD58" w14:textId="0F03C624" w:rsidR="008E160E" w:rsidRDefault="00990B35">
          <w:pPr>
            <w:pStyle w:val="T3"/>
            <w:tabs>
              <w:tab w:val="right" w:leader="dot" w:pos="9062"/>
            </w:tabs>
            <w:rPr>
              <w:rFonts w:asciiTheme="minorHAnsi" w:eastAsiaTheme="minorEastAsia" w:hAnsiTheme="minorHAnsi" w:cstheme="minorBidi"/>
              <w:noProof/>
              <w:color w:val="auto"/>
              <w:sz w:val="22"/>
              <w:szCs w:val="22"/>
            </w:rPr>
          </w:pPr>
          <w:hyperlink w:anchor="_Toc29211006" w:history="1">
            <w:r w:rsidR="008E160E" w:rsidRPr="00A2500F">
              <w:rPr>
                <w:rStyle w:val="Kpr"/>
                <w:noProof/>
              </w:rPr>
              <w:t>2.1.2.</w:t>
            </w:r>
            <w:r w:rsidR="008E160E" w:rsidRPr="00A2500F">
              <w:rPr>
                <w:rStyle w:val="Kpr"/>
                <w:rFonts w:cs="Arial"/>
                <w:noProof/>
              </w:rPr>
              <w:t xml:space="preserve"> Trafo Fonksiyonel Birimi (EK.1, Şekil.2):</w:t>
            </w:r>
            <w:r w:rsidR="008E160E">
              <w:rPr>
                <w:noProof/>
                <w:webHidden/>
              </w:rPr>
              <w:tab/>
            </w:r>
            <w:r w:rsidR="008E160E">
              <w:rPr>
                <w:noProof/>
                <w:webHidden/>
              </w:rPr>
              <w:fldChar w:fldCharType="begin"/>
            </w:r>
            <w:r w:rsidR="008E160E">
              <w:rPr>
                <w:noProof/>
                <w:webHidden/>
              </w:rPr>
              <w:instrText xml:space="preserve"> PAGEREF _Toc29211006 \h </w:instrText>
            </w:r>
            <w:r w:rsidR="008E160E">
              <w:rPr>
                <w:noProof/>
                <w:webHidden/>
              </w:rPr>
            </w:r>
            <w:r w:rsidR="008E160E">
              <w:rPr>
                <w:noProof/>
                <w:webHidden/>
              </w:rPr>
              <w:fldChar w:fldCharType="separate"/>
            </w:r>
            <w:r w:rsidR="00E92C94">
              <w:rPr>
                <w:noProof/>
                <w:webHidden/>
              </w:rPr>
              <w:t>9</w:t>
            </w:r>
            <w:r w:rsidR="008E160E">
              <w:rPr>
                <w:noProof/>
                <w:webHidden/>
              </w:rPr>
              <w:fldChar w:fldCharType="end"/>
            </w:r>
          </w:hyperlink>
        </w:p>
        <w:p w14:paraId="5553680F" w14:textId="6BB45AEA" w:rsidR="008E160E" w:rsidRDefault="00990B35">
          <w:pPr>
            <w:pStyle w:val="T3"/>
            <w:tabs>
              <w:tab w:val="right" w:leader="dot" w:pos="9062"/>
            </w:tabs>
            <w:rPr>
              <w:rFonts w:asciiTheme="minorHAnsi" w:eastAsiaTheme="minorEastAsia" w:hAnsiTheme="minorHAnsi" w:cstheme="minorBidi"/>
              <w:noProof/>
              <w:color w:val="auto"/>
              <w:sz w:val="22"/>
              <w:szCs w:val="22"/>
            </w:rPr>
          </w:pPr>
          <w:hyperlink w:anchor="_Toc29211007" w:history="1">
            <w:r w:rsidR="008E160E" w:rsidRPr="00A2500F">
              <w:rPr>
                <w:rStyle w:val="Kpr"/>
                <w:noProof/>
              </w:rPr>
              <w:t>2.1.3.</w:t>
            </w:r>
            <w:r w:rsidR="008E160E" w:rsidRPr="00A2500F">
              <w:rPr>
                <w:rStyle w:val="Kpr"/>
                <w:rFonts w:cs="Arial"/>
                <w:noProof/>
              </w:rPr>
              <w:t xml:space="preserve"> Yardımcı Servis Fonksiyonel Birimi (EK.1, Şekil.3 ve Şekil.4):</w:t>
            </w:r>
            <w:r w:rsidR="008E160E">
              <w:rPr>
                <w:noProof/>
                <w:webHidden/>
              </w:rPr>
              <w:tab/>
            </w:r>
            <w:r w:rsidR="008E160E">
              <w:rPr>
                <w:noProof/>
                <w:webHidden/>
              </w:rPr>
              <w:fldChar w:fldCharType="begin"/>
            </w:r>
            <w:r w:rsidR="008E160E">
              <w:rPr>
                <w:noProof/>
                <w:webHidden/>
              </w:rPr>
              <w:instrText xml:space="preserve"> PAGEREF _Toc29211007 \h </w:instrText>
            </w:r>
            <w:r w:rsidR="008E160E">
              <w:rPr>
                <w:noProof/>
                <w:webHidden/>
              </w:rPr>
            </w:r>
            <w:r w:rsidR="008E160E">
              <w:rPr>
                <w:noProof/>
                <w:webHidden/>
              </w:rPr>
              <w:fldChar w:fldCharType="separate"/>
            </w:r>
            <w:r w:rsidR="00E92C94">
              <w:rPr>
                <w:noProof/>
                <w:webHidden/>
              </w:rPr>
              <w:t>9</w:t>
            </w:r>
            <w:r w:rsidR="008E160E">
              <w:rPr>
                <w:noProof/>
                <w:webHidden/>
              </w:rPr>
              <w:fldChar w:fldCharType="end"/>
            </w:r>
          </w:hyperlink>
        </w:p>
        <w:p w14:paraId="7BCBDF09" w14:textId="772FADA0" w:rsidR="008E160E" w:rsidRDefault="00990B35">
          <w:pPr>
            <w:pStyle w:val="T3"/>
            <w:tabs>
              <w:tab w:val="right" w:leader="dot" w:pos="9062"/>
            </w:tabs>
            <w:rPr>
              <w:rFonts w:asciiTheme="minorHAnsi" w:eastAsiaTheme="minorEastAsia" w:hAnsiTheme="minorHAnsi" w:cstheme="minorBidi"/>
              <w:noProof/>
              <w:color w:val="auto"/>
              <w:sz w:val="22"/>
              <w:szCs w:val="22"/>
            </w:rPr>
          </w:pPr>
          <w:hyperlink w:anchor="_Toc29211008" w:history="1">
            <w:r w:rsidR="008E160E" w:rsidRPr="00A2500F">
              <w:rPr>
                <w:rStyle w:val="Kpr"/>
                <w:noProof/>
              </w:rPr>
              <w:t>2.1.4.</w:t>
            </w:r>
            <w:r w:rsidR="008E160E" w:rsidRPr="00A2500F">
              <w:rPr>
                <w:rStyle w:val="Kpr"/>
                <w:rFonts w:cs="Arial"/>
                <w:noProof/>
              </w:rPr>
              <w:t xml:space="preserve"> Kuplaj ve Bara Toprak Bıçağı Fonksiyonel Birimi (EK.1, Şekil.5):</w:t>
            </w:r>
            <w:r w:rsidR="008E160E">
              <w:rPr>
                <w:noProof/>
                <w:webHidden/>
              </w:rPr>
              <w:tab/>
            </w:r>
            <w:r w:rsidR="008E160E">
              <w:rPr>
                <w:noProof/>
                <w:webHidden/>
              </w:rPr>
              <w:fldChar w:fldCharType="begin"/>
            </w:r>
            <w:r w:rsidR="008E160E">
              <w:rPr>
                <w:noProof/>
                <w:webHidden/>
              </w:rPr>
              <w:instrText xml:space="preserve"> PAGEREF _Toc29211008 \h </w:instrText>
            </w:r>
            <w:r w:rsidR="008E160E">
              <w:rPr>
                <w:noProof/>
                <w:webHidden/>
              </w:rPr>
            </w:r>
            <w:r w:rsidR="008E160E">
              <w:rPr>
                <w:noProof/>
                <w:webHidden/>
              </w:rPr>
              <w:fldChar w:fldCharType="separate"/>
            </w:r>
            <w:r w:rsidR="00E92C94">
              <w:rPr>
                <w:noProof/>
                <w:webHidden/>
              </w:rPr>
              <w:t>10</w:t>
            </w:r>
            <w:r w:rsidR="008E160E">
              <w:rPr>
                <w:noProof/>
                <w:webHidden/>
              </w:rPr>
              <w:fldChar w:fldCharType="end"/>
            </w:r>
          </w:hyperlink>
        </w:p>
        <w:p w14:paraId="5738696F" w14:textId="4D760A1E" w:rsidR="008E160E" w:rsidRDefault="00990B35">
          <w:pPr>
            <w:pStyle w:val="T3"/>
            <w:tabs>
              <w:tab w:val="right" w:leader="dot" w:pos="9062"/>
            </w:tabs>
            <w:rPr>
              <w:rFonts w:asciiTheme="minorHAnsi" w:eastAsiaTheme="minorEastAsia" w:hAnsiTheme="minorHAnsi" w:cstheme="minorBidi"/>
              <w:noProof/>
              <w:color w:val="auto"/>
              <w:sz w:val="22"/>
              <w:szCs w:val="22"/>
            </w:rPr>
          </w:pPr>
          <w:hyperlink w:anchor="_Toc29211009" w:history="1">
            <w:r w:rsidR="008E160E" w:rsidRPr="00A2500F">
              <w:rPr>
                <w:rStyle w:val="Kpr"/>
                <w:noProof/>
              </w:rPr>
              <w:t>2.1.5.</w:t>
            </w:r>
            <w:r w:rsidR="008E160E" w:rsidRPr="00A2500F">
              <w:rPr>
                <w:rStyle w:val="Kpr"/>
                <w:rFonts w:cs="Arial"/>
                <w:noProof/>
              </w:rPr>
              <w:t xml:space="preserve"> Bara Yükseltme ve Bara Toprak Bıçağı Fonk. Birimi (EK.1, Şekil.5):</w:t>
            </w:r>
            <w:r w:rsidR="008E160E">
              <w:rPr>
                <w:noProof/>
                <w:webHidden/>
              </w:rPr>
              <w:tab/>
            </w:r>
            <w:r w:rsidR="008E160E">
              <w:rPr>
                <w:noProof/>
                <w:webHidden/>
              </w:rPr>
              <w:fldChar w:fldCharType="begin"/>
            </w:r>
            <w:r w:rsidR="008E160E">
              <w:rPr>
                <w:noProof/>
                <w:webHidden/>
              </w:rPr>
              <w:instrText xml:space="preserve"> PAGEREF _Toc29211009 \h </w:instrText>
            </w:r>
            <w:r w:rsidR="008E160E">
              <w:rPr>
                <w:noProof/>
                <w:webHidden/>
              </w:rPr>
            </w:r>
            <w:r w:rsidR="008E160E">
              <w:rPr>
                <w:noProof/>
                <w:webHidden/>
              </w:rPr>
              <w:fldChar w:fldCharType="separate"/>
            </w:r>
            <w:r w:rsidR="00E92C94">
              <w:rPr>
                <w:noProof/>
                <w:webHidden/>
              </w:rPr>
              <w:t>11</w:t>
            </w:r>
            <w:r w:rsidR="008E160E">
              <w:rPr>
                <w:noProof/>
                <w:webHidden/>
              </w:rPr>
              <w:fldChar w:fldCharType="end"/>
            </w:r>
          </w:hyperlink>
        </w:p>
        <w:p w14:paraId="2A31A942" w14:textId="6F204724" w:rsidR="008E160E" w:rsidRDefault="00990B35">
          <w:pPr>
            <w:pStyle w:val="T3"/>
            <w:tabs>
              <w:tab w:val="right" w:leader="dot" w:pos="9062"/>
            </w:tabs>
            <w:rPr>
              <w:rFonts w:asciiTheme="minorHAnsi" w:eastAsiaTheme="minorEastAsia" w:hAnsiTheme="minorHAnsi" w:cstheme="minorBidi"/>
              <w:noProof/>
              <w:color w:val="auto"/>
              <w:sz w:val="22"/>
              <w:szCs w:val="22"/>
            </w:rPr>
          </w:pPr>
          <w:hyperlink w:anchor="_Toc29211010" w:history="1">
            <w:r w:rsidR="008E160E" w:rsidRPr="00A2500F">
              <w:rPr>
                <w:rStyle w:val="Kpr"/>
                <w:noProof/>
              </w:rPr>
              <w:t>2.1.6.</w:t>
            </w:r>
            <w:r w:rsidR="008E160E" w:rsidRPr="00A2500F">
              <w:rPr>
                <w:rStyle w:val="Kpr"/>
                <w:rFonts w:cs="Arial"/>
                <w:noProof/>
              </w:rPr>
              <w:t xml:space="preserve"> Ölçü Fonksiyonel Birimi (EK.1, Şekil.6):</w:t>
            </w:r>
            <w:r w:rsidR="008E160E">
              <w:rPr>
                <w:noProof/>
                <w:webHidden/>
              </w:rPr>
              <w:tab/>
            </w:r>
            <w:r w:rsidR="008E160E">
              <w:rPr>
                <w:noProof/>
                <w:webHidden/>
              </w:rPr>
              <w:fldChar w:fldCharType="begin"/>
            </w:r>
            <w:r w:rsidR="008E160E">
              <w:rPr>
                <w:noProof/>
                <w:webHidden/>
              </w:rPr>
              <w:instrText xml:space="preserve"> PAGEREF _Toc29211010 \h </w:instrText>
            </w:r>
            <w:r w:rsidR="008E160E">
              <w:rPr>
                <w:noProof/>
                <w:webHidden/>
              </w:rPr>
            </w:r>
            <w:r w:rsidR="008E160E">
              <w:rPr>
                <w:noProof/>
                <w:webHidden/>
              </w:rPr>
              <w:fldChar w:fldCharType="separate"/>
            </w:r>
            <w:r w:rsidR="00E92C94">
              <w:rPr>
                <w:noProof/>
                <w:webHidden/>
              </w:rPr>
              <w:t>11</w:t>
            </w:r>
            <w:r w:rsidR="008E160E">
              <w:rPr>
                <w:noProof/>
                <w:webHidden/>
              </w:rPr>
              <w:fldChar w:fldCharType="end"/>
            </w:r>
          </w:hyperlink>
        </w:p>
        <w:p w14:paraId="4E370BF6" w14:textId="39420F02" w:rsidR="008E160E" w:rsidRDefault="00990B35">
          <w:pPr>
            <w:pStyle w:val="T2"/>
            <w:tabs>
              <w:tab w:val="right" w:leader="dot" w:pos="9062"/>
            </w:tabs>
            <w:rPr>
              <w:rFonts w:asciiTheme="minorHAnsi" w:eastAsiaTheme="minorEastAsia" w:hAnsiTheme="minorHAnsi" w:cstheme="minorBidi"/>
              <w:noProof/>
              <w:color w:val="auto"/>
              <w:sz w:val="22"/>
              <w:szCs w:val="22"/>
            </w:rPr>
          </w:pPr>
          <w:hyperlink w:anchor="_Toc29211011" w:history="1">
            <w:r w:rsidR="008E160E" w:rsidRPr="00A2500F">
              <w:rPr>
                <w:rStyle w:val="Kpr"/>
                <w:noProof/>
              </w:rPr>
              <w:t>2.2.</w:t>
            </w:r>
            <w:r w:rsidR="008E160E" w:rsidRPr="00A2500F">
              <w:rPr>
                <w:rStyle w:val="Kpr"/>
                <w:rFonts w:cs="Arial"/>
                <w:noProof/>
              </w:rPr>
              <w:t xml:space="preserve"> OG Teçhizatının Elektriksel Özellikleri ve Anma Değerleri</w:t>
            </w:r>
            <w:r w:rsidR="008E160E">
              <w:rPr>
                <w:noProof/>
                <w:webHidden/>
              </w:rPr>
              <w:tab/>
            </w:r>
            <w:r w:rsidR="008E160E">
              <w:rPr>
                <w:noProof/>
                <w:webHidden/>
              </w:rPr>
              <w:fldChar w:fldCharType="begin"/>
            </w:r>
            <w:r w:rsidR="008E160E">
              <w:rPr>
                <w:noProof/>
                <w:webHidden/>
              </w:rPr>
              <w:instrText xml:space="preserve"> PAGEREF _Toc29211011 \h </w:instrText>
            </w:r>
            <w:r w:rsidR="008E160E">
              <w:rPr>
                <w:noProof/>
                <w:webHidden/>
              </w:rPr>
            </w:r>
            <w:r w:rsidR="008E160E">
              <w:rPr>
                <w:noProof/>
                <w:webHidden/>
              </w:rPr>
              <w:fldChar w:fldCharType="separate"/>
            </w:r>
            <w:r w:rsidR="00E92C94">
              <w:rPr>
                <w:noProof/>
                <w:webHidden/>
              </w:rPr>
              <w:t>12</w:t>
            </w:r>
            <w:r w:rsidR="008E160E">
              <w:rPr>
                <w:noProof/>
                <w:webHidden/>
              </w:rPr>
              <w:fldChar w:fldCharType="end"/>
            </w:r>
          </w:hyperlink>
        </w:p>
        <w:p w14:paraId="30D2C50B" w14:textId="4C0B5208" w:rsidR="008E160E" w:rsidRDefault="00990B35">
          <w:pPr>
            <w:pStyle w:val="T3"/>
            <w:tabs>
              <w:tab w:val="right" w:leader="dot" w:pos="9062"/>
            </w:tabs>
            <w:rPr>
              <w:rFonts w:asciiTheme="minorHAnsi" w:eastAsiaTheme="minorEastAsia" w:hAnsiTheme="minorHAnsi" w:cstheme="minorBidi"/>
              <w:noProof/>
              <w:color w:val="auto"/>
              <w:sz w:val="22"/>
              <w:szCs w:val="22"/>
            </w:rPr>
          </w:pPr>
          <w:hyperlink w:anchor="_Toc29211012" w:history="1">
            <w:r w:rsidR="008E160E" w:rsidRPr="00A2500F">
              <w:rPr>
                <w:rStyle w:val="Kpr"/>
                <w:noProof/>
              </w:rPr>
              <w:t>2.2.1.</w:t>
            </w:r>
            <w:r w:rsidR="008E160E" w:rsidRPr="00A2500F">
              <w:rPr>
                <w:rStyle w:val="Kpr"/>
                <w:rFonts w:cs="Arial"/>
                <w:noProof/>
              </w:rPr>
              <w:t xml:space="preserve"> Anahtarlama Düzenleri Ana Devrelerinin ve Fonksiyonel Birimlerde Kullanılan OG Teçhizatın Ortak Elektriksel Özellikleri ve Anma Değerleri</w:t>
            </w:r>
            <w:r w:rsidR="008E160E">
              <w:rPr>
                <w:noProof/>
                <w:webHidden/>
              </w:rPr>
              <w:tab/>
            </w:r>
            <w:r w:rsidR="008E160E">
              <w:rPr>
                <w:noProof/>
                <w:webHidden/>
              </w:rPr>
              <w:fldChar w:fldCharType="begin"/>
            </w:r>
            <w:r w:rsidR="008E160E">
              <w:rPr>
                <w:noProof/>
                <w:webHidden/>
              </w:rPr>
              <w:instrText xml:space="preserve"> PAGEREF _Toc29211012 \h </w:instrText>
            </w:r>
            <w:r w:rsidR="008E160E">
              <w:rPr>
                <w:noProof/>
                <w:webHidden/>
              </w:rPr>
            </w:r>
            <w:r w:rsidR="008E160E">
              <w:rPr>
                <w:noProof/>
                <w:webHidden/>
              </w:rPr>
              <w:fldChar w:fldCharType="separate"/>
            </w:r>
            <w:r w:rsidR="00E92C94">
              <w:rPr>
                <w:noProof/>
                <w:webHidden/>
              </w:rPr>
              <w:t>12</w:t>
            </w:r>
            <w:r w:rsidR="008E160E">
              <w:rPr>
                <w:noProof/>
                <w:webHidden/>
              </w:rPr>
              <w:fldChar w:fldCharType="end"/>
            </w:r>
          </w:hyperlink>
        </w:p>
        <w:p w14:paraId="20DE0752" w14:textId="42961947" w:rsidR="008E160E" w:rsidRDefault="00990B35">
          <w:pPr>
            <w:pStyle w:val="T3"/>
            <w:tabs>
              <w:tab w:val="right" w:leader="dot" w:pos="9062"/>
            </w:tabs>
            <w:rPr>
              <w:rFonts w:asciiTheme="minorHAnsi" w:eastAsiaTheme="minorEastAsia" w:hAnsiTheme="minorHAnsi" w:cstheme="minorBidi"/>
              <w:noProof/>
              <w:color w:val="auto"/>
              <w:sz w:val="22"/>
              <w:szCs w:val="22"/>
            </w:rPr>
          </w:pPr>
          <w:hyperlink w:anchor="_Toc29211013" w:history="1">
            <w:r w:rsidR="008E160E" w:rsidRPr="00A2500F">
              <w:rPr>
                <w:rStyle w:val="Kpr"/>
                <w:noProof/>
              </w:rPr>
              <w:t>2.2.2.</w:t>
            </w:r>
            <w:r w:rsidR="008E160E" w:rsidRPr="00A2500F">
              <w:rPr>
                <w:rStyle w:val="Kpr"/>
                <w:rFonts w:cs="Arial"/>
                <w:noProof/>
              </w:rPr>
              <w:t xml:space="preserve"> Ölçü Transformatörleri</w:t>
            </w:r>
            <w:r w:rsidR="008E160E">
              <w:rPr>
                <w:noProof/>
                <w:webHidden/>
              </w:rPr>
              <w:tab/>
            </w:r>
            <w:r w:rsidR="008E160E">
              <w:rPr>
                <w:noProof/>
                <w:webHidden/>
              </w:rPr>
              <w:fldChar w:fldCharType="begin"/>
            </w:r>
            <w:r w:rsidR="008E160E">
              <w:rPr>
                <w:noProof/>
                <w:webHidden/>
              </w:rPr>
              <w:instrText xml:space="preserve"> PAGEREF _Toc29211013 \h </w:instrText>
            </w:r>
            <w:r w:rsidR="008E160E">
              <w:rPr>
                <w:noProof/>
                <w:webHidden/>
              </w:rPr>
            </w:r>
            <w:r w:rsidR="008E160E">
              <w:rPr>
                <w:noProof/>
                <w:webHidden/>
              </w:rPr>
              <w:fldChar w:fldCharType="separate"/>
            </w:r>
            <w:r w:rsidR="00E92C94">
              <w:rPr>
                <w:noProof/>
                <w:webHidden/>
              </w:rPr>
              <w:t>13</w:t>
            </w:r>
            <w:r w:rsidR="008E160E">
              <w:rPr>
                <w:noProof/>
                <w:webHidden/>
              </w:rPr>
              <w:fldChar w:fldCharType="end"/>
            </w:r>
          </w:hyperlink>
        </w:p>
        <w:p w14:paraId="00CBA3D8" w14:textId="2B84E550" w:rsidR="008E160E" w:rsidRDefault="00990B35">
          <w:pPr>
            <w:pStyle w:val="T4"/>
            <w:tabs>
              <w:tab w:val="right" w:leader="dot" w:pos="9062"/>
            </w:tabs>
            <w:rPr>
              <w:rFonts w:asciiTheme="minorHAnsi" w:eastAsiaTheme="minorEastAsia" w:hAnsiTheme="minorHAnsi" w:cstheme="minorBidi"/>
              <w:noProof/>
              <w:color w:val="auto"/>
              <w:sz w:val="22"/>
              <w:szCs w:val="22"/>
            </w:rPr>
          </w:pPr>
          <w:hyperlink w:anchor="_Toc29211014" w:history="1">
            <w:r w:rsidR="008E160E" w:rsidRPr="00A2500F">
              <w:rPr>
                <w:rStyle w:val="Kpr"/>
                <w:noProof/>
                <w14:scene3d>
                  <w14:camera w14:prst="orthographicFront"/>
                  <w14:lightRig w14:rig="threePt" w14:dir="t">
                    <w14:rot w14:lat="0" w14:lon="0" w14:rev="0"/>
                  </w14:lightRig>
                </w14:scene3d>
              </w:rPr>
              <w:t>2.2.2.1</w:t>
            </w:r>
            <w:r w:rsidR="008E160E" w:rsidRPr="00A2500F">
              <w:rPr>
                <w:rStyle w:val="Kpr"/>
                <w:rFonts w:cs="Arial"/>
                <w:noProof/>
              </w:rPr>
              <w:t xml:space="preserve"> Gerilim Transformatörleri</w:t>
            </w:r>
            <w:r w:rsidR="008E160E">
              <w:rPr>
                <w:noProof/>
                <w:webHidden/>
              </w:rPr>
              <w:tab/>
            </w:r>
            <w:r w:rsidR="008E160E">
              <w:rPr>
                <w:noProof/>
                <w:webHidden/>
              </w:rPr>
              <w:fldChar w:fldCharType="begin"/>
            </w:r>
            <w:r w:rsidR="008E160E">
              <w:rPr>
                <w:noProof/>
                <w:webHidden/>
              </w:rPr>
              <w:instrText xml:space="preserve"> PAGEREF _Toc29211014 \h </w:instrText>
            </w:r>
            <w:r w:rsidR="008E160E">
              <w:rPr>
                <w:noProof/>
                <w:webHidden/>
              </w:rPr>
            </w:r>
            <w:r w:rsidR="008E160E">
              <w:rPr>
                <w:noProof/>
                <w:webHidden/>
              </w:rPr>
              <w:fldChar w:fldCharType="separate"/>
            </w:r>
            <w:r w:rsidR="00E92C94">
              <w:rPr>
                <w:noProof/>
                <w:webHidden/>
              </w:rPr>
              <w:t>13</w:t>
            </w:r>
            <w:r w:rsidR="008E160E">
              <w:rPr>
                <w:noProof/>
                <w:webHidden/>
              </w:rPr>
              <w:fldChar w:fldCharType="end"/>
            </w:r>
          </w:hyperlink>
        </w:p>
        <w:p w14:paraId="1F593AC9" w14:textId="45B86238" w:rsidR="008E160E" w:rsidRDefault="00990B35">
          <w:pPr>
            <w:pStyle w:val="T4"/>
            <w:tabs>
              <w:tab w:val="right" w:leader="dot" w:pos="9062"/>
            </w:tabs>
            <w:rPr>
              <w:rFonts w:asciiTheme="minorHAnsi" w:eastAsiaTheme="minorEastAsia" w:hAnsiTheme="minorHAnsi" w:cstheme="minorBidi"/>
              <w:noProof/>
              <w:color w:val="auto"/>
              <w:sz w:val="22"/>
              <w:szCs w:val="22"/>
            </w:rPr>
          </w:pPr>
          <w:hyperlink w:anchor="_Toc29211015" w:history="1">
            <w:r w:rsidR="008E160E" w:rsidRPr="00A2500F">
              <w:rPr>
                <w:rStyle w:val="Kpr"/>
                <w:noProof/>
                <w14:scene3d>
                  <w14:camera w14:prst="orthographicFront"/>
                  <w14:lightRig w14:rig="threePt" w14:dir="t">
                    <w14:rot w14:lat="0" w14:lon="0" w14:rev="0"/>
                  </w14:lightRig>
                </w14:scene3d>
              </w:rPr>
              <w:t>2.2.2.2</w:t>
            </w:r>
            <w:r w:rsidR="008E160E" w:rsidRPr="00A2500F">
              <w:rPr>
                <w:rStyle w:val="Kpr"/>
                <w:rFonts w:cs="Arial"/>
                <w:noProof/>
              </w:rPr>
              <w:t xml:space="preserve"> Akım Transformatörleri</w:t>
            </w:r>
            <w:r w:rsidR="008E160E">
              <w:rPr>
                <w:noProof/>
                <w:webHidden/>
              </w:rPr>
              <w:tab/>
            </w:r>
            <w:r w:rsidR="008E160E">
              <w:rPr>
                <w:noProof/>
                <w:webHidden/>
              </w:rPr>
              <w:fldChar w:fldCharType="begin"/>
            </w:r>
            <w:r w:rsidR="008E160E">
              <w:rPr>
                <w:noProof/>
                <w:webHidden/>
              </w:rPr>
              <w:instrText xml:space="preserve"> PAGEREF _Toc29211015 \h </w:instrText>
            </w:r>
            <w:r w:rsidR="008E160E">
              <w:rPr>
                <w:noProof/>
                <w:webHidden/>
              </w:rPr>
            </w:r>
            <w:r w:rsidR="008E160E">
              <w:rPr>
                <w:noProof/>
                <w:webHidden/>
              </w:rPr>
              <w:fldChar w:fldCharType="separate"/>
            </w:r>
            <w:r w:rsidR="00E92C94">
              <w:rPr>
                <w:noProof/>
                <w:webHidden/>
              </w:rPr>
              <w:t>13</w:t>
            </w:r>
            <w:r w:rsidR="008E160E">
              <w:rPr>
                <w:noProof/>
                <w:webHidden/>
              </w:rPr>
              <w:fldChar w:fldCharType="end"/>
            </w:r>
          </w:hyperlink>
        </w:p>
        <w:p w14:paraId="3D30F608" w14:textId="16FE5F27" w:rsidR="008E160E" w:rsidRDefault="00990B35">
          <w:pPr>
            <w:pStyle w:val="T2"/>
            <w:tabs>
              <w:tab w:val="right" w:leader="dot" w:pos="9062"/>
            </w:tabs>
            <w:rPr>
              <w:rFonts w:asciiTheme="minorHAnsi" w:eastAsiaTheme="minorEastAsia" w:hAnsiTheme="minorHAnsi" w:cstheme="minorBidi"/>
              <w:noProof/>
              <w:color w:val="auto"/>
              <w:sz w:val="22"/>
              <w:szCs w:val="22"/>
            </w:rPr>
          </w:pPr>
          <w:hyperlink w:anchor="_Toc29211016" w:history="1">
            <w:r w:rsidR="008E160E" w:rsidRPr="00A2500F">
              <w:rPr>
                <w:rStyle w:val="Kpr"/>
                <w:noProof/>
              </w:rPr>
              <w:t>2.3.</w:t>
            </w:r>
            <w:r w:rsidR="008E160E" w:rsidRPr="00A2500F">
              <w:rPr>
                <w:rStyle w:val="Kpr"/>
                <w:rFonts w:cs="Arial"/>
                <w:noProof/>
              </w:rPr>
              <w:t xml:space="preserve"> OG Sigortalar</w:t>
            </w:r>
            <w:r w:rsidR="008E160E">
              <w:rPr>
                <w:noProof/>
                <w:webHidden/>
              </w:rPr>
              <w:tab/>
            </w:r>
            <w:r w:rsidR="008E160E">
              <w:rPr>
                <w:noProof/>
                <w:webHidden/>
              </w:rPr>
              <w:fldChar w:fldCharType="begin"/>
            </w:r>
            <w:r w:rsidR="008E160E">
              <w:rPr>
                <w:noProof/>
                <w:webHidden/>
              </w:rPr>
              <w:instrText xml:space="preserve"> PAGEREF _Toc29211016 \h </w:instrText>
            </w:r>
            <w:r w:rsidR="008E160E">
              <w:rPr>
                <w:noProof/>
                <w:webHidden/>
              </w:rPr>
            </w:r>
            <w:r w:rsidR="008E160E">
              <w:rPr>
                <w:noProof/>
                <w:webHidden/>
              </w:rPr>
              <w:fldChar w:fldCharType="separate"/>
            </w:r>
            <w:r w:rsidR="00E92C94">
              <w:rPr>
                <w:noProof/>
                <w:webHidden/>
              </w:rPr>
              <w:t>14</w:t>
            </w:r>
            <w:r w:rsidR="008E160E">
              <w:rPr>
                <w:noProof/>
                <w:webHidden/>
              </w:rPr>
              <w:fldChar w:fldCharType="end"/>
            </w:r>
          </w:hyperlink>
        </w:p>
        <w:p w14:paraId="1A5B5B0D" w14:textId="6CA77E61" w:rsidR="008E160E" w:rsidRDefault="00990B35">
          <w:pPr>
            <w:pStyle w:val="T2"/>
            <w:tabs>
              <w:tab w:val="right" w:leader="dot" w:pos="9062"/>
            </w:tabs>
            <w:rPr>
              <w:rFonts w:asciiTheme="minorHAnsi" w:eastAsiaTheme="minorEastAsia" w:hAnsiTheme="minorHAnsi" w:cstheme="minorBidi"/>
              <w:noProof/>
              <w:color w:val="auto"/>
              <w:sz w:val="22"/>
              <w:szCs w:val="22"/>
            </w:rPr>
          </w:pPr>
          <w:hyperlink w:anchor="_Toc29211017" w:history="1">
            <w:r w:rsidR="008E160E" w:rsidRPr="00A2500F">
              <w:rPr>
                <w:rStyle w:val="Kpr"/>
                <w:noProof/>
              </w:rPr>
              <w:t>2.4.</w:t>
            </w:r>
            <w:r w:rsidR="008E160E" w:rsidRPr="00A2500F">
              <w:rPr>
                <w:rStyle w:val="Kpr"/>
                <w:rFonts w:cs="Arial"/>
                <w:noProof/>
              </w:rPr>
              <w:t xml:space="preserve"> Fan</w:t>
            </w:r>
            <w:r w:rsidR="008E160E">
              <w:rPr>
                <w:noProof/>
                <w:webHidden/>
              </w:rPr>
              <w:tab/>
            </w:r>
            <w:r w:rsidR="008E160E">
              <w:rPr>
                <w:noProof/>
                <w:webHidden/>
              </w:rPr>
              <w:fldChar w:fldCharType="begin"/>
            </w:r>
            <w:r w:rsidR="008E160E">
              <w:rPr>
                <w:noProof/>
                <w:webHidden/>
              </w:rPr>
              <w:instrText xml:space="preserve"> PAGEREF _Toc29211017 \h </w:instrText>
            </w:r>
            <w:r w:rsidR="008E160E">
              <w:rPr>
                <w:noProof/>
                <w:webHidden/>
              </w:rPr>
            </w:r>
            <w:r w:rsidR="008E160E">
              <w:rPr>
                <w:noProof/>
                <w:webHidden/>
              </w:rPr>
              <w:fldChar w:fldCharType="separate"/>
            </w:r>
            <w:r w:rsidR="00E92C94">
              <w:rPr>
                <w:noProof/>
                <w:webHidden/>
              </w:rPr>
              <w:t>15</w:t>
            </w:r>
            <w:r w:rsidR="008E160E">
              <w:rPr>
                <w:noProof/>
                <w:webHidden/>
              </w:rPr>
              <w:fldChar w:fldCharType="end"/>
            </w:r>
          </w:hyperlink>
        </w:p>
        <w:p w14:paraId="3DC0BE1E" w14:textId="7FFA420A" w:rsidR="008E160E" w:rsidRDefault="00990B35">
          <w:pPr>
            <w:pStyle w:val="T1"/>
            <w:rPr>
              <w:rFonts w:asciiTheme="minorHAnsi" w:eastAsiaTheme="minorEastAsia" w:hAnsiTheme="minorHAnsi" w:cstheme="minorBidi"/>
              <w:b w:val="0"/>
              <w:color w:val="auto"/>
              <w:sz w:val="22"/>
              <w:szCs w:val="22"/>
            </w:rPr>
          </w:pPr>
          <w:hyperlink w:anchor="_Toc29211018" w:history="1">
            <w:r w:rsidR="008E160E" w:rsidRPr="00A2500F">
              <w:rPr>
                <w:rStyle w:val="Kpr"/>
              </w:rPr>
              <w:t>3.</w:t>
            </w:r>
            <w:r w:rsidR="008E160E" w:rsidRPr="00A2500F">
              <w:rPr>
                <w:rStyle w:val="Kpr"/>
                <w:rFonts w:cs="Arial"/>
              </w:rPr>
              <w:t xml:space="preserve"> TASARIMSAL VE YAPISAL ÖZELLİKLER</w:t>
            </w:r>
            <w:r w:rsidR="008E160E">
              <w:rPr>
                <w:webHidden/>
              </w:rPr>
              <w:tab/>
            </w:r>
            <w:r w:rsidR="008E160E">
              <w:rPr>
                <w:webHidden/>
              </w:rPr>
              <w:fldChar w:fldCharType="begin"/>
            </w:r>
            <w:r w:rsidR="008E160E">
              <w:rPr>
                <w:webHidden/>
              </w:rPr>
              <w:instrText xml:space="preserve"> PAGEREF _Toc29211018 \h </w:instrText>
            </w:r>
            <w:r w:rsidR="008E160E">
              <w:rPr>
                <w:webHidden/>
              </w:rPr>
            </w:r>
            <w:r w:rsidR="008E160E">
              <w:rPr>
                <w:webHidden/>
              </w:rPr>
              <w:fldChar w:fldCharType="separate"/>
            </w:r>
            <w:r w:rsidR="00E92C94">
              <w:rPr>
                <w:webHidden/>
              </w:rPr>
              <w:t>15</w:t>
            </w:r>
            <w:r w:rsidR="008E160E">
              <w:rPr>
                <w:webHidden/>
              </w:rPr>
              <w:fldChar w:fldCharType="end"/>
            </w:r>
          </w:hyperlink>
        </w:p>
        <w:p w14:paraId="264A47D0" w14:textId="10CDEC26" w:rsidR="008E160E" w:rsidRDefault="00990B35">
          <w:pPr>
            <w:pStyle w:val="T2"/>
            <w:tabs>
              <w:tab w:val="right" w:leader="dot" w:pos="9062"/>
            </w:tabs>
            <w:rPr>
              <w:rFonts w:asciiTheme="minorHAnsi" w:eastAsiaTheme="minorEastAsia" w:hAnsiTheme="minorHAnsi" w:cstheme="minorBidi"/>
              <w:noProof/>
              <w:color w:val="auto"/>
              <w:sz w:val="22"/>
              <w:szCs w:val="22"/>
            </w:rPr>
          </w:pPr>
          <w:hyperlink w:anchor="_Toc29211019" w:history="1">
            <w:r w:rsidR="008E160E" w:rsidRPr="00A2500F">
              <w:rPr>
                <w:rStyle w:val="Kpr"/>
                <w:noProof/>
              </w:rPr>
              <w:t>3.1.</w:t>
            </w:r>
            <w:r w:rsidR="008E160E" w:rsidRPr="00A2500F">
              <w:rPr>
                <w:rStyle w:val="Kpr"/>
                <w:rFonts w:cs="Arial"/>
                <w:noProof/>
              </w:rPr>
              <w:t xml:space="preserve"> Genel</w:t>
            </w:r>
            <w:r w:rsidR="008E160E">
              <w:rPr>
                <w:noProof/>
                <w:webHidden/>
              </w:rPr>
              <w:tab/>
            </w:r>
            <w:r w:rsidR="008E160E">
              <w:rPr>
                <w:noProof/>
                <w:webHidden/>
              </w:rPr>
              <w:fldChar w:fldCharType="begin"/>
            </w:r>
            <w:r w:rsidR="008E160E">
              <w:rPr>
                <w:noProof/>
                <w:webHidden/>
              </w:rPr>
              <w:instrText xml:space="preserve"> PAGEREF _Toc29211019 \h </w:instrText>
            </w:r>
            <w:r w:rsidR="008E160E">
              <w:rPr>
                <w:noProof/>
                <w:webHidden/>
              </w:rPr>
            </w:r>
            <w:r w:rsidR="008E160E">
              <w:rPr>
                <w:noProof/>
                <w:webHidden/>
              </w:rPr>
              <w:fldChar w:fldCharType="separate"/>
            </w:r>
            <w:r w:rsidR="00E92C94">
              <w:rPr>
                <w:noProof/>
                <w:webHidden/>
              </w:rPr>
              <w:t>15</w:t>
            </w:r>
            <w:r w:rsidR="008E160E">
              <w:rPr>
                <w:noProof/>
                <w:webHidden/>
              </w:rPr>
              <w:fldChar w:fldCharType="end"/>
            </w:r>
          </w:hyperlink>
        </w:p>
        <w:p w14:paraId="0AB1B1E9" w14:textId="7B8B97D9" w:rsidR="008E160E" w:rsidRDefault="00990B35">
          <w:pPr>
            <w:pStyle w:val="T2"/>
            <w:tabs>
              <w:tab w:val="right" w:leader="dot" w:pos="9062"/>
            </w:tabs>
            <w:rPr>
              <w:rFonts w:asciiTheme="minorHAnsi" w:eastAsiaTheme="minorEastAsia" w:hAnsiTheme="minorHAnsi" w:cstheme="minorBidi"/>
              <w:noProof/>
              <w:color w:val="auto"/>
              <w:sz w:val="22"/>
              <w:szCs w:val="22"/>
            </w:rPr>
          </w:pPr>
          <w:hyperlink w:anchor="_Toc29211020" w:history="1">
            <w:r w:rsidR="008E160E" w:rsidRPr="00A2500F">
              <w:rPr>
                <w:rStyle w:val="Kpr"/>
                <w:noProof/>
              </w:rPr>
              <w:t>3.2.</w:t>
            </w:r>
            <w:r w:rsidR="008E160E" w:rsidRPr="00A2500F">
              <w:rPr>
                <w:rStyle w:val="Kpr"/>
                <w:rFonts w:cs="Arial"/>
                <w:noProof/>
              </w:rPr>
              <w:t xml:space="preserve"> Anahtarlama Düzenin Bölümlendirilmesi</w:t>
            </w:r>
            <w:r w:rsidR="008E160E">
              <w:rPr>
                <w:noProof/>
                <w:webHidden/>
              </w:rPr>
              <w:tab/>
            </w:r>
            <w:r w:rsidR="008E160E">
              <w:rPr>
                <w:noProof/>
                <w:webHidden/>
              </w:rPr>
              <w:fldChar w:fldCharType="begin"/>
            </w:r>
            <w:r w:rsidR="008E160E">
              <w:rPr>
                <w:noProof/>
                <w:webHidden/>
              </w:rPr>
              <w:instrText xml:space="preserve"> PAGEREF _Toc29211020 \h </w:instrText>
            </w:r>
            <w:r w:rsidR="008E160E">
              <w:rPr>
                <w:noProof/>
                <w:webHidden/>
              </w:rPr>
            </w:r>
            <w:r w:rsidR="008E160E">
              <w:rPr>
                <w:noProof/>
                <w:webHidden/>
              </w:rPr>
              <w:fldChar w:fldCharType="separate"/>
            </w:r>
            <w:r w:rsidR="00E92C94">
              <w:rPr>
                <w:noProof/>
                <w:webHidden/>
              </w:rPr>
              <w:t>17</w:t>
            </w:r>
            <w:r w:rsidR="008E160E">
              <w:rPr>
                <w:noProof/>
                <w:webHidden/>
              </w:rPr>
              <w:fldChar w:fldCharType="end"/>
            </w:r>
          </w:hyperlink>
        </w:p>
        <w:p w14:paraId="5E02E5B9" w14:textId="721705B6" w:rsidR="008E160E" w:rsidRDefault="00990B35">
          <w:pPr>
            <w:pStyle w:val="T3"/>
            <w:tabs>
              <w:tab w:val="right" w:leader="dot" w:pos="9062"/>
            </w:tabs>
            <w:rPr>
              <w:rFonts w:asciiTheme="minorHAnsi" w:eastAsiaTheme="minorEastAsia" w:hAnsiTheme="minorHAnsi" w:cstheme="minorBidi"/>
              <w:noProof/>
              <w:color w:val="auto"/>
              <w:sz w:val="22"/>
              <w:szCs w:val="22"/>
            </w:rPr>
          </w:pPr>
          <w:hyperlink w:anchor="_Toc29211021" w:history="1">
            <w:r w:rsidR="008E160E" w:rsidRPr="00A2500F">
              <w:rPr>
                <w:rStyle w:val="Kpr"/>
                <w:noProof/>
              </w:rPr>
              <w:t>3.2.1.</w:t>
            </w:r>
            <w:r w:rsidR="008E160E" w:rsidRPr="00A2500F">
              <w:rPr>
                <w:rStyle w:val="Kpr"/>
                <w:rFonts w:cs="Arial"/>
                <w:noProof/>
              </w:rPr>
              <w:t xml:space="preserve"> Bara Bölümü</w:t>
            </w:r>
            <w:r w:rsidR="008E160E">
              <w:rPr>
                <w:noProof/>
                <w:webHidden/>
              </w:rPr>
              <w:tab/>
            </w:r>
            <w:r w:rsidR="008E160E">
              <w:rPr>
                <w:noProof/>
                <w:webHidden/>
              </w:rPr>
              <w:fldChar w:fldCharType="begin"/>
            </w:r>
            <w:r w:rsidR="008E160E">
              <w:rPr>
                <w:noProof/>
                <w:webHidden/>
              </w:rPr>
              <w:instrText xml:space="preserve"> PAGEREF _Toc29211021 \h </w:instrText>
            </w:r>
            <w:r w:rsidR="008E160E">
              <w:rPr>
                <w:noProof/>
                <w:webHidden/>
              </w:rPr>
            </w:r>
            <w:r w:rsidR="008E160E">
              <w:rPr>
                <w:noProof/>
                <w:webHidden/>
              </w:rPr>
              <w:fldChar w:fldCharType="separate"/>
            </w:r>
            <w:r w:rsidR="00E92C94">
              <w:rPr>
                <w:noProof/>
                <w:webHidden/>
              </w:rPr>
              <w:t>18</w:t>
            </w:r>
            <w:r w:rsidR="008E160E">
              <w:rPr>
                <w:noProof/>
                <w:webHidden/>
              </w:rPr>
              <w:fldChar w:fldCharType="end"/>
            </w:r>
          </w:hyperlink>
        </w:p>
        <w:p w14:paraId="3033DF3F" w14:textId="3C6D49F4" w:rsidR="008E160E" w:rsidRDefault="00990B35">
          <w:pPr>
            <w:pStyle w:val="T3"/>
            <w:tabs>
              <w:tab w:val="right" w:leader="dot" w:pos="9062"/>
            </w:tabs>
            <w:rPr>
              <w:rFonts w:asciiTheme="minorHAnsi" w:eastAsiaTheme="minorEastAsia" w:hAnsiTheme="minorHAnsi" w:cstheme="minorBidi"/>
              <w:noProof/>
              <w:color w:val="auto"/>
              <w:sz w:val="22"/>
              <w:szCs w:val="22"/>
            </w:rPr>
          </w:pPr>
          <w:hyperlink w:anchor="_Toc29211022" w:history="1">
            <w:r w:rsidR="008E160E" w:rsidRPr="00A2500F">
              <w:rPr>
                <w:rStyle w:val="Kpr"/>
                <w:noProof/>
              </w:rPr>
              <w:t>3.2.2.</w:t>
            </w:r>
            <w:r w:rsidR="008E160E" w:rsidRPr="00A2500F">
              <w:rPr>
                <w:rStyle w:val="Kpr"/>
                <w:rFonts w:cs="Arial"/>
                <w:noProof/>
              </w:rPr>
              <w:t xml:space="preserve"> Anahtarlama Bölümü</w:t>
            </w:r>
            <w:r w:rsidR="008E160E">
              <w:rPr>
                <w:noProof/>
                <w:webHidden/>
              </w:rPr>
              <w:tab/>
            </w:r>
            <w:r w:rsidR="008E160E">
              <w:rPr>
                <w:noProof/>
                <w:webHidden/>
              </w:rPr>
              <w:fldChar w:fldCharType="begin"/>
            </w:r>
            <w:r w:rsidR="008E160E">
              <w:rPr>
                <w:noProof/>
                <w:webHidden/>
              </w:rPr>
              <w:instrText xml:space="preserve"> PAGEREF _Toc29211022 \h </w:instrText>
            </w:r>
            <w:r w:rsidR="008E160E">
              <w:rPr>
                <w:noProof/>
                <w:webHidden/>
              </w:rPr>
            </w:r>
            <w:r w:rsidR="008E160E">
              <w:rPr>
                <w:noProof/>
                <w:webHidden/>
              </w:rPr>
              <w:fldChar w:fldCharType="separate"/>
            </w:r>
            <w:r w:rsidR="00E92C94">
              <w:rPr>
                <w:noProof/>
                <w:webHidden/>
              </w:rPr>
              <w:t>18</w:t>
            </w:r>
            <w:r w:rsidR="008E160E">
              <w:rPr>
                <w:noProof/>
                <w:webHidden/>
              </w:rPr>
              <w:fldChar w:fldCharType="end"/>
            </w:r>
          </w:hyperlink>
        </w:p>
        <w:p w14:paraId="51084316" w14:textId="6982135A" w:rsidR="008E160E" w:rsidRDefault="00990B35">
          <w:pPr>
            <w:pStyle w:val="T4"/>
            <w:tabs>
              <w:tab w:val="right" w:leader="dot" w:pos="9062"/>
            </w:tabs>
            <w:rPr>
              <w:rFonts w:asciiTheme="minorHAnsi" w:eastAsiaTheme="minorEastAsia" w:hAnsiTheme="minorHAnsi" w:cstheme="minorBidi"/>
              <w:noProof/>
              <w:color w:val="auto"/>
              <w:sz w:val="22"/>
              <w:szCs w:val="22"/>
            </w:rPr>
          </w:pPr>
          <w:hyperlink w:anchor="_Toc29211023" w:history="1">
            <w:r w:rsidR="008E160E" w:rsidRPr="00A2500F">
              <w:rPr>
                <w:rStyle w:val="Kpr"/>
                <w:noProof/>
                <w14:scene3d>
                  <w14:camera w14:prst="orthographicFront"/>
                  <w14:lightRig w14:rig="threePt" w14:dir="t">
                    <w14:rot w14:lat="0" w14:lon="0" w14:rev="0"/>
                  </w14:lightRig>
                </w14:scene3d>
              </w:rPr>
              <w:t>3.2.2.1</w:t>
            </w:r>
            <w:r w:rsidR="008E160E" w:rsidRPr="00A2500F">
              <w:rPr>
                <w:rStyle w:val="Kpr"/>
                <w:rFonts w:cs="Arial"/>
                <w:noProof/>
              </w:rPr>
              <w:t xml:space="preserve"> Kesici</w:t>
            </w:r>
            <w:r w:rsidR="008E160E">
              <w:rPr>
                <w:noProof/>
                <w:webHidden/>
              </w:rPr>
              <w:tab/>
            </w:r>
            <w:r w:rsidR="008E160E">
              <w:rPr>
                <w:noProof/>
                <w:webHidden/>
              </w:rPr>
              <w:fldChar w:fldCharType="begin"/>
            </w:r>
            <w:r w:rsidR="008E160E">
              <w:rPr>
                <w:noProof/>
                <w:webHidden/>
              </w:rPr>
              <w:instrText xml:space="preserve"> PAGEREF _Toc29211023 \h </w:instrText>
            </w:r>
            <w:r w:rsidR="008E160E">
              <w:rPr>
                <w:noProof/>
                <w:webHidden/>
              </w:rPr>
            </w:r>
            <w:r w:rsidR="008E160E">
              <w:rPr>
                <w:noProof/>
                <w:webHidden/>
              </w:rPr>
              <w:fldChar w:fldCharType="separate"/>
            </w:r>
            <w:r w:rsidR="00E92C94">
              <w:rPr>
                <w:noProof/>
                <w:webHidden/>
              </w:rPr>
              <w:t>19</w:t>
            </w:r>
            <w:r w:rsidR="008E160E">
              <w:rPr>
                <w:noProof/>
                <w:webHidden/>
              </w:rPr>
              <w:fldChar w:fldCharType="end"/>
            </w:r>
          </w:hyperlink>
        </w:p>
        <w:p w14:paraId="45027C9B" w14:textId="6E4D0100" w:rsidR="008E160E" w:rsidRDefault="00990B35">
          <w:pPr>
            <w:pStyle w:val="T4"/>
            <w:tabs>
              <w:tab w:val="right" w:leader="dot" w:pos="9062"/>
            </w:tabs>
            <w:rPr>
              <w:rFonts w:asciiTheme="minorHAnsi" w:eastAsiaTheme="minorEastAsia" w:hAnsiTheme="minorHAnsi" w:cstheme="minorBidi"/>
              <w:noProof/>
              <w:color w:val="auto"/>
              <w:sz w:val="22"/>
              <w:szCs w:val="22"/>
            </w:rPr>
          </w:pPr>
          <w:hyperlink w:anchor="_Toc29211024" w:history="1">
            <w:r w:rsidR="008E160E" w:rsidRPr="00A2500F">
              <w:rPr>
                <w:rStyle w:val="Kpr"/>
                <w:noProof/>
                <w14:scene3d>
                  <w14:camera w14:prst="orthographicFront"/>
                  <w14:lightRig w14:rig="threePt" w14:dir="t">
                    <w14:rot w14:lat="0" w14:lon="0" w14:rev="0"/>
                  </w14:lightRig>
                </w14:scene3d>
              </w:rPr>
              <w:t>3.2.2.2</w:t>
            </w:r>
            <w:r w:rsidR="008E160E" w:rsidRPr="00A2500F">
              <w:rPr>
                <w:rStyle w:val="Kpr"/>
                <w:rFonts w:cs="Arial"/>
                <w:noProof/>
              </w:rPr>
              <w:t xml:space="preserve"> Üç Pozisyonlu Ayırıcı</w:t>
            </w:r>
            <w:r w:rsidR="008E160E">
              <w:rPr>
                <w:noProof/>
                <w:webHidden/>
              </w:rPr>
              <w:tab/>
            </w:r>
            <w:r w:rsidR="008E160E">
              <w:rPr>
                <w:noProof/>
                <w:webHidden/>
              </w:rPr>
              <w:fldChar w:fldCharType="begin"/>
            </w:r>
            <w:r w:rsidR="008E160E">
              <w:rPr>
                <w:noProof/>
                <w:webHidden/>
              </w:rPr>
              <w:instrText xml:space="preserve"> PAGEREF _Toc29211024 \h </w:instrText>
            </w:r>
            <w:r w:rsidR="008E160E">
              <w:rPr>
                <w:noProof/>
                <w:webHidden/>
              </w:rPr>
            </w:r>
            <w:r w:rsidR="008E160E">
              <w:rPr>
                <w:noProof/>
                <w:webHidden/>
              </w:rPr>
              <w:fldChar w:fldCharType="separate"/>
            </w:r>
            <w:r w:rsidR="00E92C94">
              <w:rPr>
                <w:noProof/>
                <w:webHidden/>
              </w:rPr>
              <w:t>19</w:t>
            </w:r>
            <w:r w:rsidR="008E160E">
              <w:rPr>
                <w:noProof/>
                <w:webHidden/>
              </w:rPr>
              <w:fldChar w:fldCharType="end"/>
            </w:r>
          </w:hyperlink>
        </w:p>
        <w:p w14:paraId="0B732971" w14:textId="0DE3FDF4" w:rsidR="008E160E" w:rsidRDefault="00990B35">
          <w:pPr>
            <w:pStyle w:val="T4"/>
            <w:tabs>
              <w:tab w:val="right" w:leader="dot" w:pos="9062"/>
            </w:tabs>
            <w:rPr>
              <w:rFonts w:asciiTheme="minorHAnsi" w:eastAsiaTheme="minorEastAsia" w:hAnsiTheme="minorHAnsi" w:cstheme="minorBidi"/>
              <w:noProof/>
              <w:color w:val="auto"/>
              <w:sz w:val="22"/>
              <w:szCs w:val="22"/>
            </w:rPr>
          </w:pPr>
          <w:hyperlink w:anchor="_Toc29211025" w:history="1">
            <w:r w:rsidR="008E160E" w:rsidRPr="00A2500F">
              <w:rPr>
                <w:rStyle w:val="Kpr"/>
                <w:noProof/>
                <w14:scene3d>
                  <w14:camera w14:prst="orthographicFront"/>
                  <w14:lightRig w14:rig="threePt" w14:dir="t">
                    <w14:rot w14:lat="0" w14:lon="0" w14:rev="0"/>
                  </w14:lightRig>
                </w14:scene3d>
              </w:rPr>
              <w:t>3.2.2.3</w:t>
            </w:r>
            <w:r w:rsidR="008E160E" w:rsidRPr="00A2500F">
              <w:rPr>
                <w:rStyle w:val="Kpr"/>
                <w:rFonts w:cs="Arial"/>
                <w:noProof/>
              </w:rPr>
              <w:t xml:space="preserve"> Üç Pozisyonlu Yük Ayırıcı</w:t>
            </w:r>
            <w:r w:rsidR="008E160E">
              <w:rPr>
                <w:noProof/>
                <w:webHidden/>
              </w:rPr>
              <w:tab/>
            </w:r>
            <w:r w:rsidR="008E160E">
              <w:rPr>
                <w:noProof/>
                <w:webHidden/>
              </w:rPr>
              <w:fldChar w:fldCharType="begin"/>
            </w:r>
            <w:r w:rsidR="008E160E">
              <w:rPr>
                <w:noProof/>
                <w:webHidden/>
              </w:rPr>
              <w:instrText xml:space="preserve"> PAGEREF _Toc29211025 \h </w:instrText>
            </w:r>
            <w:r w:rsidR="008E160E">
              <w:rPr>
                <w:noProof/>
                <w:webHidden/>
              </w:rPr>
            </w:r>
            <w:r w:rsidR="008E160E">
              <w:rPr>
                <w:noProof/>
                <w:webHidden/>
              </w:rPr>
              <w:fldChar w:fldCharType="separate"/>
            </w:r>
            <w:r w:rsidR="00E92C94">
              <w:rPr>
                <w:noProof/>
                <w:webHidden/>
              </w:rPr>
              <w:t>20</w:t>
            </w:r>
            <w:r w:rsidR="008E160E">
              <w:rPr>
                <w:noProof/>
                <w:webHidden/>
              </w:rPr>
              <w:fldChar w:fldCharType="end"/>
            </w:r>
          </w:hyperlink>
        </w:p>
        <w:p w14:paraId="5C099370" w14:textId="4AF33163" w:rsidR="008E160E" w:rsidRDefault="00990B35">
          <w:pPr>
            <w:pStyle w:val="T4"/>
            <w:tabs>
              <w:tab w:val="right" w:leader="dot" w:pos="9062"/>
            </w:tabs>
            <w:rPr>
              <w:rFonts w:asciiTheme="minorHAnsi" w:eastAsiaTheme="minorEastAsia" w:hAnsiTheme="minorHAnsi" w:cstheme="minorBidi"/>
              <w:noProof/>
              <w:color w:val="auto"/>
              <w:sz w:val="22"/>
              <w:szCs w:val="22"/>
            </w:rPr>
          </w:pPr>
          <w:hyperlink w:anchor="_Toc29211026" w:history="1">
            <w:r w:rsidR="008E160E" w:rsidRPr="00A2500F">
              <w:rPr>
                <w:rStyle w:val="Kpr"/>
                <w:noProof/>
                <w14:scene3d>
                  <w14:camera w14:prst="orthographicFront"/>
                  <w14:lightRig w14:rig="threePt" w14:dir="t">
                    <w14:rot w14:lat="0" w14:lon="0" w14:rev="0"/>
                  </w14:lightRig>
                </w14:scene3d>
              </w:rPr>
              <w:t>3.2.2.4</w:t>
            </w:r>
            <w:r w:rsidR="008E160E" w:rsidRPr="00A2500F">
              <w:rPr>
                <w:rStyle w:val="Kpr"/>
                <w:rFonts w:cs="Arial"/>
                <w:noProof/>
              </w:rPr>
              <w:t xml:space="preserve"> Yük Ayırıcısı + Sigorta Birleşiği</w:t>
            </w:r>
            <w:r w:rsidR="008E160E">
              <w:rPr>
                <w:noProof/>
                <w:webHidden/>
              </w:rPr>
              <w:tab/>
            </w:r>
            <w:r w:rsidR="008E160E">
              <w:rPr>
                <w:noProof/>
                <w:webHidden/>
              </w:rPr>
              <w:fldChar w:fldCharType="begin"/>
            </w:r>
            <w:r w:rsidR="008E160E">
              <w:rPr>
                <w:noProof/>
                <w:webHidden/>
              </w:rPr>
              <w:instrText xml:space="preserve"> PAGEREF _Toc29211026 \h </w:instrText>
            </w:r>
            <w:r w:rsidR="008E160E">
              <w:rPr>
                <w:noProof/>
                <w:webHidden/>
              </w:rPr>
            </w:r>
            <w:r w:rsidR="008E160E">
              <w:rPr>
                <w:noProof/>
                <w:webHidden/>
              </w:rPr>
              <w:fldChar w:fldCharType="separate"/>
            </w:r>
            <w:r w:rsidR="00E92C94">
              <w:rPr>
                <w:noProof/>
                <w:webHidden/>
              </w:rPr>
              <w:t>20</w:t>
            </w:r>
            <w:r w:rsidR="008E160E">
              <w:rPr>
                <w:noProof/>
                <w:webHidden/>
              </w:rPr>
              <w:fldChar w:fldCharType="end"/>
            </w:r>
          </w:hyperlink>
        </w:p>
        <w:p w14:paraId="766A2326" w14:textId="02C302FA" w:rsidR="008E160E" w:rsidRDefault="00990B35">
          <w:pPr>
            <w:pStyle w:val="T4"/>
            <w:tabs>
              <w:tab w:val="right" w:leader="dot" w:pos="9062"/>
            </w:tabs>
            <w:rPr>
              <w:rFonts w:asciiTheme="minorHAnsi" w:eastAsiaTheme="minorEastAsia" w:hAnsiTheme="minorHAnsi" w:cstheme="minorBidi"/>
              <w:noProof/>
              <w:color w:val="auto"/>
              <w:sz w:val="22"/>
              <w:szCs w:val="22"/>
            </w:rPr>
          </w:pPr>
          <w:hyperlink w:anchor="_Toc29211027" w:history="1">
            <w:r w:rsidR="008E160E" w:rsidRPr="00A2500F">
              <w:rPr>
                <w:rStyle w:val="Kpr"/>
                <w:noProof/>
                <w14:scene3d>
                  <w14:camera w14:prst="orthographicFront"/>
                  <w14:lightRig w14:rig="threePt" w14:dir="t">
                    <w14:rot w14:lat="0" w14:lon="0" w14:rev="0"/>
                  </w14:lightRig>
                </w14:scene3d>
              </w:rPr>
              <w:t>3.2.2.5</w:t>
            </w:r>
            <w:r w:rsidR="008E160E" w:rsidRPr="00A2500F">
              <w:rPr>
                <w:rStyle w:val="Kpr"/>
                <w:rFonts w:cs="Arial"/>
                <w:noProof/>
              </w:rPr>
              <w:t xml:space="preserve"> İşletme Bölümü</w:t>
            </w:r>
            <w:r w:rsidR="008E160E">
              <w:rPr>
                <w:noProof/>
                <w:webHidden/>
              </w:rPr>
              <w:tab/>
            </w:r>
            <w:r w:rsidR="008E160E">
              <w:rPr>
                <w:noProof/>
                <w:webHidden/>
              </w:rPr>
              <w:fldChar w:fldCharType="begin"/>
            </w:r>
            <w:r w:rsidR="008E160E">
              <w:rPr>
                <w:noProof/>
                <w:webHidden/>
              </w:rPr>
              <w:instrText xml:space="preserve"> PAGEREF _Toc29211027 \h </w:instrText>
            </w:r>
            <w:r w:rsidR="008E160E">
              <w:rPr>
                <w:noProof/>
                <w:webHidden/>
              </w:rPr>
            </w:r>
            <w:r w:rsidR="008E160E">
              <w:rPr>
                <w:noProof/>
                <w:webHidden/>
              </w:rPr>
              <w:fldChar w:fldCharType="separate"/>
            </w:r>
            <w:r w:rsidR="00E92C94">
              <w:rPr>
                <w:noProof/>
                <w:webHidden/>
              </w:rPr>
              <w:t>21</w:t>
            </w:r>
            <w:r w:rsidR="008E160E">
              <w:rPr>
                <w:noProof/>
                <w:webHidden/>
              </w:rPr>
              <w:fldChar w:fldCharType="end"/>
            </w:r>
          </w:hyperlink>
        </w:p>
        <w:p w14:paraId="60D3657C" w14:textId="1234F17E" w:rsidR="008E160E" w:rsidRDefault="00990B35">
          <w:pPr>
            <w:pStyle w:val="T4"/>
            <w:tabs>
              <w:tab w:val="right" w:leader="dot" w:pos="9062"/>
            </w:tabs>
            <w:rPr>
              <w:rFonts w:asciiTheme="minorHAnsi" w:eastAsiaTheme="minorEastAsia" w:hAnsiTheme="minorHAnsi" w:cstheme="minorBidi"/>
              <w:noProof/>
              <w:color w:val="auto"/>
              <w:sz w:val="22"/>
              <w:szCs w:val="22"/>
            </w:rPr>
          </w:pPr>
          <w:hyperlink w:anchor="_Toc29211028" w:history="1">
            <w:r w:rsidR="008E160E" w:rsidRPr="00A2500F">
              <w:rPr>
                <w:rStyle w:val="Kpr"/>
                <w:noProof/>
                <w14:scene3d>
                  <w14:camera w14:prst="orthographicFront"/>
                  <w14:lightRig w14:rig="threePt" w14:dir="t">
                    <w14:rot w14:lat="0" w14:lon="0" w14:rev="0"/>
                  </w14:lightRig>
                </w14:scene3d>
              </w:rPr>
              <w:t>3.2.2.6</w:t>
            </w:r>
            <w:r w:rsidR="008E160E" w:rsidRPr="00A2500F">
              <w:rPr>
                <w:rStyle w:val="Kpr"/>
                <w:rFonts w:cs="Arial"/>
                <w:noProof/>
              </w:rPr>
              <w:t xml:space="preserve"> Çalışma Mekanizmaları</w:t>
            </w:r>
            <w:r w:rsidR="008E160E">
              <w:rPr>
                <w:noProof/>
                <w:webHidden/>
              </w:rPr>
              <w:tab/>
            </w:r>
            <w:r w:rsidR="008E160E">
              <w:rPr>
                <w:noProof/>
                <w:webHidden/>
              </w:rPr>
              <w:fldChar w:fldCharType="begin"/>
            </w:r>
            <w:r w:rsidR="008E160E">
              <w:rPr>
                <w:noProof/>
                <w:webHidden/>
              </w:rPr>
              <w:instrText xml:space="preserve"> PAGEREF _Toc29211028 \h </w:instrText>
            </w:r>
            <w:r w:rsidR="008E160E">
              <w:rPr>
                <w:noProof/>
                <w:webHidden/>
              </w:rPr>
            </w:r>
            <w:r w:rsidR="008E160E">
              <w:rPr>
                <w:noProof/>
                <w:webHidden/>
              </w:rPr>
              <w:fldChar w:fldCharType="separate"/>
            </w:r>
            <w:r w:rsidR="00E92C94">
              <w:rPr>
                <w:noProof/>
                <w:webHidden/>
              </w:rPr>
              <w:t>22</w:t>
            </w:r>
            <w:r w:rsidR="008E160E">
              <w:rPr>
                <w:noProof/>
                <w:webHidden/>
              </w:rPr>
              <w:fldChar w:fldCharType="end"/>
            </w:r>
          </w:hyperlink>
        </w:p>
        <w:p w14:paraId="28E9297A" w14:textId="55262EB1" w:rsidR="008E160E" w:rsidRDefault="00990B35">
          <w:pPr>
            <w:pStyle w:val="T3"/>
            <w:tabs>
              <w:tab w:val="right" w:leader="dot" w:pos="9062"/>
            </w:tabs>
            <w:rPr>
              <w:rFonts w:asciiTheme="minorHAnsi" w:eastAsiaTheme="minorEastAsia" w:hAnsiTheme="minorHAnsi" w:cstheme="minorBidi"/>
              <w:noProof/>
              <w:color w:val="auto"/>
              <w:sz w:val="22"/>
              <w:szCs w:val="22"/>
            </w:rPr>
          </w:pPr>
          <w:hyperlink w:anchor="_Toc29211029" w:history="1">
            <w:r w:rsidR="008E160E" w:rsidRPr="00A2500F">
              <w:rPr>
                <w:rStyle w:val="Kpr"/>
                <w:noProof/>
              </w:rPr>
              <w:t>3.2.3.</w:t>
            </w:r>
            <w:r w:rsidR="008E160E" w:rsidRPr="00A2500F">
              <w:rPr>
                <w:rStyle w:val="Kpr"/>
                <w:rFonts w:cs="Arial"/>
                <w:noProof/>
              </w:rPr>
              <w:t xml:space="preserve"> Kablo Bağlantı Bölümü</w:t>
            </w:r>
            <w:r w:rsidR="008E160E">
              <w:rPr>
                <w:noProof/>
                <w:webHidden/>
              </w:rPr>
              <w:tab/>
            </w:r>
            <w:r w:rsidR="008E160E">
              <w:rPr>
                <w:noProof/>
                <w:webHidden/>
              </w:rPr>
              <w:fldChar w:fldCharType="begin"/>
            </w:r>
            <w:r w:rsidR="008E160E">
              <w:rPr>
                <w:noProof/>
                <w:webHidden/>
              </w:rPr>
              <w:instrText xml:space="preserve"> PAGEREF _Toc29211029 \h </w:instrText>
            </w:r>
            <w:r w:rsidR="008E160E">
              <w:rPr>
                <w:noProof/>
                <w:webHidden/>
              </w:rPr>
            </w:r>
            <w:r w:rsidR="008E160E">
              <w:rPr>
                <w:noProof/>
                <w:webHidden/>
              </w:rPr>
              <w:fldChar w:fldCharType="separate"/>
            </w:r>
            <w:r w:rsidR="00E92C94">
              <w:rPr>
                <w:noProof/>
                <w:webHidden/>
              </w:rPr>
              <w:t>23</w:t>
            </w:r>
            <w:r w:rsidR="008E160E">
              <w:rPr>
                <w:noProof/>
                <w:webHidden/>
              </w:rPr>
              <w:fldChar w:fldCharType="end"/>
            </w:r>
          </w:hyperlink>
        </w:p>
        <w:p w14:paraId="13E90896" w14:textId="2C346466" w:rsidR="008E160E" w:rsidRDefault="00990B35">
          <w:pPr>
            <w:pStyle w:val="T3"/>
            <w:tabs>
              <w:tab w:val="right" w:leader="dot" w:pos="9062"/>
            </w:tabs>
            <w:rPr>
              <w:rFonts w:asciiTheme="minorHAnsi" w:eastAsiaTheme="minorEastAsia" w:hAnsiTheme="minorHAnsi" w:cstheme="minorBidi"/>
              <w:noProof/>
              <w:color w:val="auto"/>
              <w:sz w:val="22"/>
              <w:szCs w:val="22"/>
            </w:rPr>
          </w:pPr>
          <w:hyperlink w:anchor="_Toc29211030" w:history="1">
            <w:r w:rsidR="008E160E" w:rsidRPr="00A2500F">
              <w:rPr>
                <w:rStyle w:val="Kpr"/>
                <w:noProof/>
              </w:rPr>
              <w:t>3.2.4.</w:t>
            </w:r>
            <w:r w:rsidR="008E160E" w:rsidRPr="00A2500F">
              <w:rPr>
                <w:rStyle w:val="Kpr"/>
                <w:rFonts w:cs="Arial"/>
                <w:noProof/>
              </w:rPr>
              <w:t xml:space="preserve"> Alçak Gerilim Bölümü</w:t>
            </w:r>
            <w:r w:rsidR="008E160E">
              <w:rPr>
                <w:noProof/>
                <w:webHidden/>
              </w:rPr>
              <w:tab/>
            </w:r>
            <w:r w:rsidR="008E160E">
              <w:rPr>
                <w:noProof/>
                <w:webHidden/>
              </w:rPr>
              <w:fldChar w:fldCharType="begin"/>
            </w:r>
            <w:r w:rsidR="008E160E">
              <w:rPr>
                <w:noProof/>
                <w:webHidden/>
              </w:rPr>
              <w:instrText xml:space="preserve"> PAGEREF _Toc29211030 \h </w:instrText>
            </w:r>
            <w:r w:rsidR="008E160E">
              <w:rPr>
                <w:noProof/>
                <w:webHidden/>
              </w:rPr>
            </w:r>
            <w:r w:rsidR="008E160E">
              <w:rPr>
                <w:noProof/>
                <w:webHidden/>
              </w:rPr>
              <w:fldChar w:fldCharType="separate"/>
            </w:r>
            <w:r w:rsidR="00E92C94">
              <w:rPr>
                <w:noProof/>
                <w:webHidden/>
              </w:rPr>
              <w:t>24</w:t>
            </w:r>
            <w:r w:rsidR="008E160E">
              <w:rPr>
                <w:noProof/>
                <w:webHidden/>
              </w:rPr>
              <w:fldChar w:fldCharType="end"/>
            </w:r>
          </w:hyperlink>
        </w:p>
        <w:p w14:paraId="6DFB1F1B" w14:textId="2055E1C5" w:rsidR="008E160E" w:rsidRDefault="00990B35">
          <w:pPr>
            <w:pStyle w:val="T2"/>
            <w:tabs>
              <w:tab w:val="right" w:leader="dot" w:pos="9062"/>
            </w:tabs>
            <w:rPr>
              <w:rFonts w:asciiTheme="minorHAnsi" w:eastAsiaTheme="minorEastAsia" w:hAnsiTheme="minorHAnsi" w:cstheme="minorBidi"/>
              <w:noProof/>
              <w:color w:val="auto"/>
              <w:sz w:val="22"/>
              <w:szCs w:val="22"/>
            </w:rPr>
          </w:pPr>
          <w:hyperlink w:anchor="_Toc29211031" w:history="1">
            <w:r w:rsidR="008E160E" w:rsidRPr="00A2500F">
              <w:rPr>
                <w:rStyle w:val="Kpr"/>
                <w:noProof/>
              </w:rPr>
              <w:t>3.3.</w:t>
            </w:r>
            <w:r w:rsidR="008E160E" w:rsidRPr="00A2500F">
              <w:rPr>
                <w:rStyle w:val="Kpr"/>
                <w:rFonts w:cs="Arial"/>
                <w:noProof/>
              </w:rPr>
              <w:t xml:space="preserve"> Topraklama</w:t>
            </w:r>
            <w:r w:rsidR="008E160E">
              <w:rPr>
                <w:noProof/>
                <w:webHidden/>
              </w:rPr>
              <w:tab/>
            </w:r>
            <w:r w:rsidR="008E160E">
              <w:rPr>
                <w:noProof/>
                <w:webHidden/>
              </w:rPr>
              <w:fldChar w:fldCharType="begin"/>
            </w:r>
            <w:r w:rsidR="008E160E">
              <w:rPr>
                <w:noProof/>
                <w:webHidden/>
              </w:rPr>
              <w:instrText xml:space="preserve"> PAGEREF _Toc29211031 \h </w:instrText>
            </w:r>
            <w:r w:rsidR="008E160E">
              <w:rPr>
                <w:noProof/>
                <w:webHidden/>
              </w:rPr>
            </w:r>
            <w:r w:rsidR="008E160E">
              <w:rPr>
                <w:noProof/>
                <w:webHidden/>
              </w:rPr>
              <w:fldChar w:fldCharType="separate"/>
            </w:r>
            <w:r w:rsidR="00E92C94">
              <w:rPr>
                <w:noProof/>
                <w:webHidden/>
              </w:rPr>
              <w:t>26</w:t>
            </w:r>
            <w:r w:rsidR="008E160E">
              <w:rPr>
                <w:noProof/>
                <w:webHidden/>
              </w:rPr>
              <w:fldChar w:fldCharType="end"/>
            </w:r>
          </w:hyperlink>
        </w:p>
        <w:p w14:paraId="55E54CFD" w14:textId="6BAA2486" w:rsidR="008E160E" w:rsidRDefault="00990B35">
          <w:pPr>
            <w:pStyle w:val="T2"/>
            <w:tabs>
              <w:tab w:val="right" w:leader="dot" w:pos="9062"/>
            </w:tabs>
            <w:rPr>
              <w:rFonts w:asciiTheme="minorHAnsi" w:eastAsiaTheme="minorEastAsia" w:hAnsiTheme="minorHAnsi" w:cstheme="minorBidi"/>
              <w:noProof/>
              <w:color w:val="auto"/>
              <w:sz w:val="22"/>
              <w:szCs w:val="22"/>
            </w:rPr>
          </w:pPr>
          <w:hyperlink w:anchor="_Toc29211032" w:history="1">
            <w:r w:rsidR="008E160E" w:rsidRPr="00A2500F">
              <w:rPr>
                <w:rStyle w:val="Kpr"/>
                <w:noProof/>
              </w:rPr>
              <w:t>3.4.</w:t>
            </w:r>
            <w:r w:rsidR="008E160E" w:rsidRPr="00A2500F">
              <w:rPr>
                <w:rStyle w:val="Kpr"/>
                <w:rFonts w:cs="Arial"/>
                <w:noProof/>
              </w:rPr>
              <w:t xml:space="preserve"> İşaret Plakaları</w:t>
            </w:r>
            <w:r w:rsidR="008E160E">
              <w:rPr>
                <w:noProof/>
                <w:webHidden/>
              </w:rPr>
              <w:tab/>
            </w:r>
            <w:r w:rsidR="008E160E">
              <w:rPr>
                <w:noProof/>
                <w:webHidden/>
              </w:rPr>
              <w:fldChar w:fldCharType="begin"/>
            </w:r>
            <w:r w:rsidR="008E160E">
              <w:rPr>
                <w:noProof/>
                <w:webHidden/>
              </w:rPr>
              <w:instrText xml:space="preserve"> PAGEREF _Toc29211032 \h </w:instrText>
            </w:r>
            <w:r w:rsidR="008E160E">
              <w:rPr>
                <w:noProof/>
                <w:webHidden/>
              </w:rPr>
            </w:r>
            <w:r w:rsidR="008E160E">
              <w:rPr>
                <w:noProof/>
                <w:webHidden/>
              </w:rPr>
              <w:fldChar w:fldCharType="separate"/>
            </w:r>
            <w:r w:rsidR="00E92C94">
              <w:rPr>
                <w:noProof/>
                <w:webHidden/>
              </w:rPr>
              <w:t>26</w:t>
            </w:r>
            <w:r w:rsidR="008E160E">
              <w:rPr>
                <w:noProof/>
                <w:webHidden/>
              </w:rPr>
              <w:fldChar w:fldCharType="end"/>
            </w:r>
          </w:hyperlink>
        </w:p>
        <w:p w14:paraId="58C75B41" w14:textId="5B8CAEF1" w:rsidR="008E160E" w:rsidRDefault="00990B35">
          <w:pPr>
            <w:pStyle w:val="T2"/>
            <w:tabs>
              <w:tab w:val="right" w:leader="dot" w:pos="9062"/>
            </w:tabs>
            <w:rPr>
              <w:rFonts w:asciiTheme="minorHAnsi" w:eastAsiaTheme="minorEastAsia" w:hAnsiTheme="minorHAnsi" w:cstheme="minorBidi"/>
              <w:noProof/>
              <w:color w:val="auto"/>
              <w:sz w:val="22"/>
              <w:szCs w:val="22"/>
            </w:rPr>
          </w:pPr>
          <w:hyperlink w:anchor="_Toc29211033" w:history="1">
            <w:r w:rsidR="008E160E" w:rsidRPr="00A2500F">
              <w:rPr>
                <w:rStyle w:val="Kpr"/>
                <w:noProof/>
              </w:rPr>
              <w:t>3.5.</w:t>
            </w:r>
            <w:r w:rsidR="008E160E" w:rsidRPr="00A2500F">
              <w:rPr>
                <w:rStyle w:val="Kpr"/>
                <w:rFonts w:cs="Arial"/>
                <w:noProof/>
              </w:rPr>
              <w:t xml:space="preserve"> Operatörlerin Dahili Bir Arıza Karşısında Güvenliği</w:t>
            </w:r>
            <w:r w:rsidR="008E160E">
              <w:rPr>
                <w:noProof/>
                <w:webHidden/>
              </w:rPr>
              <w:tab/>
            </w:r>
            <w:r w:rsidR="008E160E">
              <w:rPr>
                <w:noProof/>
                <w:webHidden/>
              </w:rPr>
              <w:fldChar w:fldCharType="begin"/>
            </w:r>
            <w:r w:rsidR="008E160E">
              <w:rPr>
                <w:noProof/>
                <w:webHidden/>
              </w:rPr>
              <w:instrText xml:space="preserve"> PAGEREF _Toc29211033 \h </w:instrText>
            </w:r>
            <w:r w:rsidR="008E160E">
              <w:rPr>
                <w:noProof/>
                <w:webHidden/>
              </w:rPr>
            </w:r>
            <w:r w:rsidR="008E160E">
              <w:rPr>
                <w:noProof/>
                <w:webHidden/>
              </w:rPr>
              <w:fldChar w:fldCharType="separate"/>
            </w:r>
            <w:r w:rsidR="00E92C94">
              <w:rPr>
                <w:noProof/>
                <w:webHidden/>
              </w:rPr>
              <w:t>27</w:t>
            </w:r>
            <w:r w:rsidR="008E160E">
              <w:rPr>
                <w:noProof/>
                <w:webHidden/>
              </w:rPr>
              <w:fldChar w:fldCharType="end"/>
            </w:r>
          </w:hyperlink>
        </w:p>
        <w:p w14:paraId="7304A22E" w14:textId="50186B65" w:rsidR="008E160E" w:rsidRDefault="00990B35">
          <w:pPr>
            <w:pStyle w:val="T2"/>
            <w:tabs>
              <w:tab w:val="right" w:leader="dot" w:pos="9062"/>
            </w:tabs>
            <w:rPr>
              <w:rFonts w:asciiTheme="minorHAnsi" w:eastAsiaTheme="minorEastAsia" w:hAnsiTheme="minorHAnsi" w:cstheme="minorBidi"/>
              <w:noProof/>
              <w:color w:val="auto"/>
              <w:sz w:val="22"/>
              <w:szCs w:val="22"/>
            </w:rPr>
          </w:pPr>
          <w:hyperlink w:anchor="_Toc29211034" w:history="1">
            <w:r w:rsidR="008E160E" w:rsidRPr="00A2500F">
              <w:rPr>
                <w:rStyle w:val="Kpr"/>
                <w:noProof/>
              </w:rPr>
              <w:t>3.6.</w:t>
            </w:r>
            <w:r w:rsidR="008E160E" w:rsidRPr="00A2500F">
              <w:rPr>
                <w:rStyle w:val="Kpr"/>
                <w:rFonts w:cs="Arial"/>
                <w:noProof/>
              </w:rPr>
              <w:t xml:space="preserve"> Kilitlemeler</w:t>
            </w:r>
            <w:r w:rsidR="008E160E">
              <w:rPr>
                <w:noProof/>
                <w:webHidden/>
              </w:rPr>
              <w:tab/>
            </w:r>
            <w:r w:rsidR="008E160E">
              <w:rPr>
                <w:noProof/>
                <w:webHidden/>
              </w:rPr>
              <w:fldChar w:fldCharType="begin"/>
            </w:r>
            <w:r w:rsidR="008E160E">
              <w:rPr>
                <w:noProof/>
                <w:webHidden/>
              </w:rPr>
              <w:instrText xml:space="preserve"> PAGEREF _Toc29211034 \h </w:instrText>
            </w:r>
            <w:r w:rsidR="008E160E">
              <w:rPr>
                <w:noProof/>
                <w:webHidden/>
              </w:rPr>
            </w:r>
            <w:r w:rsidR="008E160E">
              <w:rPr>
                <w:noProof/>
                <w:webHidden/>
              </w:rPr>
              <w:fldChar w:fldCharType="separate"/>
            </w:r>
            <w:r w:rsidR="00E92C94">
              <w:rPr>
                <w:noProof/>
                <w:webHidden/>
              </w:rPr>
              <w:t>27</w:t>
            </w:r>
            <w:r w:rsidR="008E160E">
              <w:rPr>
                <w:noProof/>
                <w:webHidden/>
              </w:rPr>
              <w:fldChar w:fldCharType="end"/>
            </w:r>
          </w:hyperlink>
        </w:p>
        <w:p w14:paraId="13CEA930" w14:textId="5E8D97A8" w:rsidR="008E160E" w:rsidRDefault="00990B35">
          <w:pPr>
            <w:pStyle w:val="T2"/>
            <w:tabs>
              <w:tab w:val="right" w:leader="dot" w:pos="9062"/>
            </w:tabs>
            <w:rPr>
              <w:rFonts w:asciiTheme="minorHAnsi" w:eastAsiaTheme="minorEastAsia" w:hAnsiTheme="minorHAnsi" w:cstheme="minorBidi"/>
              <w:noProof/>
              <w:color w:val="auto"/>
              <w:sz w:val="22"/>
              <w:szCs w:val="22"/>
            </w:rPr>
          </w:pPr>
          <w:hyperlink w:anchor="_Toc29211035" w:history="1">
            <w:r w:rsidR="008E160E" w:rsidRPr="00A2500F">
              <w:rPr>
                <w:rStyle w:val="Kpr"/>
                <w:noProof/>
              </w:rPr>
              <w:t>3.7.</w:t>
            </w:r>
            <w:r w:rsidR="008E160E" w:rsidRPr="00A2500F">
              <w:rPr>
                <w:rStyle w:val="Kpr"/>
                <w:rFonts w:cs="Arial"/>
                <w:noProof/>
              </w:rPr>
              <w:t xml:space="preserve"> Mahfaza</w:t>
            </w:r>
            <w:r w:rsidR="008E160E">
              <w:rPr>
                <w:noProof/>
                <w:webHidden/>
              </w:rPr>
              <w:tab/>
            </w:r>
            <w:r w:rsidR="008E160E">
              <w:rPr>
                <w:noProof/>
                <w:webHidden/>
              </w:rPr>
              <w:fldChar w:fldCharType="begin"/>
            </w:r>
            <w:r w:rsidR="008E160E">
              <w:rPr>
                <w:noProof/>
                <w:webHidden/>
              </w:rPr>
              <w:instrText xml:space="preserve"> PAGEREF _Toc29211035 \h </w:instrText>
            </w:r>
            <w:r w:rsidR="008E160E">
              <w:rPr>
                <w:noProof/>
                <w:webHidden/>
              </w:rPr>
            </w:r>
            <w:r w:rsidR="008E160E">
              <w:rPr>
                <w:noProof/>
                <w:webHidden/>
              </w:rPr>
              <w:fldChar w:fldCharType="separate"/>
            </w:r>
            <w:r w:rsidR="00E92C94">
              <w:rPr>
                <w:noProof/>
                <w:webHidden/>
              </w:rPr>
              <w:t>28</w:t>
            </w:r>
            <w:r w:rsidR="008E160E">
              <w:rPr>
                <w:noProof/>
                <w:webHidden/>
              </w:rPr>
              <w:fldChar w:fldCharType="end"/>
            </w:r>
          </w:hyperlink>
        </w:p>
        <w:p w14:paraId="7A3D4E41" w14:textId="0FDE87C4" w:rsidR="008E160E" w:rsidRDefault="00990B35">
          <w:pPr>
            <w:pStyle w:val="T3"/>
            <w:tabs>
              <w:tab w:val="right" w:leader="dot" w:pos="9062"/>
            </w:tabs>
            <w:rPr>
              <w:rFonts w:asciiTheme="minorHAnsi" w:eastAsiaTheme="minorEastAsia" w:hAnsiTheme="minorHAnsi" w:cstheme="minorBidi"/>
              <w:noProof/>
              <w:color w:val="auto"/>
              <w:sz w:val="22"/>
              <w:szCs w:val="22"/>
            </w:rPr>
          </w:pPr>
          <w:hyperlink w:anchor="_Toc29211036" w:history="1">
            <w:r w:rsidR="008E160E" w:rsidRPr="00A2500F">
              <w:rPr>
                <w:rStyle w:val="Kpr"/>
                <w:noProof/>
              </w:rPr>
              <w:t>3.7.1.</w:t>
            </w:r>
            <w:r w:rsidR="008E160E" w:rsidRPr="00A2500F">
              <w:rPr>
                <w:rStyle w:val="Kpr"/>
                <w:rFonts w:cs="Arial"/>
                <w:noProof/>
              </w:rPr>
              <w:t xml:space="preserve"> Mahfaza Korunma Seviyesi</w:t>
            </w:r>
            <w:r w:rsidR="008E160E">
              <w:rPr>
                <w:noProof/>
                <w:webHidden/>
              </w:rPr>
              <w:tab/>
            </w:r>
            <w:r w:rsidR="008E160E">
              <w:rPr>
                <w:noProof/>
                <w:webHidden/>
              </w:rPr>
              <w:fldChar w:fldCharType="begin"/>
            </w:r>
            <w:r w:rsidR="008E160E">
              <w:rPr>
                <w:noProof/>
                <w:webHidden/>
              </w:rPr>
              <w:instrText xml:space="preserve"> PAGEREF _Toc29211036 \h </w:instrText>
            </w:r>
            <w:r w:rsidR="008E160E">
              <w:rPr>
                <w:noProof/>
                <w:webHidden/>
              </w:rPr>
            </w:r>
            <w:r w:rsidR="008E160E">
              <w:rPr>
                <w:noProof/>
                <w:webHidden/>
              </w:rPr>
              <w:fldChar w:fldCharType="separate"/>
            </w:r>
            <w:r w:rsidR="00E92C94">
              <w:rPr>
                <w:noProof/>
                <w:webHidden/>
              </w:rPr>
              <w:t>29</w:t>
            </w:r>
            <w:r w:rsidR="008E160E">
              <w:rPr>
                <w:noProof/>
                <w:webHidden/>
              </w:rPr>
              <w:fldChar w:fldCharType="end"/>
            </w:r>
          </w:hyperlink>
        </w:p>
        <w:p w14:paraId="1CF0202E" w14:textId="3380CB39" w:rsidR="008E160E" w:rsidRDefault="00990B35">
          <w:pPr>
            <w:pStyle w:val="T3"/>
            <w:tabs>
              <w:tab w:val="right" w:leader="dot" w:pos="9062"/>
            </w:tabs>
            <w:rPr>
              <w:rFonts w:asciiTheme="minorHAnsi" w:eastAsiaTheme="minorEastAsia" w:hAnsiTheme="minorHAnsi" w:cstheme="minorBidi"/>
              <w:noProof/>
              <w:color w:val="auto"/>
              <w:sz w:val="22"/>
              <w:szCs w:val="22"/>
            </w:rPr>
          </w:pPr>
          <w:hyperlink w:anchor="_Toc29211037" w:history="1">
            <w:r w:rsidR="008E160E" w:rsidRPr="00A2500F">
              <w:rPr>
                <w:rStyle w:val="Kpr"/>
                <w:noProof/>
              </w:rPr>
              <w:t>3.7.2.</w:t>
            </w:r>
            <w:r w:rsidR="008E160E" w:rsidRPr="00A2500F">
              <w:rPr>
                <w:rStyle w:val="Kpr"/>
                <w:rFonts w:cs="Arial"/>
                <w:noProof/>
              </w:rPr>
              <w:t xml:space="preserve"> Havalandırma Delikleri ve Gaz Çıkış Yerleri</w:t>
            </w:r>
            <w:r w:rsidR="008E160E">
              <w:rPr>
                <w:noProof/>
                <w:webHidden/>
              </w:rPr>
              <w:tab/>
            </w:r>
            <w:r w:rsidR="008E160E">
              <w:rPr>
                <w:noProof/>
                <w:webHidden/>
              </w:rPr>
              <w:fldChar w:fldCharType="begin"/>
            </w:r>
            <w:r w:rsidR="008E160E">
              <w:rPr>
                <w:noProof/>
                <w:webHidden/>
              </w:rPr>
              <w:instrText xml:space="preserve"> PAGEREF _Toc29211037 \h </w:instrText>
            </w:r>
            <w:r w:rsidR="008E160E">
              <w:rPr>
                <w:noProof/>
                <w:webHidden/>
              </w:rPr>
            </w:r>
            <w:r w:rsidR="008E160E">
              <w:rPr>
                <w:noProof/>
                <w:webHidden/>
              </w:rPr>
              <w:fldChar w:fldCharType="separate"/>
            </w:r>
            <w:r w:rsidR="00E92C94">
              <w:rPr>
                <w:noProof/>
                <w:webHidden/>
              </w:rPr>
              <w:t>29</w:t>
            </w:r>
            <w:r w:rsidR="008E160E">
              <w:rPr>
                <w:noProof/>
                <w:webHidden/>
              </w:rPr>
              <w:fldChar w:fldCharType="end"/>
            </w:r>
          </w:hyperlink>
        </w:p>
        <w:p w14:paraId="430F5542" w14:textId="1AE2B658" w:rsidR="008E160E" w:rsidRDefault="00990B35">
          <w:pPr>
            <w:pStyle w:val="T2"/>
            <w:tabs>
              <w:tab w:val="right" w:leader="dot" w:pos="9062"/>
            </w:tabs>
            <w:rPr>
              <w:rFonts w:asciiTheme="minorHAnsi" w:eastAsiaTheme="minorEastAsia" w:hAnsiTheme="minorHAnsi" w:cstheme="minorBidi"/>
              <w:noProof/>
              <w:color w:val="auto"/>
              <w:sz w:val="22"/>
              <w:szCs w:val="22"/>
            </w:rPr>
          </w:pPr>
          <w:hyperlink w:anchor="_Toc29211038" w:history="1">
            <w:r w:rsidR="008E160E" w:rsidRPr="00A2500F">
              <w:rPr>
                <w:rStyle w:val="Kpr"/>
                <w:noProof/>
              </w:rPr>
              <w:t>3.8.</w:t>
            </w:r>
            <w:r w:rsidR="008E160E" w:rsidRPr="00A2500F">
              <w:rPr>
                <w:rStyle w:val="Kpr"/>
                <w:rFonts w:cs="Arial"/>
                <w:noProof/>
              </w:rPr>
              <w:t xml:space="preserve"> Boyutlar</w:t>
            </w:r>
            <w:r w:rsidR="008E160E">
              <w:rPr>
                <w:noProof/>
                <w:webHidden/>
              </w:rPr>
              <w:tab/>
            </w:r>
            <w:r w:rsidR="008E160E">
              <w:rPr>
                <w:noProof/>
                <w:webHidden/>
              </w:rPr>
              <w:fldChar w:fldCharType="begin"/>
            </w:r>
            <w:r w:rsidR="008E160E">
              <w:rPr>
                <w:noProof/>
                <w:webHidden/>
              </w:rPr>
              <w:instrText xml:space="preserve"> PAGEREF _Toc29211038 \h </w:instrText>
            </w:r>
            <w:r w:rsidR="008E160E">
              <w:rPr>
                <w:noProof/>
                <w:webHidden/>
              </w:rPr>
            </w:r>
            <w:r w:rsidR="008E160E">
              <w:rPr>
                <w:noProof/>
                <w:webHidden/>
              </w:rPr>
              <w:fldChar w:fldCharType="separate"/>
            </w:r>
            <w:r w:rsidR="00E92C94">
              <w:rPr>
                <w:noProof/>
                <w:webHidden/>
              </w:rPr>
              <w:t>29</w:t>
            </w:r>
            <w:r w:rsidR="008E160E">
              <w:rPr>
                <w:noProof/>
                <w:webHidden/>
              </w:rPr>
              <w:fldChar w:fldCharType="end"/>
            </w:r>
          </w:hyperlink>
        </w:p>
        <w:p w14:paraId="3E46A8EE" w14:textId="11C44205" w:rsidR="008E160E" w:rsidRDefault="00990B35">
          <w:pPr>
            <w:pStyle w:val="T2"/>
            <w:tabs>
              <w:tab w:val="right" w:leader="dot" w:pos="9062"/>
            </w:tabs>
            <w:rPr>
              <w:rFonts w:asciiTheme="minorHAnsi" w:eastAsiaTheme="minorEastAsia" w:hAnsiTheme="minorHAnsi" w:cstheme="minorBidi"/>
              <w:noProof/>
              <w:color w:val="auto"/>
              <w:sz w:val="22"/>
              <w:szCs w:val="22"/>
            </w:rPr>
          </w:pPr>
          <w:hyperlink w:anchor="_Toc29211039" w:history="1">
            <w:r w:rsidR="008E160E" w:rsidRPr="00A2500F">
              <w:rPr>
                <w:rStyle w:val="Kpr"/>
                <w:noProof/>
              </w:rPr>
              <w:t>3.9.</w:t>
            </w:r>
            <w:r w:rsidR="008E160E" w:rsidRPr="00A2500F">
              <w:rPr>
                <w:rStyle w:val="Kpr"/>
                <w:rFonts w:cs="Arial"/>
                <w:noProof/>
              </w:rPr>
              <w:t xml:space="preserve"> Korozyona Karşı Önlemler</w:t>
            </w:r>
            <w:r w:rsidR="008E160E">
              <w:rPr>
                <w:noProof/>
                <w:webHidden/>
              </w:rPr>
              <w:tab/>
            </w:r>
            <w:r w:rsidR="008E160E">
              <w:rPr>
                <w:noProof/>
                <w:webHidden/>
              </w:rPr>
              <w:fldChar w:fldCharType="begin"/>
            </w:r>
            <w:r w:rsidR="008E160E">
              <w:rPr>
                <w:noProof/>
                <w:webHidden/>
              </w:rPr>
              <w:instrText xml:space="preserve"> PAGEREF _Toc29211039 \h </w:instrText>
            </w:r>
            <w:r w:rsidR="008E160E">
              <w:rPr>
                <w:noProof/>
                <w:webHidden/>
              </w:rPr>
            </w:r>
            <w:r w:rsidR="008E160E">
              <w:rPr>
                <w:noProof/>
                <w:webHidden/>
              </w:rPr>
              <w:fldChar w:fldCharType="separate"/>
            </w:r>
            <w:r w:rsidR="00E92C94">
              <w:rPr>
                <w:noProof/>
                <w:webHidden/>
              </w:rPr>
              <w:t>30</w:t>
            </w:r>
            <w:r w:rsidR="008E160E">
              <w:rPr>
                <w:noProof/>
                <w:webHidden/>
              </w:rPr>
              <w:fldChar w:fldCharType="end"/>
            </w:r>
          </w:hyperlink>
        </w:p>
        <w:p w14:paraId="37CB9824" w14:textId="056B5613" w:rsidR="008E160E" w:rsidRDefault="00990B35">
          <w:pPr>
            <w:pStyle w:val="T3"/>
            <w:tabs>
              <w:tab w:val="right" w:leader="dot" w:pos="9062"/>
            </w:tabs>
            <w:rPr>
              <w:rFonts w:asciiTheme="minorHAnsi" w:eastAsiaTheme="minorEastAsia" w:hAnsiTheme="minorHAnsi" w:cstheme="minorBidi"/>
              <w:noProof/>
              <w:color w:val="auto"/>
              <w:sz w:val="22"/>
              <w:szCs w:val="22"/>
            </w:rPr>
          </w:pPr>
          <w:hyperlink w:anchor="_Toc29211040" w:history="1">
            <w:r w:rsidR="008E160E" w:rsidRPr="00A2500F">
              <w:rPr>
                <w:rStyle w:val="Kpr"/>
                <w:noProof/>
              </w:rPr>
              <w:t>3.9.1.</w:t>
            </w:r>
            <w:r w:rsidR="008E160E" w:rsidRPr="00A2500F">
              <w:rPr>
                <w:rStyle w:val="Kpr"/>
                <w:rFonts w:cs="Arial"/>
                <w:noProof/>
              </w:rPr>
              <w:t xml:space="preserve"> Genel</w:t>
            </w:r>
            <w:r w:rsidR="008E160E">
              <w:rPr>
                <w:noProof/>
                <w:webHidden/>
              </w:rPr>
              <w:tab/>
            </w:r>
            <w:r w:rsidR="008E160E">
              <w:rPr>
                <w:noProof/>
                <w:webHidden/>
              </w:rPr>
              <w:fldChar w:fldCharType="begin"/>
            </w:r>
            <w:r w:rsidR="008E160E">
              <w:rPr>
                <w:noProof/>
                <w:webHidden/>
              </w:rPr>
              <w:instrText xml:space="preserve"> PAGEREF _Toc29211040 \h </w:instrText>
            </w:r>
            <w:r w:rsidR="008E160E">
              <w:rPr>
                <w:noProof/>
                <w:webHidden/>
              </w:rPr>
            </w:r>
            <w:r w:rsidR="008E160E">
              <w:rPr>
                <w:noProof/>
                <w:webHidden/>
              </w:rPr>
              <w:fldChar w:fldCharType="separate"/>
            </w:r>
            <w:r w:rsidR="00E92C94">
              <w:rPr>
                <w:noProof/>
                <w:webHidden/>
              </w:rPr>
              <w:t>30</w:t>
            </w:r>
            <w:r w:rsidR="008E160E">
              <w:rPr>
                <w:noProof/>
                <w:webHidden/>
              </w:rPr>
              <w:fldChar w:fldCharType="end"/>
            </w:r>
          </w:hyperlink>
        </w:p>
        <w:p w14:paraId="18986337" w14:textId="693F320B" w:rsidR="008E160E" w:rsidRDefault="00990B35">
          <w:pPr>
            <w:pStyle w:val="T3"/>
            <w:tabs>
              <w:tab w:val="right" w:leader="dot" w:pos="9062"/>
            </w:tabs>
            <w:rPr>
              <w:rFonts w:asciiTheme="minorHAnsi" w:eastAsiaTheme="minorEastAsia" w:hAnsiTheme="minorHAnsi" w:cstheme="minorBidi"/>
              <w:noProof/>
              <w:color w:val="auto"/>
              <w:sz w:val="22"/>
              <w:szCs w:val="22"/>
            </w:rPr>
          </w:pPr>
          <w:hyperlink w:anchor="_Toc29211041" w:history="1">
            <w:r w:rsidR="008E160E" w:rsidRPr="00A2500F">
              <w:rPr>
                <w:rStyle w:val="Kpr"/>
                <w:noProof/>
              </w:rPr>
              <w:t>3.9.2.</w:t>
            </w:r>
            <w:r w:rsidR="008E160E" w:rsidRPr="00A2500F">
              <w:rPr>
                <w:rStyle w:val="Kpr"/>
                <w:rFonts w:cs="Arial"/>
                <w:noProof/>
              </w:rPr>
              <w:t xml:space="preserve"> Boyama</w:t>
            </w:r>
            <w:r w:rsidR="008E160E">
              <w:rPr>
                <w:noProof/>
                <w:webHidden/>
              </w:rPr>
              <w:tab/>
            </w:r>
            <w:r w:rsidR="008E160E">
              <w:rPr>
                <w:noProof/>
                <w:webHidden/>
              </w:rPr>
              <w:fldChar w:fldCharType="begin"/>
            </w:r>
            <w:r w:rsidR="008E160E">
              <w:rPr>
                <w:noProof/>
                <w:webHidden/>
              </w:rPr>
              <w:instrText xml:space="preserve"> PAGEREF _Toc29211041 \h </w:instrText>
            </w:r>
            <w:r w:rsidR="008E160E">
              <w:rPr>
                <w:noProof/>
                <w:webHidden/>
              </w:rPr>
            </w:r>
            <w:r w:rsidR="008E160E">
              <w:rPr>
                <w:noProof/>
                <w:webHidden/>
              </w:rPr>
              <w:fldChar w:fldCharType="separate"/>
            </w:r>
            <w:r w:rsidR="00E92C94">
              <w:rPr>
                <w:noProof/>
                <w:webHidden/>
              </w:rPr>
              <w:t>30</w:t>
            </w:r>
            <w:r w:rsidR="008E160E">
              <w:rPr>
                <w:noProof/>
                <w:webHidden/>
              </w:rPr>
              <w:fldChar w:fldCharType="end"/>
            </w:r>
          </w:hyperlink>
        </w:p>
        <w:p w14:paraId="2922E90F" w14:textId="345F5F88" w:rsidR="008E160E" w:rsidRDefault="00990B35">
          <w:pPr>
            <w:pStyle w:val="T3"/>
            <w:tabs>
              <w:tab w:val="right" w:leader="dot" w:pos="9062"/>
            </w:tabs>
            <w:rPr>
              <w:rFonts w:asciiTheme="minorHAnsi" w:eastAsiaTheme="minorEastAsia" w:hAnsiTheme="minorHAnsi" w:cstheme="minorBidi"/>
              <w:noProof/>
              <w:color w:val="auto"/>
              <w:sz w:val="22"/>
              <w:szCs w:val="22"/>
            </w:rPr>
          </w:pPr>
          <w:hyperlink w:anchor="_Toc29211042" w:history="1">
            <w:r w:rsidR="008E160E" w:rsidRPr="00A2500F">
              <w:rPr>
                <w:rStyle w:val="Kpr"/>
                <w:noProof/>
              </w:rPr>
              <w:t>3.9.3.</w:t>
            </w:r>
            <w:r w:rsidR="008E160E" w:rsidRPr="00A2500F">
              <w:rPr>
                <w:rStyle w:val="Kpr"/>
                <w:rFonts w:cs="Arial"/>
                <w:noProof/>
              </w:rPr>
              <w:t xml:space="preserve"> Galvanizleme</w:t>
            </w:r>
            <w:r w:rsidR="008E160E">
              <w:rPr>
                <w:noProof/>
                <w:webHidden/>
              </w:rPr>
              <w:tab/>
            </w:r>
            <w:r w:rsidR="008E160E">
              <w:rPr>
                <w:noProof/>
                <w:webHidden/>
              </w:rPr>
              <w:fldChar w:fldCharType="begin"/>
            </w:r>
            <w:r w:rsidR="008E160E">
              <w:rPr>
                <w:noProof/>
                <w:webHidden/>
              </w:rPr>
              <w:instrText xml:space="preserve"> PAGEREF _Toc29211042 \h </w:instrText>
            </w:r>
            <w:r w:rsidR="008E160E">
              <w:rPr>
                <w:noProof/>
                <w:webHidden/>
              </w:rPr>
            </w:r>
            <w:r w:rsidR="008E160E">
              <w:rPr>
                <w:noProof/>
                <w:webHidden/>
              </w:rPr>
              <w:fldChar w:fldCharType="separate"/>
            </w:r>
            <w:r w:rsidR="00E92C94">
              <w:rPr>
                <w:noProof/>
                <w:webHidden/>
              </w:rPr>
              <w:t>30</w:t>
            </w:r>
            <w:r w:rsidR="008E160E">
              <w:rPr>
                <w:noProof/>
                <w:webHidden/>
              </w:rPr>
              <w:fldChar w:fldCharType="end"/>
            </w:r>
          </w:hyperlink>
        </w:p>
        <w:p w14:paraId="3B53A124" w14:textId="4C207D61" w:rsidR="008E160E" w:rsidRDefault="00990B35">
          <w:pPr>
            <w:pStyle w:val="T1"/>
            <w:rPr>
              <w:rFonts w:asciiTheme="minorHAnsi" w:eastAsiaTheme="minorEastAsia" w:hAnsiTheme="minorHAnsi" w:cstheme="minorBidi"/>
              <w:b w:val="0"/>
              <w:color w:val="auto"/>
              <w:sz w:val="22"/>
              <w:szCs w:val="22"/>
            </w:rPr>
          </w:pPr>
          <w:hyperlink w:anchor="_Toc29211043" w:history="1">
            <w:r w:rsidR="008E160E" w:rsidRPr="00A2500F">
              <w:rPr>
                <w:rStyle w:val="Kpr"/>
              </w:rPr>
              <w:t>4.</w:t>
            </w:r>
            <w:r w:rsidR="008E160E" w:rsidRPr="00A2500F">
              <w:rPr>
                <w:rStyle w:val="Kpr"/>
                <w:rFonts w:cs="Arial"/>
              </w:rPr>
              <w:t xml:space="preserve"> TESTLER</w:t>
            </w:r>
            <w:r w:rsidR="008E160E">
              <w:rPr>
                <w:webHidden/>
              </w:rPr>
              <w:tab/>
            </w:r>
            <w:r w:rsidR="008E160E">
              <w:rPr>
                <w:webHidden/>
              </w:rPr>
              <w:fldChar w:fldCharType="begin"/>
            </w:r>
            <w:r w:rsidR="008E160E">
              <w:rPr>
                <w:webHidden/>
              </w:rPr>
              <w:instrText xml:space="preserve"> PAGEREF _Toc29211043 \h </w:instrText>
            </w:r>
            <w:r w:rsidR="008E160E">
              <w:rPr>
                <w:webHidden/>
              </w:rPr>
            </w:r>
            <w:r w:rsidR="008E160E">
              <w:rPr>
                <w:webHidden/>
              </w:rPr>
              <w:fldChar w:fldCharType="separate"/>
            </w:r>
            <w:r w:rsidR="00E92C94">
              <w:rPr>
                <w:webHidden/>
              </w:rPr>
              <w:t>31</w:t>
            </w:r>
            <w:r w:rsidR="008E160E">
              <w:rPr>
                <w:webHidden/>
              </w:rPr>
              <w:fldChar w:fldCharType="end"/>
            </w:r>
          </w:hyperlink>
        </w:p>
        <w:p w14:paraId="1259C0DE" w14:textId="0B20BA30" w:rsidR="008E160E" w:rsidRDefault="00990B35">
          <w:pPr>
            <w:pStyle w:val="T2"/>
            <w:tabs>
              <w:tab w:val="right" w:leader="dot" w:pos="9062"/>
            </w:tabs>
            <w:rPr>
              <w:rFonts w:asciiTheme="minorHAnsi" w:eastAsiaTheme="minorEastAsia" w:hAnsiTheme="minorHAnsi" w:cstheme="minorBidi"/>
              <w:noProof/>
              <w:color w:val="auto"/>
              <w:sz w:val="22"/>
              <w:szCs w:val="22"/>
            </w:rPr>
          </w:pPr>
          <w:hyperlink w:anchor="_Toc29211044" w:history="1">
            <w:r w:rsidR="008E160E" w:rsidRPr="00A2500F">
              <w:rPr>
                <w:rStyle w:val="Kpr"/>
                <w:noProof/>
              </w:rPr>
              <w:t>4.1.</w:t>
            </w:r>
            <w:r w:rsidR="008E160E" w:rsidRPr="00A2500F">
              <w:rPr>
                <w:rStyle w:val="Kpr"/>
                <w:rFonts w:cs="Arial"/>
                <w:noProof/>
              </w:rPr>
              <w:t xml:space="preserve"> Tip Testleri</w:t>
            </w:r>
            <w:r w:rsidR="008E160E">
              <w:rPr>
                <w:noProof/>
                <w:webHidden/>
              </w:rPr>
              <w:tab/>
            </w:r>
            <w:r w:rsidR="008E160E">
              <w:rPr>
                <w:noProof/>
                <w:webHidden/>
              </w:rPr>
              <w:fldChar w:fldCharType="begin"/>
            </w:r>
            <w:r w:rsidR="008E160E">
              <w:rPr>
                <w:noProof/>
                <w:webHidden/>
              </w:rPr>
              <w:instrText xml:space="preserve"> PAGEREF _Toc29211044 \h </w:instrText>
            </w:r>
            <w:r w:rsidR="008E160E">
              <w:rPr>
                <w:noProof/>
                <w:webHidden/>
              </w:rPr>
            </w:r>
            <w:r w:rsidR="008E160E">
              <w:rPr>
                <w:noProof/>
                <w:webHidden/>
              </w:rPr>
              <w:fldChar w:fldCharType="separate"/>
            </w:r>
            <w:r w:rsidR="00E92C94">
              <w:rPr>
                <w:noProof/>
                <w:webHidden/>
              </w:rPr>
              <w:t>31</w:t>
            </w:r>
            <w:r w:rsidR="008E160E">
              <w:rPr>
                <w:noProof/>
                <w:webHidden/>
              </w:rPr>
              <w:fldChar w:fldCharType="end"/>
            </w:r>
          </w:hyperlink>
        </w:p>
        <w:p w14:paraId="1848AF83" w14:textId="13A44565" w:rsidR="008E160E" w:rsidRDefault="00990B35">
          <w:pPr>
            <w:pStyle w:val="T2"/>
            <w:tabs>
              <w:tab w:val="right" w:leader="dot" w:pos="9062"/>
            </w:tabs>
            <w:rPr>
              <w:rFonts w:asciiTheme="minorHAnsi" w:eastAsiaTheme="minorEastAsia" w:hAnsiTheme="minorHAnsi" w:cstheme="minorBidi"/>
              <w:noProof/>
              <w:color w:val="auto"/>
              <w:sz w:val="22"/>
              <w:szCs w:val="22"/>
            </w:rPr>
          </w:pPr>
          <w:hyperlink w:anchor="_Toc29211045" w:history="1">
            <w:r w:rsidR="008E160E" w:rsidRPr="00A2500F">
              <w:rPr>
                <w:rStyle w:val="Kpr"/>
                <w:noProof/>
              </w:rPr>
              <w:t>4.2.</w:t>
            </w:r>
            <w:r w:rsidR="008E160E" w:rsidRPr="00A2500F">
              <w:rPr>
                <w:rStyle w:val="Kpr"/>
                <w:rFonts w:cs="Arial"/>
                <w:noProof/>
              </w:rPr>
              <w:t xml:space="preserve"> Rutin Testler</w:t>
            </w:r>
            <w:r w:rsidR="008E160E">
              <w:rPr>
                <w:noProof/>
                <w:webHidden/>
              </w:rPr>
              <w:tab/>
            </w:r>
            <w:r w:rsidR="008E160E">
              <w:rPr>
                <w:noProof/>
                <w:webHidden/>
              </w:rPr>
              <w:fldChar w:fldCharType="begin"/>
            </w:r>
            <w:r w:rsidR="008E160E">
              <w:rPr>
                <w:noProof/>
                <w:webHidden/>
              </w:rPr>
              <w:instrText xml:space="preserve"> PAGEREF _Toc29211045 \h </w:instrText>
            </w:r>
            <w:r w:rsidR="008E160E">
              <w:rPr>
                <w:noProof/>
                <w:webHidden/>
              </w:rPr>
            </w:r>
            <w:r w:rsidR="008E160E">
              <w:rPr>
                <w:noProof/>
                <w:webHidden/>
              </w:rPr>
              <w:fldChar w:fldCharType="separate"/>
            </w:r>
            <w:r w:rsidR="00E92C94">
              <w:rPr>
                <w:noProof/>
                <w:webHidden/>
              </w:rPr>
              <w:t>34</w:t>
            </w:r>
            <w:r w:rsidR="008E160E">
              <w:rPr>
                <w:noProof/>
                <w:webHidden/>
              </w:rPr>
              <w:fldChar w:fldCharType="end"/>
            </w:r>
          </w:hyperlink>
        </w:p>
        <w:p w14:paraId="3781E42C" w14:textId="45B98475" w:rsidR="008E160E" w:rsidRDefault="00990B35">
          <w:pPr>
            <w:pStyle w:val="T2"/>
            <w:tabs>
              <w:tab w:val="right" w:leader="dot" w:pos="9062"/>
            </w:tabs>
            <w:rPr>
              <w:rFonts w:asciiTheme="minorHAnsi" w:eastAsiaTheme="minorEastAsia" w:hAnsiTheme="minorHAnsi" w:cstheme="minorBidi"/>
              <w:noProof/>
              <w:color w:val="auto"/>
              <w:sz w:val="22"/>
              <w:szCs w:val="22"/>
            </w:rPr>
          </w:pPr>
          <w:hyperlink w:anchor="_Toc29211046" w:history="1">
            <w:r w:rsidR="008E160E" w:rsidRPr="00A2500F">
              <w:rPr>
                <w:rStyle w:val="Kpr"/>
                <w:noProof/>
              </w:rPr>
              <w:t>4.3.</w:t>
            </w:r>
            <w:r w:rsidR="008E160E" w:rsidRPr="00A2500F">
              <w:rPr>
                <w:rStyle w:val="Kpr"/>
                <w:rFonts w:cs="Arial"/>
                <w:noProof/>
              </w:rPr>
              <w:t xml:space="preserve"> Kabul Testleri</w:t>
            </w:r>
            <w:r w:rsidR="008E160E">
              <w:rPr>
                <w:noProof/>
                <w:webHidden/>
              </w:rPr>
              <w:tab/>
            </w:r>
            <w:r w:rsidR="008E160E">
              <w:rPr>
                <w:noProof/>
                <w:webHidden/>
              </w:rPr>
              <w:fldChar w:fldCharType="begin"/>
            </w:r>
            <w:r w:rsidR="008E160E">
              <w:rPr>
                <w:noProof/>
                <w:webHidden/>
              </w:rPr>
              <w:instrText xml:space="preserve"> PAGEREF _Toc29211046 \h </w:instrText>
            </w:r>
            <w:r w:rsidR="008E160E">
              <w:rPr>
                <w:noProof/>
                <w:webHidden/>
              </w:rPr>
            </w:r>
            <w:r w:rsidR="008E160E">
              <w:rPr>
                <w:noProof/>
                <w:webHidden/>
              </w:rPr>
              <w:fldChar w:fldCharType="separate"/>
            </w:r>
            <w:r w:rsidR="00E92C94">
              <w:rPr>
                <w:noProof/>
                <w:webHidden/>
              </w:rPr>
              <w:t>35</w:t>
            </w:r>
            <w:r w:rsidR="008E160E">
              <w:rPr>
                <w:noProof/>
                <w:webHidden/>
              </w:rPr>
              <w:fldChar w:fldCharType="end"/>
            </w:r>
          </w:hyperlink>
        </w:p>
        <w:p w14:paraId="0D1B2C93" w14:textId="26C28714" w:rsidR="008E160E" w:rsidRDefault="00990B35">
          <w:pPr>
            <w:pStyle w:val="T2"/>
            <w:tabs>
              <w:tab w:val="right" w:leader="dot" w:pos="9062"/>
            </w:tabs>
            <w:rPr>
              <w:rFonts w:asciiTheme="minorHAnsi" w:eastAsiaTheme="minorEastAsia" w:hAnsiTheme="minorHAnsi" w:cstheme="minorBidi"/>
              <w:noProof/>
              <w:color w:val="auto"/>
              <w:sz w:val="22"/>
              <w:szCs w:val="22"/>
            </w:rPr>
          </w:pPr>
          <w:hyperlink w:anchor="_Toc29211047" w:history="1">
            <w:r w:rsidR="008E160E" w:rsidRPr="00A2500F">
              <w:rPr>
                <w:rStyle w:val="Kpr"/>
                <w:noProof/>
              </w:rPr>
              <w:t>4.4.</w:t>
            </w:r>
            <w:r w:rsidR="008E160E" w:rsidRPr="00A2500F">
              <w:rPr>
                <w:rStyle w:val="Kpr"/>
                <w:rFonts w:cs="Arial"/>
                <w:noProof/>
              </w:rPr>
              <w:t xml:space="preserve"> Saha Testleri</w:t>
            </w:r>
            <w:r w:rsidR="008E160E">
              <w:rPr>
                <w:noProof/>
                <w:webHidden/>
              </w:rPr>
              <w:tab/>
            </w:r>
            <w:r w:rsidR="008E160E">
              <w:rPr>
                <w:noProof/>
                <w:webHidden/>
              </w:rPr>
              <w:fldChar w:fldCharType="begin"/>
            </w:r>
            <w:r w:rsidR="008E160E">
              <w:rPr>
                <w:noProof/>
                <w:webHidden/>
              </w:rPr>
              <w:instrText xml:space="preserve"> PAGEREF _Toc29211047 \h </w:instrText>
            </w:r>
            <w:r w:rsidR="008E160E">
              <w:rPr>
                <w:noProof/>
                <w:webHidden/>
              </w:rPr>
            </w:r>
            <w:r w:rsidR="008E160E">
              <w:rPr>
                <w:noProof/>
                <w:webHidden/>
              </w:rPr>
              <w:fldChar w:fldCharType="separate"/>
            </w:r>
            <w:r w:rsidR="00E92C94">
              <w:rPr>
                <w:noProof/>
                <w:webHidden/>
              </w:rPr>
              <w:t>35</w:t>
            </w:r>
            <w:r w:rsidR="008E160E">
              <w:rPr>
                <w:noProof/>
                <w:webHidden/>
              </w:rPr>
              <w:fldChar w:fldCharType="end"/>
            </w:r>
          </w:hyperlink>
        </w:p>
        <w:p w14:paraId="6689CCE8" w14:textId="0BFA5951" w:rsidR="008E160E" w:rsidRDefault="00990B35">
          <w:pPr>
            <w:pStyle w:val="T2"/>
            <w:tabs>
              <w:tab w:val="right" w:leader="dot" w:pos="9062"/>
            </w:tabs>
            <w:rPr>
              <w:rFonts w:asciiTheme="minorHAnsi" w:eastAsiaTheme="minorEastAsia" w:hAnsiTheme="minorHAnsi" w:cstheme="minorBidi"/>
              <w:noProof/>
              <w:color w:val="auto"/>
              <w:sz w:val="22"/>
              <w:szCs w:val="22"/>
            </w:rPr>
          </w:pPr>
          <w:hyperlink w:anchor="_Toc29211048" w:history="1">
            <w:r w:rsidR="008E160E" w:rsidRPr="00A2500F">
              <w:rPr>
                <w:rStyle w:val="Kpr"/>
                <w:noProof/>
              </w:rPr>
              <w:t>4.5.</w:t>
            </w:r>
            <w:r w:rsidR="008E160E" w:rsidRPr="00A2500F">
              <w:rPr>
                <w:rStyle w:val="Kpr"/>
                <w:rFonts w:cs="Arial"/>
                <w:noProof/>
              </w:rPr>
              <w:t xml:space="preserve"> Numune Alma</w:t>
            </w:r>
            <w:r w:rsidR="008E160E">
              <w:rPr>
                <w:noProof/>
                <w:webHidden/>
              </w:rPr>
              <w:tab/>
            </w:r>
            <w:r w:rsidR="008E160E">
              <w:rPr>
                <w:noProof/>
                <w:webHidden/>
              </w:rPr>
              <w:fldChar w:fldCharType="begin"/>
            </w:r>
            <w:r w:rsidR="008E160E">
              <w:rPr>
                <w:noProof/>
                <w:webHidden/>
              </w:rPr>
              <w:instrText xml:space="preserve"> PAGEREF _Toc29211048 \h </w:instrText>
            </w:r>
            <w:r w:rsidR="008E160E">
              <w:rPr>
                <w:noProof/>
                <w:webHidden/>
              </w:rPr>
            </w:r>
            <w:r w:rsidR="008E160E">
              <w:rPr>
                <w:noProof/>
                <w:webHidden/>
              </w:rPr>
              <w:fldChar w:fldCharType="separate"/>
            </w:r>
            <w:r w:rsidR="00E92C94">
              <w:rPr>
                <w:noProof/>
                <w:webHidden/>
              </w:rPr>
              <w:t>36</w:t>
            </w:r>
            <w:r w:rsidR="008E160E">
              <w:rPr>
                <w:noProof/>
                <w:webHidden/>
              </w:rPr>
              <w:fldChar w:fldCharType="end"/>
            </w:r>
          </w:hyperlink>
        </w:p>
        <w:p w14:paraId="4F86C163" w14:textId="45AB49AD" w:rsidR="008E160E" w:rsidRDefault="00990B35">
          <w:pPr>
            <w:pStyle w:val="T1"/>
            <w:rPr>
              <w:rFonts w:asciiTheme="minorHAnsi" w:eastAsiaTheme="minorEastAsia" w:hAnsiTheme="minorHAnsi" w:cstheme="minorBidi"/>
              <w:b w:val="0"/>
              <w:color w:val="auto"/>
              <w:sz w:val="22"/>
              <w:szCs w:val="22"/>
            </w:rPr>
          </w:pPr>
          <w:hyperlink w:anchor="_Toc29211049" w:history="1">
            <w:r w:rsidR="008E160E" w:rsidRPr="00A2500F">
              <w:rPr>
                <w:rStyle w:val="Kpr"/>
                <w:bCs/>
                <w:kern w:val="32"/>
              </w:rPr>
              <w:t>5.</w:t>
            </w:r>
            <w:r w:rsidR="008E160E" w:rsidRPr="00A2500F">
              <w:rPr>
                <w:rStyle w:val="Kpr"/>
                <w:rFonts w:cs="Arial"/>
                <w:bCs/>
                <w:kern w:val="32"/>
              </w:rPr>
              <w:t xml:space="preserve"> TESTLERE VE KABUL KRİTERLERİNE İLİŞKİN HUSUSLAR</w:t>
            </w:r>
            <w:r w:rsidR="008E160E">
              <w:rPr>
                <w:webHidden/>
              </w:rPr>
              <w:tab/>
            </w:r>
            <w:r w:rsidR="008E160E">
              <w:rPr>
                <w:webHidden/>
              </w:rPr>
              <w:fldChar w:fldCharType="begin"/>
            </w:r>
            <w:r w:rsidR="008E160E">
              <w:rPr>
                <w:webHidden/>
              </w:rPr>
              <w:instrText xml:space="preserve"> PAGEREF _Toc29211049 \h </w:instrText>
            </w:r>
            <w:r w:rsidR="008E160E">
              <w:rPr>
                <w:webHidden/>
              </w:rPr>
            </w:r>
            <w:r w:rsidR="008E160E">
              <w:rPr>
                <w:webHidden/>
              </w:rPr>
              <w:fldChar w:fldCharType="separate"/>
            </w:r>
            <w:r w:rsidR="00E92C94">
              <w:rPr>
                <w:webHidden/>
              </w:rPr>
              <w:t>36</w:t>
            </w:r>
            <w:r w:rsidR="008E160E">
              <w:rPr>
                <w:webHidden/>
              </w:rPr>
              <w:fldChar w:fldCharType="end"/>
            </w:r>
          </w:hyperlink>
        </w:p>
        <w:p w14:paraId="7FB5DC63" w14:textId="587876D1" w:rsidR="008E160E" w:rsidRDefault="00990B35">
          <w:pPr>
            <w:pStyle w:val="T2"/>
            <w:tabs>
              <w:tab w:val="right" w:leader="dot" w:pos="9062"/>
            </w:tabs>
            <w:rPr>
              <w:rFonts w:asciiTheme="minorHAnsi" w:eastAsiaTheme="minorEastAsia" w:hAnsiTheme="minorHAnsi" w:cstheme="minorBidi"/>
              <w:noProof/>
              <w:color w:val="auto"/>
              <w:sz w:val="22"/>
              <w:szCs w:val="22"/>
            </w:rPr>
          </w:pPr>
          <w:hyperlink w:anchor="_Toc29211050" w:history="1">
            <w:r w:rsidR="008E160E" w:rsidRPr="00A2500F">
              <w:rPr>
                <w:rStyle w:val="Kpr"/>
                <w:bCs/>
                <w:iCs/>
                <w:noProof/>
              </w:rPr>
              <w:t>5.1.</w:t>
            </w:r>
            <w:r w:rsidR="008E160E" w:rsidRPr="00A2500F">
              <w:rPr>
                <w:rStyle w:val="Kpr"/>
                <w:rFonts w:cs="Arial"/>
                <w:bCs/>
                <w:iCs/>
                <w:noProof/>
              </w:rPr>
              <w:t xml:space="preserve"> Gaz Yalıtımlı Metal Mahfazalı Anahtarlama ve Kontrol Düzenleri</w:t>
            </w:r>
            <w:r w:rsidR="008E160E">
              <w:rPr>
                <w:noProof/>
                <w:webHidden/>
              </w:rPr>
              <w:tab/>
            </w:r>
            <w:r w:rsidR="008E160E">
              <w:rPr>
                <w:noProof/>
                <w:webHidden/>
              </w:rPr>
              <w:fldChar w:fldCharType="begin"/>
            </w:r>
            <w:r w:rsidR="008E160E">
              <w:rPr>
                <w:noProof/>
                <w:webHidden/>
              </w:rPr>
              <w:instrText xml:space="preserve"> PAGEREF _Toc29211050 \h </w:instrText>
            </w:r>
            <w:r w:rsidR="008E160E">
              <w:rPr>
                <w:noProof/>
                <w:webHidden/>
              </w:rPr>
            </w:r>
            <w:r w:rsidR="008E160E">
              <w:rPr>
                <w:noProof/>
                <w:webHidden/>
              </w:rPr>
              <w:fldChar w:fldCharType="separate"/>
            </w:r>
            <w:r w:rsidR="00E92C94">
              <w:rPr>
                <w:noProof/>
                <w:webHidden/>
              </w:rPr>
              <w:t>36</w:t>
            </w:r>
            <w:r w:rsidR="008E160E">
              <w:rPr>
                <w:noProof/>
                <w:webHidden/>
              </w:rPr>
              <w:fldChar w:fldCharType="end"/>
            </w:r>
          </w:hyperlink>
        </w:p>
        <w:p w14:paraId="7ED4B19B" w14:textId="791F2C4D" w:rsidR="008E160E" w:rsidRDefault="00990B35">
          <w:pPr>
            <w:pStyle w:val="T3"/>
            <w:tabs>
              <w:tab w:val="right" w:leader="dot" w:pos="9062"/>
            </w:tabs>
            <w:rPr>
              <w:rFonts w:asciiTheme="minorHAnsi" w:eastAsiaTheme="minorEastAsia" w:hAnsiTheme="minorHAnsi" w:cstheme="minorBidi"/>
              <w:noProof/>
              <w:color w:val="auto"/>
              <w:sz w:val="22"/>
              <w:szCs w:val="22"/>
            </w:rPr>
          </w:pPr>
          <w:hyperlink w:anchor="_Toc29211051" w:history="1">
            <w:r w:rsidR="008E160E" w:rsidRPr="00A2500F">
              <w:rPr>
                <w:rStyle w:val="Kpr"/>
                <w:noProof/>
              </w:rPr>
              <w:t>5.1.1.</w:t>
            </w:r>
            <w:r w:rsidR="008E160E" w:rsidRPr="00A2500F">
              <w:rPr>
                <w:rStyle w:val="Kpr"/>
                <w:rFonts w:cs="Arial"/>
                <w:noProof/>
              </w:rPr>
              <w:t xml:space="preserve"> Tip Testleri</w:t>
            </w:r>
            <w:r w:rsidR="008E160E">
              <w:rPr>
                <w:noProof/>
                <w:webHidden/>
              </w:rPr>
              <w:tab/>
            </w:r>
            <w:r w:rsidR="008E160E">
              <w:rPr>
                <w:noProof/>
                <w:webHidden/>
              </w:rPr>
              <w:fldChar w:fldCharType="begin"/>
            </w:r>
            <w:r w:rsidR="008E160E">
              <w:rPr>
                <w:noProof/>
                <w:webHidden/>
              </w:rPr>
              <w:instrText xml:space="preserve"> PAGEREF _Toc29211051 \h </w:instrText>
            </w:r>
            <w:r w:rsidR="008E160E">
              <w:rPr>
                <w:noProof/>
                <w:webHidden/>
              </w:rPr>
            </w:r>
            <w:r w:rsidR="008E160E">
              <w:rPr>
                <w:noProof/>
                <w:webHidden/>
              </w:rPr>
              <w:fldChar w:fldCharType="separate"/>
            </w:r>
            <w:r w:rsidR="00E92C94">
              <w:rPr>
                <w:noProof/>
                <w:webHidden/>
              </w:rPr>
              <w:t>36</w:t>
            </w:r>
            <w:r w:rsidR="008E160E">
              <w:rPr>
                <w:noProof/>
                <w:webHidden/>
              </w:rPr>
              <w:fldChar w:fldCharType="end"/>
            </w:r>
          </w:hyperlink>
        </w:p>
        <w:p w14:paraId="40AE7A06" w14:textId="08A8BB83" w:rsidR="008E160E" w:rsidRDefault="00990B35">
          <w:pPr>
            <w:pStyle w:val="T3"/>
            <w:tabs>
              <w:tab w:val="right" w:leader="dot" w:pos="9062"/>
            </w:tabs>
            <w:rPr>
              <w:rFonts w:asciiTheme="minorHAnsi" w:eastAsiaTheme="minorEastAsia" w:hAnsiTheme="minorHAnsi" w:cstheme="minorBidi"/>
              <w:noProof/>
              <w:color w:val="auto"/>
              <w:sz w:val="22"/>
              <w:szCs w:val="22"/>
            </w:rPr>
          </w:pPr>
          <w:hyperlink w:anchor="_Toc29211052" w:history="1">
            <w:r w:rsidR="008E160E" w:rsidRPr="00A2500F">
              <w:rPr>
                <w:rStyle w:val="Kpr"/>
                <w:noProof/>
              </w:rPr>
              <w:t>5.1.2.</w:t>
            </w:r>
            <w:r w:rsidR="008E160E" w:rsidRPr="00A2500F">
              <w:rPr>
                <w:rStyle w:val="Kpr"/>
                <w:rFonts w:cs="Arial"/>
                <w:noProof/>
              </w:rPr>
              <w:t xml:space="preserve"> Rutin Testler</w:t>
            </w:r>
            <w:r w:rsidR="008E160E">
              <w:rPr>
                <w:noProof/>
                <w:webHidden/>
              </w:rPr>
              <w:tab/>
            </w:r>
            <w:r w:rsidR="008E160E">
              <w:rPr>
                <w:noProof/>
                <w:webHidden/>
              </w:rPr>
              <w:fldChar w:fldCharType="begin"/>
            </w:r>
            <w:r w:rsidR="008E160E">
              <w:rPr>
                <w:noProof/>
                <w:webHidden/>
              </w:rPr>
              <w:instrText xml:space="preserve"> PAGEREF _Toc29211052 \h </w:instrText>
            </w:r>
            <w:r w:rsidR="008E160E">
              <w:rPr>
                <w:noProof/>
                <w:webHidden/>
              </w:rPr>
            </w:r>
            <w:r w:rsidR="008E160E">
              <w:rPr>
                <w:noProof/>
                <w:webHidden/>
              </w:rPr>
              <w:fldChar w:fldCharType="separate"/>
            </w:r>
            <w:r w:rsidR="00E92C94">
              <w:rPr>
                <w:noProof/>
                <w:webHidden/>
              </w:rPr>
              <w:t>37</w:t>
            </w:r>
            <w:r w:rsidR="008E160E">
              <w:rPr>
                <w:noProof/>
                <w:webHidden/>
              </w:rPr>
              <w:fldChar w:fldCharType="end"/>
            </w:r>
          </w:hyperlink>
        </w:p>
        <w:p w14:paraId="008C159F" w14:textId="2615B06D" w:rsidR="008E160E" w:rsidRDefault="00990B35">
          <w:pPr>
            <w:pStyle w:val="T3"/>
            <w:tabs>
              <w:tab w:val="right" w:leader="dot" w:pos="9062"/>
            </w:tabs>
            <w:rPr>
              <w:rFonts w:asciiTheme="minorHAnsi" w:eastAsiaTheme="minorEastAsia" w:hAnsiTheme="minorHAnsi" w:cstheme="minorBidi"/>
              <w:noProof/>
              <w:color w:val="auto"/>
              <w:sz w:val="22"/>
              <w:szCs w:val="22"/>
            </w:rPr>
          </w:pPr>
          <w:hyperlink w:anchor="_Toc29211053" w:history="1">
            <w:r w:rsidR="008E160E" w:rsidRPr="00A2500F">
              <w:rPr>
                <w:rStyle w:val="Kpr"/>
                <w:noProof/>
              </w:rPr>
              <w:t>5.1.3.</w:t>
            </w:r>
            <w:r w:rsidR="008E160E" w:rsidRPr="00A2500F">
              <w:rPr>
                <w:rStyle w:val="Kpr"/>
                <w:rFonts w:cs="Arial"/>
                <w:noProof/>
              </w:rPr>
              <w:t xml:space="preserve"> Kabul Testleri</w:t>
            </w:r>
            <w:r w:rsidR="008E160E">
              <w:rPr>
                <w:noProof/>
                <w:webHidden/>
              </w:rPr>
              <w:tab/>
            </w:r>
            <w:r w:rsidR="008E160E">
              <w:rPr>
                <w:noProof/>
                <w:webHidden/>
              </w:rPr>
              <w:fldChar w:fldCharType="begin"/>
            </w:r>
            <w:r w:rsidR="008E160E">
              <w:rPr>
                <w:noProof/>
                <w:webHidden/>
              </w:rPr>
              <w:instrText xml:space="preserve"> PAGEREF _Toc29211053 \h </w:instrText>
            </w:r>
            <w:r w:rsidR="008E160E">
              <w:rPr>
                <w:noProof/>
                <w:webHidden/>
              </w:rPr>
            </w:r>
            <w:r w:rsidR="008E160E">
              <w:rPr>
                <w:noProof/>
                <w:webHidden/>
              </w:rPr>
              <w:fldChar w:fldCharType="separate"/>
            </w:r>
            <w:r w:rsidR="00E92C94">
              <w:rPr>
                <w:noProof/>
                <w:webHidden/>
              </w:rPr>
              <w:t>38</w:t>
            </w:r>
            <w:r w:rsidR="008E160E">
              <w:rPr>
                <w:noProof/>
                <w:webHidden/>
              </w:rPr>
              <w:fldChar w:fldCharType="end"/>
            </w:r>
          </w:hyperlink>
        </w:p>
        <w:p w14:paraId="19261549" w14:textId="028C4A2B" w:rsidR="008E160E" w:rsidRDefault="00990B35">
          <w:pPr>
            <w:pStyle w:val="T2"/>
            <w:tabs>
              <w:tab w:val="right" w:leader="dot" w:pos="9062"/>
            </w:tabs>
            <w:rPr>
              <w:rFonts w:asciiTheme="minorHAnsi" w:eastAsiaTheme="minorEastAsia" w:hAnsiTheme="minorHAnsi" w:cstheme="minorBidi"/>
              <w:noProof/>
              <w:color w:val="auto"/>
              <w:sz w:val="22"/>
              <w:szCs w:val="22"/>
            </w:rPr>
          </w:pPr>
          <w:hyperlink w:anchor="_Toc29211054" w:history="1">
            <w:r w:rsidR="008E160E" w:rsidRPr="00A2500F">
              <w:rPr>
                <w:rStyle w:val="Kpr"/>
                <w:bCs/>
                <w:iCs/>
                <w:noProof/>
              </w:rPr>
              <w:t>5.2.</w:t>
            </w:r>
            <w:r w:rsidR="008E160E" w:rsidRPr="00A2500F">
              <w:rPr>
                <w:rStyle w:val="Kpr"/>
                <w:rFonts w:cs="Arial"/>
                <w:bCs/>
                <w:iCs/>
                <w:noProof/>
              </w:rPr>
              <w:t xml:space="preserve"> Kabul Kriterleri</w:t>
            </w:r>
            <w:r w:rsidR="008E160E">
              <w:rPr>
                <w:noProof/>
                <w:webHidden/>
              </w:rPr>
              <w:tab/>
            </w:r>
            <w:r w:rsidR="008E160E">
              <w:rPr>
                <w:noProof/>
                <w:webHidden/>
              </w:rPr>
              <w:fldChar w:fldCharType="begin"/>
            </w:r>
            <w:r w:rsidR="008E160E">
              <w:rPr>
                <w:noProof/>
                <w:webHidden/>
              </w:rPr>
              <w:instrText xml:space="preserve"> PAGEREF _Toc29211054 \h </w:instrText>
            </w:r>
            <w:r w:rsidR="008E160E">
              <w:rPr>
                <w:noProof/>
                <w:webHidden/>
              </w:rPr>
            </w:r>
            <w:r w:rsidR="008E160E">
              <w:rPr>
                <w:noProof/>
                <w:webHidden/>
              </w:rPr>
              <w:fldChar w:fldCharType="separate"/>
            </w:r>
            <w:r w:rsidR="00E92C94">
              <w:rPr>
                <w:noProof/>
                <w:webHidden/>
              </w:rPr>
              <w:t>38</w:t>
            </w:r>
            <w:r w:rsidR="008E160E">
              <w:rPr>
                <w:noProof/>
                <w:webHidden/>
              </w:rPr>
              <w:fldChar w:fldCharType="end"/>
            </w:r>
          </w:hyperlink>
        </w:p>
        <w:p w14:paraId="650B3E8D" w14:textId="0F2054B8" w:rsidR="008E160E" w:rsidRDefault="00990B35">
          <w:pPr>
            <w:pStyle w:val="T2"/>
            <w:tabs>
              <w:tab w:val="right" w:leader="dot" w:pos="9062"/>
            </w:tabs>
            <w:rPr>
              <w:rFonts w:asciiTheme="minorHAnsi" w:eastAsiaTheme="minorEastAsia" w:hAnsiTheme="minorHAnsi" w:cstheme="minorBidi"/>
              <w:noProof/>
              <w:color w:val="auto"/>
              <w:sz w:val="22"/>
              <w:szCs w:val="22"/>
            </w:rPr>
          </w:pPr>
          <w:hyperlink w:anchor="_Toc29211055" w:history="1">
            <w:r w:rsidR="008E160E" w:rsidRPr="00A2500F">
              <w:rPr>
                <w:rStyle w:val="Kpr"/>
                <w:bCs/>
                <w:iCs/>
                <w:noProof/>
              </w:rPr>
              <w:t>5.3.</w:t>
            </w:r>
            <w:r w:rsidR="008E160E" w:rsidRPr="00A2500F">
              <w:rPr>
                <w:rStyle w:val="Kpr"/>
                <w:rFonts w:cs="Arial"/>
                <w:bCs/>
                <w:iCs/>
                <w:noProof/>
              </w:rPr>
              <w:t xml:space="preserve"> Kabul Prosedürü</w:t>
            </w:r>
            <w:r w:rsidR="008E160E">
              <w:rPr>
                <w:noProof/>
                <w:webHidden/>
              </w:rPr>
              <w:tab/>
            </w:r>
            <w:r w:rsidR="008E160E">
              <w:rPr>
                <w:noProof/>
                <w:webHidden/>
              </w:rPr>
              <w:fldChar w:fldCharType="begin"/>
            </w:r>
            <w:r w:rsidR="008E160E">
              <w:rPr>
                <w:noProof/>
                <w:webHidden/>
              </w:rPr>
              <w:instrText xml:space="preserve"> PAGEREF _Toc29211055 \h </w:instrText>
            </w:r>
            <w:r w:rsidR="008E160E">
              <w:rPr>
                <w:noProof/>
                <w:webHidden/>
              </w:rPr>
            </w:r>
            <w:r w:rsidR="008E160E">
              <w:rPr>
                <w:noProof/>
                <w:webHidden/>
              </w:rPr>
              <w:fldChar w:fldCharType="separate"/>
            </w:r>
            <w:r w:rsidR="00E92C94">
              <w:rPr>
                <w:noProof/>
                <w:webHidden/>
              </w:rPr>
              <w:t>39</w:t>
            </w:r>
            <w:r w:rsidR="008E160E">
              <w:rPr>
                <w:noProof/>
                <w:webHidden/>
              </w:rPr>
              <w:fldChar w:fldCharType="end"/>
            </w:r>
          </w:hyperlink>
        </w:p>
        <w:p w14:paraId="7B6B92EE" w14:textId="5F5BE840" w:rsidR="008E160E" w:rsidRDefault="00990B35">
          <w:pPr>
            <w:pStyle w:val="T1"/>
            <w:rPr>
              <w:rFonts w:asciiTheme="minorHAnsi" w:eastAsiaTheme="minorEastAsia" w:hAnsiTheme="minorHAnsi" w:cstheme="minorBidi"/>
              <w:b w:val="0"/>
              <w:color w:val="auto"/>
              <w:sz w:val="22"/>
              <w:szCs w:val="22"/>
            </w:rPr>
          </w:pPr>
          <w:hyperlink w:anchor="_Toc29211056" w:history="1">
            <w:r w:rsidR="008E160E" w:rsidRPr="00A2500F">
              <w:rPr>
                <w:rStyle w:val="Kpr"/>
              </w:rPr>
              <w:t>6.</w:t>
            </w:r>
            <w:r w:rsidR="008E160E" w:rsidRPr="00A2500F">
              <w:rPr>
                <w:rStyle w:val="Kpr"/>
                <w:rFonts w:cs="Arial"/>
              </w:rPr>
              <w:t xml:space="preserve"> DOKÜMAN, EĞİTİM, MONTAJ VE DİĞER HUSUSLAR</w:t>
            </w:r>
            <w:r w:rsidR="008E160E">
              <w:rPr>
                <w:webHidden/>
              </w:rPr>
              <w:tab/>
            </w:r>
            <w:r w:rsidR="008E160E">
              <w:rPr>
                <w:webHidden/>
              </w:rPr>
              <w:fldChar w:fldCharType="begin"/>
            </w:r>
            <w:r w:rsidR="008E160E">
              <w:rPr>
                <w:webHidden/>
              </w:rPr>
              <w:instrText xml:space="preserve"> PAGEREF _Toc29211056 \h </w:instrText>
            </w:r>
            <w:r w:rsidR="008E160E">
              <w:rPr>
                <w:webHidden/>
              </w:rPr>
            </w:r>
            <w:r w:rsidR="008E160E">
              <w:rPr>
                <w:webHidden/>
              </w:rPr>
              <w:fldChar w:fldCharType="separate"/>
            </w:r>
            <w:r w:rsidR="00E92C94">
              <w:rPr>
                <w:webHidden/>
              </w:rPr>
              <w:t>39</w:t>
            </w:r>
            <w:r w:rsidR="008E160E">
              <w:rPr>
                <w:webHidden/>
              </w:rPr>
              <w:fldChar w:fldCharType="end"/>
            </w:r>
          </w:hyperlink>
        </w:p>
        <w:p w14:paraId="68F0A59A" w14:textId="1A90A075" w:rsidR="008E160E" w:rsidRDefault="00990B35">
          <w:pPr>
            <w:pStyle w:val="T2"/>
            <w:tabs>
              <w:tab w:val="right" w:leader="dot" w:pos="9062"/>
            </w:tabs>
            <w:rPr>
              <w:rFonts w:asciiTheme="minorHAnsi" w:eastAsiaTheme="minorEastAsia" w:hAnsiTheme="minorHAnsi" w:cstheme="minorBidi"/>
              <w:noProof/>
              <w:color w:val="auto"/>
              <w:sz w:val="22"/>
              <w:szCs w:val="22"/>
            </w:rPr>
          </w:pPr>
          <w:hyperlink w:anchor="_Toc29211057" w:history="1">
            <w:r w:rsidR="008E160E" w:rsidRPr="00A2500F">
              <w:rPr>
                <w:rStyle w:val="Kpr"/>
                <w:noProof/>
              </w:rPr>
              <w:t>6.1.</w:t>
            </w:r>
            <w:r w:rsidR="008E160E" w:rsidRPr="00A2500F">
              <w:rPr>
                <w:rStyle w:val="Kpr"/>
                <w:rFonts w:cs="Arial"/>
                <w:noProof/>
              </w:rPr>
              <w:t xml:space="preserve"> Çizimler ve İşletme-Bakım Kuralları</w:t>
            </w:r>
            <w:r w:rsidR="008E160E">
              <w:rPr>
                <w:noProof/>
                <w:webHidden/>
              </w:rPr>
              <w:tab/>
            </w:r>
            <w:r w:rsidR="008E160E">
              <w:rPr>
                <w:noProof/>
                <w:webHidden/>
              </w:rPr>
              <w:fldChar w:fldCharType="begin"/>
            </w:r>
            <w:r w:rsidR="008E160E">
              <w:rPr>
                <w:noProof/>
                <w:webHidden/>
              </w:rPr>
              <w:instrText xml:space="preserve"> PAGEREF _Toc29211057 \h </w:instrText>
            </w:r>
            <w:r w:rsidR="008E160E">
              <w:rPr>
                <w:noProof/>
                <w:webHidden/>
              </w:rPr>
            </w:r>
            <w:r w:rsidR="008E160E">
              <w:rPr>
                <w:noProof/>
                <w:webHidden/>
              </w:rPr>
              <w:fldChar w:fldCharType="separate"/>
            </w:r>
            <w:r w:rsidR="00E92C94">
              <w:rPr>
                <w:noProof/>
                <w:webHidden/>
              </w:rPr>
              <w:t>39</w:t>
            </w:r>
            <w:r w:rsidR="008E160E">
              <w:rPr>
                <w:noProof/>
                <w:webHidden/>
              </w:rPr>
              <w:fldChar w:fldCharType="end"/>
            </w:r>
          </w:hyperlink>
        </w:p>
        <w:p w14:paraId="730DE992" w14:textId="76F05792" w:rsidR="008E160E" w:rsidRDefault="00990B35">
          <w:pPr>
            <w:pStyle w:val="T3"/>
            <w:tabs>
              <w:tab w:val="right" w:leader="dot" w:pos="9062"/>
            </w:tabs>
            <w:rPr>
              <w:rFonts w:asciiTheme="minorHAnsi" w:eastAsiaTheme="minorEastAsia" w:hAnsiTheme="minorHAnsi" w:cstheme="minorBidi"/>
              <w:noProof/>
              <w:color w:val="auto"/>
              <w:sz w:val="22"/>
              <w:szCs w:val="22"/>
            </w:rPr>
          </w:pPr>
          <w:hyperlink w:anchor="_Toc29211058" w:history="1">
            <w:r w:rsidR="008E160E" w:rsidRPr="00A2500F">
              <w:rPr>
                <w:rStyle w:val="Kpr"/>
                <w:noProof/>
              </w:rPr>
              <w:t>6.1.1.</w:t>
            </w:r>
            <w:r w:rsidR="008E160E" w:rsidRPr="00A2500F">
              <w:rPr>
                <w:rStyle w:val="Kpr"/>
                <w:rFonts w:cs="Arial"/>
                <w:noProof/>
              </w:rPr>
              <w:t xml:space="preserve"> Çizimler</w:t>
            </w:r>
            <w:r w:rsidR="008E160E">
              <w:rPr>
                <w:noProof/>
                <w:webHidden/>
              </w:rPr>
              <w:tab/>
            </w:r>
            <w:r w:rsidR="008E160E">
              <w:rPr>
                <w:noProof/>
                <w:webHidden/>
              </w:rPr>
              <w:fldChar w:fldCharType="begin"/>
            </w:r>
            <w:r w:rsidR="008E160E">
              <w:rPr>
                <w:noProof/>
                <w:webHidden/>
              </w:rPr>
              <w:instrText xml:space="preserve"> PAGEREF _Toc29211058 \h </w:instrText>
            </w:r>
            <w:r w:rsidR="008E160E">
              <w:rPr>
                <w:noProof/>
                <w:webHidden/>
              </w:rPr>
            </w:r>
            <w:r w:rsidR="008E160E">
              <w:rPr>
                <w:noProof/>
                <w:webHidden/>
              </w:rPr>
              <w:fldChar w:fldCharType="separate"/>
            </w:r>
            <w:r w:rsidR="00E92C94">
              <w:rPr>
                <w:noProof/>
                <w:webHidden/>
              </w:rPr>
              <w:t>39</w:t>
            </w:r>
            <w:r w:rsidR="008E160E">
              <w:rPr>
                <w:noProof/>
                <w:webHidden/>
              </w:rPr>
              <w:fldChar w:fldCharType="end"/>
            </w:r>
          </w:hyperlink>
        </w:p>
        <w:p w14:paraId="77C68411" w14:textId="6130DB98" w:rsidR="008E160E" w:rsidRDefault="00990B35">
          <w:pPr>
            <w:pStyle w:val="T3"/>
            <w:tabs>
              <w:tab w:val="right" w:leader="dot" w:pos="9062"/>
            </w:tabs>
            <w:rPr>
              <w:rFonts w:asciiTheme="minorHAnsi" w:eastAsiaTheme="minorEastAsia" w:hAnsiTheme="minorHAnsi" w:cstheme="minorBidi"/>
              <w:noProof/>
              <w:color w:val="auto"/>
              <w:sz w:val="22"/>
              <w:szCs w:val="22"/>
            </w:rPr>
          </w:pPr>
          <w:hyperlink w:anchor="_Toc29211059" w:history="1">
            <w:r w:rsidR="008E160E" w:rsidRPr="00A2500F">
              <w:rPr>
                <w:rStyle w:val="Kpr"/>
                <w:noProof/>
              </w:rPr>
              <w:t>6.1.2.</w:t>
            </w:r>
            <w:r w:rsidR="008E160E" w:rsidRPr="00A2500F">
              <w:rPr>
                <w:rStyle w:val="Kpr"/>
                <w:rFonts w:cs="Arial"/>
                <w:noProof/>
              </w:rPr>
              <w:t xml:space="preserve"> İşletme ve Bakım Kuralları</w:t>
            </w:r>
            <w:r w:rsidR="008E160E">
              <w:rPr>
                <w:noProof/>
                <w:webHidden/>
              </w:rPr>
              <w:tab/>
            </w:r>
            <w:r w:rsidR="008E160E">
              <w:rPr>
                <w:noProof/>
                <w:webHidden/>
              </w:rPr>
              <w:fldChar w:fldCharType="begin"/>
            </w:r>
            <w:r w:rsidR="008E160E">
              <w:rPr>
                <w:noProof/>
                <w:webHidden/>
              </w:rPr>
              <w:instrText xml:space="preserve"> PAGEREF _Toc29211059 \h </w:instrText>
            </w:r>
            <w:r w:rsidR="008E160E">
              <w:rPr>
                <w:noProof/>
                <w:webHidden/>
              </w:rPr>
            </w:r>
            <w:r w:rsidR="008E160E">
              <w:rPr>
                <w:noProof/>
                <w:webHidden/>
              </w:rPr>
              <w:fldChar w:fldCharType="separate"/>
            </w:r>
            <w:r w:rsidR="00E92C94">
              <w:rPr>
                <w:noProof/>
                <w:webHidden/>
              </w:rPr>
              <w:t>40</w:t>
            </w:r>
            <w:r w:rsidR="008E160E">
              <w:rPr>
                <w:noProof/>
                <w:webHidden/>
              </w:rPr>
              <w:fldChar w:fldCharType="end"/>
            </w:r>
          </w:hyperlink>
        </w:p>
        <w:p w14:paraId="15C56E19" w14:textId="0AA61672" w:rsidR="008E160E" w:rsidRDefault="00990B35">
          <w:pPr>
            <w:pStyle w:val="T2"/>
            <w:tabs>
              <w:tab w:val="right" w:leader="dot" w:pos="9062"/>
            </w:tabs>
            <w:rPr>
              <w:rFonts w:asciiTheme="minorHAnsi" w:eastAsiaTheme="minorEastAsia" w:hAnsiTheme="minorHAnsi" w:cstheme="minorBidi"/>
              <w:noProof/>
              <w:color w:val="auto"/>
              <w:sz w:val="22"/>
              <w:szCs w:val="22"/>
            </w:rPr>
          </w:pPr>
          <w:hyperlink w:anchor="_Toc29211060" w:history="1">
            <w:r w:rsidR="008E160E" w:rsidRPr="00A2500F">
              <w:rPr>
                <w:rStyle w:val="Kpr"/>
                <w:noProof/>
              </w:rPr>
              <w:t>6.2.</w:t>
            </w:r>
            <w:r w:rsidR="008E160E" w:rsidRPr="00A2500F">
              <w:rPr>
                <w:rStyle w:val="Kpr"/>
                <w:rFonts w:cs="Arial"/>
                <w:noProof/>
              </w:rPr>
              <w:t xml:space="preserve"> Aksesuarlar</w:t>
            </w:r>
            <w:r w:rsidR="008E160E">
              <w:rPr>
                <w:noProof/>
                <w:webHidden/>
              </w:rPr>
              <w:tab/>
            </w:r>
            <w:r w:rsidR="008E160E">
              <w:rPr>
                <w:noProof/>
                <w:webHidden/>
              </w:rPr>
              <w:fldChar w:fldCharType="begin"/>
            </w:r>
            <w:r w:rsidR="008E160E">
              <w:rPr>
                <w:noProof/>
                <w:webHidden/>
              </w:rPr>
              <w:instrText xml:space="preserve"> PAGEREF _Toc29211060 \h </w:instrText>
            </w:r>
            <w:r w:rsidR="008E160E">
              <w:rPr>
                <w:noProof/>
                <w:webHidden/>
              </w:rPr>
            </w:r>
            <w:r w:rsidR="008E160E">
              <w:rPr>
                <w:noProof/>
                <w:webHidden/>
              </w:rPr>
              <w:fldChar w:fldCharType="separate"/>
            </w:r>
            <w:r w:rsidR="00E92C94">
              <w:rPr>
                <w:noProof/>
                <w:webHidden/>
              </w:rPr>
              <w:t>40</w:t>
            </w:r>
            <w:r w:rsidR="008E160E">
              <w:rPr>
                <w:noProof/>
                <w:webHidden/>
              </w:rPr>
              <w:fldChar w:fldCharType="end"/>
            </w:r>
          </w:hyperlink>
        </w:p>
        <w:p w14:paraId="521D7A8A" w14:textId="486F46CE" w:rsidR="008E160E" w:rsidRDefault="00990B35">
          <w:pPr>
            <w:pStyle w:val="T2"/>
            <w:tabs>
              <w:tab w:val="right" w:leader="dot" w:pos="9062"/>
            </w:tabs>
            <w:rPr>
              <w:rFonts w:asciiTheme="minorHAnsi" w:eastAsiaTheme="minorEastAsia" w:hAnsiTheme="minorHAnsi" w:cstheme="minorBidi"/>
              <w:noProof/>
              <w:color w:val="auto"/>
              <w:sz w:val="22"/>
              <w:szCs w:val="22"/>
            </w:rPr>
          </w:pPr>
          <w:hyperlink w:anchor="_Toc29211061" w:history="1">
            <w:r w:rsidR="008E160E" w:rsidRPr="00A2500F">
              <w:rPr>
                <w:rStyle w:val="Kpr"/>
                <w:noProof/>
              </w:rPr>
              <w:t>6.3.</w:t>
            </w:r>
            <w:r w:rsidR="008E160E" w:rsidRPr="00A2500F">
              <w:rPr>
                <w:rStyle w:val="Kpr"/>
                <w:rFonts w:cs="Arial"/>
                <w:noProof/>
              </w:rPr>
              <w:t xml:space="preserve"> Montaj</w:t>
            </w:r>
            <w:r w:rsidR="008E160E">
              <w:rPr>
                <w:noProof/>
                <w:webHidden/>
              </w:rPr>
              <w:tab/>
            </w:r>
            <w:r w:rsidR="008E160E">
              <w:rPr>
                <w:noProof/>
                <w:webHidden/>
              </w:rPr>
              <w:fldChar w:fldCharType="begin"/>
            </w:r>
            <w:r w:rsidR="008E160E">
              <w:rPr>
                <w:noProof/>
                <w:webHidden/>
              </w:rPr>
              <w:instrText xml:space="preserve"> PAGEREF _Toc29211061 \h </w:instrText>
            </w:r>
            <w:r w:rsidR="008E160E">
              <w:rPr>
                <w:noProof/>
                <w:webHidden/>
              </w:rPr>
            </w:r>
            <w:r w:rsidR="008E160E">
              <w:rPr>
                <w:noProof/>
                <w:webHidden/>
              </w:rPr>
              <w:fldChar w:fldCharType="separate"/>
            </w:r>
            <w:r w:rsidR="00E92C94">
              <w:rPr>
                <w:noProof/>
                <w:webHidden/>
              </w:rPr>
              <w:t>40</w:t>
            </w:r>
            <w:r w:rsidR="008E160E">
              <w:rPr>
                <w:noProof/>
                <w:webHidden/>
              </w:rPr>
              <w:fldChar w:fldCharType="end"/>
            </w:r>
          </w:hyperlink>
        </w:p>
        <w:p w14:paraId="4FF2E895" w14:textId="3958B604" w:rsidR="008E160E" w:rsidRDefault="00990B35">
          <w:pPr>
            <w:pStyle w:val="T2"/>
            <w:tabs>
              <w:tab w:val="right" w:leader="dot" w:pos="9062"/>
            </w:tabs>
            <w:rPr>
              <w:rFonts w:asciiTheme="minorHAnsi" w:eastAsiaTheme="minorEastAsia" w:hAnsiTheme="minorHAnsi" w:cstheme="minorBidi"/>
              <w:noProof/>
              <w:color w:val="auto"/>
              <w:sz w:val="22"/>
              <w:szCs w:val="22"/>
            </w:rPr>
          </w:pPr>
          <w:hyperlink w:anchor="_Toc29211062" w:history="1">
            <w:r w:rsidR="008E160E" w:rsidRPr="00A2500F">
              <w:rPr>
                <w:rStyle w:val="Kpr"/>
                <w:noProof/>
              </w:rPr>
              <w:t>6.4.</w:t>
            </w:r>
            <w:r w:rsidR="008E160E" w:rsidRPr="00A2500F">
              <w:rPr>
                <w:rStyle w:val="Kpr"/>
                <w:rFonts w:cs="Arial"/>
                <w:noProof/>
              </w:rPr>
              <w:t xml:space="preserve"> Yedek Malzeme</w:t>
            </w:r>
            <w:r w:rsidR="008E160E">
              <w:rPr>
                <w:noProof/>
                <w:webHidden/>
              </w:rPr>
              <w:tab/>
            </w:r>
            <w:r w:rsidR="008E160E">
              <w:rPr>
                <w:noProof/>
                <w:webHidden/>
              </w:rPr>
              <w:fldChar w:fldCharType="begin"/>
            </w:r>
            <w:r w:rsidR="008E160E">
              <w:rPr>
                <w:noProof/>
                <w:webHidden/>
              </w:rPr>
              <w:instrText xml:space="preserve"> PAGEREF _Toc29211062 \h </w:instrText>
            </w:r>
            <w:r w:rsidR="008E160E">
              <w:rPr>
                <w:noProof/>
                <w:webHidden/>
              </w:rPr>
            </w:r>
            <w:r w:rsidR="008E160E">
              <w:rPr>
                <w:noProof/>
                <w:webHidden/>
              </w:rPr>
              <w:fldChar w:fldCharType="separate"/>
            </w:r>
            <w:r w:rsidR="00E92C94">
              <w:rPr>
                <w:noProof/>
                <w:webHidden/>
              </w:rPr>
              <w:t>40</w:t>
            </w:r>
            <w:r w:rsidR="008E160E">
              <w:rPr>
                <w:noProof/>
                <w:webHidden/>
              </w:rPr>
              <w:fldChar w:fldCharType="end"/>
            </w:r>
          </w:hyperlink>
        </w:p>
        <w:p w14:paraId="34D17DE9" w14:textId="3EC6A843" w:rsidR="008E160E" w:rsidRDefault="00990B35">
          <w:pPr>
            <w:pStyle w:val="T2"/>
            <w:tabs>
              <w:tab w:val="right" w:leader="dot" w:pos="9062"/>
            </w:tabs>
            <w:rPr>
              <w:rFonts w:asciiTheme="minorHAnsi" w:eastAsiaTheme="minorEastAsia" w:hAnsiTheme="minorHAnsi" w:cstheme="minorBidi"/>
              <w:noProof/>
              <w:color w:val="auto"/>
              <w:sz w:val="22"/>
              <w:szCs w:val="22"/>
            </w:rPr>
          </w:pPr>
          <w:hyperlink w:anchor="_Toc29211063" w:history="1">
            <w:r w:rsidR="008E160E" w:rsidRPr="00A2500F">
              <w:rPr>
                <w:rStyle w:val="Kpr"/>
                <w:noProof/>
              </w:rPr>
              <w:t>6.5.</w:t>
            </w:r>
            <w:r w:rsidR="008E160E" w:rsidRPr="00A2500F">
              <w:rPr>
                <w:rStyle w:val="Kpr"/>
                <w:rFonts w:cs="Arial"/>
                <w:noProof/>
              </w:rPr>
              <w:t xml:space="preserve"> Süpervizörlük Hizmeti</w:t>
            </w:r>
            <w:r w:rsidR="008E160E">
              <w:rPr>
                <w:noProof/>
                <w:webHidden/>
              </w:rPr>
              <w:tab/>
            </w:r>
            <w:r w:rsidR="008E160E">
              <w:rPr>
                <w:noProof/>
                <w:webHidden/>
              </w:rPr>
              <w:fldChar w:fldCharType="begin"/>
            </w:r>
            <w:r w:rsidR="008E160E">
              <w:rPr>
                <w:noProof/>
                <w:webHidden/>
              </w:rPr>
              <w:instrText xml:space="preserve"> PAGEREF _Toc29211063 \h </w:instrText>
            </w:r>
            <w:r w:rsidR="008E160E">
              <w:rPr>
                <w:noProof/>
                <w:webHidden/>
              </w:rPr>
            </w:r>
            <w:r w:rsidR="008E160E">
              <w:rPr>
                <w:noProof/>
                <w:webHidden/>
              </w:rPr>
              <w:fldChar w:fldCharType="separate"/>
            </w:r>
            <w:r w:rsidR="00E92C94">
              <w:rPr>
                <w:noProof/>
                <w:webHidden/>
              </w:rPr>
              <w:t>41</w:t>
            </w:r>
            <w:r w:rsidR="008E160E">
              <w:rPr>
                <w:noProof/>
                <w:webHidden/>
              </w:rPr>
              <w:fldChar w:fldCharType="end"/>
            </w:r>
          </w:hyperlink>
        </w:p>
        <w:p w14:paraId="63D82F0E" w14:textId="224A48E3" w:rsidR="008E160E" w:rsidRDefault="00990B35">
          <w:pPr>
            <w:pStyle w:val="T2"/>
            <w:tabs>
              <w:tab w:val="right" w:leader="dot" w:pos="9062"/>
            </w:tabs>
            <w:rPr>
              <w:rFonts w:asciiTheme="minorHAnsi" w:eastAsiaTheme="minorEastAsia" w:hAnsiTheme="minorHAnsi" w:cstheme="minorBidi"/>
              <w:noProof/>
              <w:color w:val="auto"/>
              <w:sz w:val="22"/>
              <w:szCs w:val="22"/>
            </w:rPr>
          </w:pPr>
          <w:hyperlink w:anchor="_Toc29211064" w:history="1">
            <w:r w:rsidR="008E160E" w:rsidRPr="00A2500F">
              <w:rPr>
                <w:rStyle w:val="Kpr"/>
                <w:noProof/>
              </w:rPr>
              <w:t>6.6.</w:t>
            </w:r>
            <w:r w:rsidR="008E160E" w:rsidRPr="00A2500F">
              <w:rPr>
                <w:rStyle w:val="Kpr"/>
                <w:rFonts w:cs="Arial"/>
                <w:noProof/>
              </w:rPr>
              <w:t xml:space="preserve"> Eğitim</w:t>
            </w:r>
            <w:r w:rsidR="008E160E">
              <w:rPr>
                <w:noProof/>
                <w:webHidden/>
              </w:rPr>
              <w:tab/>
            </w:r>
            <w:r w:rsidR="008E160E">
              <w:rPr>
                <w:noProof/>
                <w:webHidden/>
              </w:rPr>
              <w:fldChar w:fldCharType="begin"/>
            </w:r>
            <w:r w:rsidR="008E160E">
              <w:rPr>
                <w:noProof/>
                <w:webHidden/>
              </w:rPr>
              <w:instrText xml:space="preserve"> PAGEREF _Toc29211064 \h </w:instrText>
            </w:r>
            <w:r w:rsidR="008E160E">
              <w:rPr>
                <w:noProof/>
                <w:webHidden/>
              </w:rPr>
            </w:r>
            <w:r w:rsidR="008E160E">
              <w:rPr>
                <w:noProof/>
                <w:webHidden/>
              </w:rPr>
              <w:fldChar w:fldCharType="separate"/>
            </w:r>
            <w:r w:rsidR="00E92C94">
              <w:rPr>
                <w:noProof/>
                <w:webHidden/>
              </w:rPr>
              <w:t>41</w:t>
            </w:r>
            <w:r w:rsidR="008E160E">
              <w:rPr>
                <w:noProof/>
                <w:webHidden/>
              </w:rPr>
              <w:fldChar w:fldCharType="end"/>
            </w:r>
          </w:hyperlink>
        </w:p>
        <w:p w14:paraId="77921D00" w14:textId="69B64537" w:rsidR="008E160E" w:rsidRDefault="00990B35">
          <w:pPr>
            <w:pStyle w:val="T1"/>
            <w:tabs>
              <w:tab w:val="left" w:pos="482"/>
            </w:tabs>
            <w:rPr>
              <w:rFonts w:asciiTheme="minorHAnsi" w:eastAsiaTheme="minorEastAsia" w:hAnsiTheme="minorHAnsi" w:cstheme="minorBidi"/>
              <w:b w:val="0"/>
              <w:color w:val="auto"/>
              <w:sz w:val="22"/>
              <w:szCs w:val="22"/>
            </w:rPr>
          </w:pPr>
          <w:hyperlink w:anchor="_Toc29211065" w:history="1">
            <w:r w:rsidR="008E160E" w:rsidRPr="00A2500F">
              <w:rPr>
                <w:rStyle w:val="Kpr"/>
                <w:rFonts w:eastAsia="Courier New" w:cs="Arial"/>
                <w:lang w:val="en-AU"/>
              </w:rPr>
              <w:t>i.</w:t>
            </w:r>
            <w:r w:rsidR="008E160E">
              <w:rPr>
                <w:rFonts w:asciiTheme="minorHAnsi" w:eastAsiaTheme="minorEastAsia" w:hAnsiTheme="minorHAnsi" w:cstheme="minorBidi"/>
                <w:b w:val="0"/>
                <w:color w:val="auto"/>
                <w:sz w:val="22"/>
                <w:szCs w:val="22"/>
              </w:rPr>
              <w:tab/>
            </w:r>
            <w:r w:rsidR="008E160E" w:rsidRPr="00A2500F">
              <w:rPr>
                <w:rStyle w:val="Kpr"/>
                <w:rFonts w:eastAsia="Courier New" w:cs="Arial"/>
                <w:lang w:val="en-AU"/>
              </w:rPr>
              <w:t>EK.1 TEK HAT ŞEMALARI (TEK BARA)</w:t>
            </w:r>
            <w:r w:rsidR="008E160E">
              <w:rPr>
                <w:webHidden/>
              </w:rPr>
              <w:tab/>
            </w:r>
            <w:r w:rsidR="008E160E">
              <w:rPr>
                <w:webHidden/>
              </w:rPr>
              <w:fldChar w:fldCharType="begin"/>
            </w:r>
            <w:r w:rsidR="008E160E">
              <w:rPr>
                <w:webHidden/>
              </w:rPr>
              <w:instrText xml:space="preserve"> PAGEREF _Toc29211065 \h </w:instrText>
            </w:r>
            <w:r w:rsidR="008E160E">
              <w:rPr>
                <w:webHidden/>
              </w:rPr>
            </w:r>
            <w:r w:rsidR="008E160E">
              <w:rPr>
                <w:webHidden/>
              </w:rPr>
              <w:fldChar w:fldCharType="separate"/>
            </w:r>
            <w:r w:rsidR="00E92C94">
              <w:rPr>
                <w:webHidden/>
              </w:rPr>
              <w:t>43</w:t>
            </w:r>
            <w:r w:rsidR="008E160E">
              <w:rPr>
                <w:webHidden/>
              </w:rPr>
              <w:fldChar w:fldCharType="end"/>
            </w:r>
          </w:hyperlink>
        </w:p>
        <w:p w14:paraId="3B6F7EF0" w14:textId="22C7E9DF" w:rsidR="008E160E" w:rsidRDefault="00990B35">
          <w:pPr>
            <w:pStyle w:val="T1"/>
            <w:tabs>
              <w:tab w:val="left" w:pos="482"/>
            </w:tabs>
            <w:rPr>
              <w:rFonts w:asciiTheme="minorHAnsi" w:eastAsiaTheme="minorEastAsia" w:hAnsiTheme="minorHAnsi" w:cstheme="minorBidi"/>
              <w:b w:val="0"/>
              <w:color w:val="auto"/>
              <w:sz w:val="22"/>
              <w:szCs w:val="22"/>
            </w:rPr>
          </w:pPr>
          <w:hyperlink w:anchor="_Toc29211066" w:history="1">
            <w:r w:rsidR="008E160E" w:rsidRPr="00A2500F">
              <w:rPr>
                <w:rStyle w:val="Kpr"/>
                <w:rFonts w:eastAsia="Courier New" w:cs="Arial"/>
                <w:lang w:val="en-AU"/>
              </w:rPr>
              <w:t>ii.</w:t>
            </w:r>
            <w:r w:rsidR="008E160E">
              <w:rPr>
                <w:rFonts w:asciiTheme="minorHAnsi" w:eastAsiaTheme="minorEastAsia" w:hAnsiTheme="minorHAnsi" w:cstheme="minorBidi"/>
                <w:b w:val="0"/>
                <w:color w:val="auto"/>
                <w:sz w:val="22"/>
                <w:szCs w:val="22"/>
              </w:rPr>
              <w:tab/>
            </w:r>
            <w:r w:rsidR="008E160E" w:rsidRPr="00A2500F">
              <w:rPr>
                <w:rStyle w:val="Kpr"/>
                <w:rFonts w:eastAsia="Courier New" w:cs="Arial"/>
                <w:lang w:val="en-AU"/>
              </w:rPr>
              <w:t>EK.2 GARANTİLİ ÖZELLİKLER LİSTELERİ</w:t>
            </w:r>
            <w:r w:rsidR="008E160E">
              <w:rPr>
                <w:webHidden/>
              </w:rPr>
              <w:tab/>
            </w:r>
            <w:r w:rsidR="008E160E">
              <w:rPr>
                <w:webHidden/>
              </w:rPr>
              <w:fldChar w:fldCharType="begin"/>
            </w:r>
            <w:r w:rsidR="008E160E">
              <w:rPr>
                <w:webHidden/>
              </w:rPr>
              <w:instrText xml:space="preserve"> PAGEREF _Toc29211066 \h </w:instrText>
            </w:r>
            <w:r w:rsidR="008E160E">
              <w:rPr>
                <w:webHidden/>
              </w:rPr>
            </w:r>
            <w:r w:rsidR="008E160E">
              <w:rPr>
                <w:webHidden/>
              </w:rPr>
              <w:fldChar w:fldCharType="separate"/>
            </w:r>
            <w:r w:rsidR="00E92C94">
              <w:rPr>
                <w:webHidden/>
              </w:rPr>
              <w:t>44</w:t>
            </w:r>
            <w:r w:rsidR="008E160E">
              <w:rPr>
                <w:webHidden/>
              </w:rPr>
              <w:fldChar w:fldCharType="end"/>
            </w:r>
          </w:hyperlink>
        </w:p>
        <w:p w14:paraId="3F65936E" w14:textId="14433690" w:rsidR="008E160E" w:rsidRDefault="00990B35">
          <w:pPr>
            <w:pStyle w:val="T1"/>
            <w:tabs>
              <w:tab w:val="left" w:pos="720"/>
            </w:tabs>
            <w:rPr>
              <w:rFonts w:asciiTheme="minorHAnsi" w:eastAsiaTheme="minorEastAsia" w:hAnsiTheme="minorHAnsi" w:cstheme="minorBidi"/>
              <w:b w:val="0"/>
              <w:color w:val="auto"/>
              <w:sz w:val="22"/>
              <w:szCs w:val="22"/>
            </w:rPr>
          </w:pPr>
          <w:hyperlink w:anchor="_Toc29211067" w:history="1">
            <w:r w:rsidR="008E160E" w:rsidRPr="00A2500F">
              <w:rPr>
                <w:rStyle w:val="Kpr"/>
                <w:rFonts w:cs="Arial"/>
              </w:rPr>
              <w:t>iii.</w:t>
            </w:r>
            <w:r w:rsidR="008E160E">
              <w:rPr>
                <w:rFonts w:asciiTheme="minorHAnsi" w:eastAsiaTheme="minorEastAsia" w:hAnsiTheme="minorHAnsi" w:cstheme="minorBidi"/>
                <w:b w:val="0"/>
                <w:color w:val="auto"/>
                <w:sz w:val="22"/>
                <w:szCs w:val="22"/>
              </w:rPr>
              <w:tab/>
            </w:r>
            <w:r w:rsidR="008E160E" w:rsidRPr="00A2500F">
              <w:rPr>
                <w:rStyle w:val="Kpr"/>
                <w:rFonts w:eastAsia="Courier New" w:cs="Arial"/>
                <w:lang w:val="en-AU"/>
              </w:rPr>
              <w:t xml:space="preserve">EK.3 </w:t>
            </w:r>
            <w:r w:rsidR="008E160E" w:rsidRPr="00A2500F">
              <w:rPr>
                <w:rStyle w:val="Kpr"/>
                <w:rFonts w:cs="Arial"/>
              </w:rPr>
              <w:t>SAPMALAR LİSTESİ</w:t>
            </w:r>
            <w:r w:rsidR="008E160E">
              <w:rPr>
                <w:webHidden/>
              </w:rPr>
              <w:tab/>
            </w:r>
            <w:r w:rsidR="008E160E">
              <w:rPr>
                <w:webHidden/>
              </w:rPr>
              <w:fldChar w:fldCharType="begin"/>
            </w:r>
            <w:r w:rsidR="008E160E">
              <w:rPr>
                <w:webHidden/>
              </w:rPr>
              <w:instrText xml:space="preserve"> PAGEREF _Toc29211067 \h </w:instrText>
            </w:r>
            <w:r w:rsidR="008E160E">
              <w:rPr>
                <w:webHidden/>
              </w:rPr>
            </w:r>
            <w:r w:rsidR="008E160E">
              <w:rPr>
                <w:webHidden/>
              </w:rPr>
              <w:fldChar w:fldCharType="separate"/>
            </w:r>
            <w:r w:rsidR="00E92C94">
              <w:rPr>
                <w:webHidden/>
              </w:rPr>
              <w:t>61</w:t>
            </w:r>
            <w:r w:rsidR="008E160E">
              <w:rPr>
                <w:webHidden/>
              </w:rPr>
              <w:fldChar w:fldCharType="end"/>
            </w:r>
          </w:hyperlink>
        </w:p>
        <w:p w14:paraId="27DBAED9" w14:textId="769B3903" w:rsidR="007625BF" w:rsidRPr="00026F0F" w:rsidRDefault="00656E71" w:rsidP="00110BE1">
          <w:pPr>
            <w:rPr>
              <w:rFonts w:cs="Arial"/>
            </w:rPr>
          </w:pPr>
          <w:r w:rsidRPr="00026F0F">
            <w:rPr>
              <w:rFonts w:cs="Arial"/>
              <w:b/>
              <w:noProof/>
            </w:rPr>
            <w:fldChar w:fldCharType="end"/>
          </w:r>
        </w:p>
      </w:sdtContent>
    </w:sdt>
    <w:p w14:paraId="27DBAEDA" w14:textId="77777777" w:rsidR="00250425" w:rsidRPr="00026F0F" w:rsidRDefault="00250425" w:rsidP="00110BE1">
      <w:pPr>
        <w:rPr>
          <w:rFonts w:cs="Arial"/>
        </w:rPr>
      </w:pPr>
    </w:p>
    <w:p w14:paraId="27DBAEDB" w14:textId="77777777" w:rsidR="00BA3A45" w:rsidRPr="00026F0F" w:rsidRDefault="00BA3A45" w:rsidP="00110BE1">
      <w:pPr>
        <w:rPr>
          <w:rFonts w:cs="Arial"/>
        </w:rPr>
        <w:sectPr w:rsidR="00BA3A45" w:rsidRPr="00026F0F" w:rsidSect="00250425">
          <w:headerReference w:type="default" r:id="rId10"/>
          <w:footerReference w:type="default" r:id="rId11"/>
          <w:pgSz w:w="11906" w:h="16838"/>
          <w:pgMar w:top="1417" w:right="1417" w:bottom="1417" w:left="1417" w:header="708" w:footer="283" w:gutter="0"/>
          <w:pgNumType w:start="1"/>
          <w:cols w:space="708"/>
          <w:docGrid w:linePitch="360"/>
        </w:sectPr>
      </w:pPr>
    </w:p>
    <w:p w14:paraId="27DBAEDC" w14:textId="5C70E50B" w:rsidR="00825722" w:rsidRPr="00026F0F" w:rsidRDefault="00825722" w:rsidP="00110BE1">
      <w:pPr>
        <w:pStyle w:val="DzMetin"/>
        <w:jc w:val="center"/>
        <w:rPr>
          <w:rFonts w:ascii="Arial" w:hAnsi="Arial" w:cs="Arial"/>
          <w:sz w:val="24"/>
          <w:szCs w:val="24"/>
        </w:rPr>
      </w:pPr>
      <w:r w:rsidRPr="00026F0F">
        <w:rPr>
          <w:rFonts w:ascii="Arial" w:hAnsi="Arial" w:cs="Arial"/>
          <w:b/>
          <w:sz w:val="24"/>
          <w:szCs w:val="24"/>
        </w:rPr>
        <w:lastRenderedPageBreak/>
        <w:t xml:space="preserve">ORTA GERİLİM GAZ YALITIMLI METAL MAHFAZALI </w:t>
      </w:r>
      <w:r w:rsidR="00BF5B4C" w:rsidRPr="00026F0F">
        <w:rPr>
          <w:rFonts w:ascii="Arial" w:hAnsi="Arial" w:cs="Arial"/>
          <w:b/>
          <w:sz w:val="24"/>
          <w:szCs w:val="24"/>
        </w:rPr>
        <w:t xml:space="preserve">TEK ANA BARALI </w:t>
      </w:r>
      <w:r w:rsidRPr="00026F0F">
        <w:rPr>
          <w:rFonts w:ascii="Arial" w:hAnsi="Arial" w:cs="Arial"/>
          <w:b/>
          <w:sz w:val="24"/>
          <w:szCs w:val="24"/>
        </w:rPr>
        <w:t>ANAHTARLAMA</w:t>
      </w:r>
      <w:r w:rsidR="00A378E6" w:rsidRPr="00026F0F">
        <w:rPr>
          <w:rFonts w:ascii="Arial" w:hAnsi="Arial" w:cs="Arial"/>
          <w:b/>
          <w:sz w:val="24"/>
          <w:szCs w:val="24"/>
        </w:rPr>
        <w:t xml:space="preserve"> VE KONTROL</w:t>
      </w:r>
      <w:r w:rsidR="009C63DC">
        <w:rPr>
          <w:rFonts w:ascii="Arial" w:hAnsi="Arial" w:cs="Arial"/>
          <w:b/>
          <w:sz w:val="24"/>
          <w:szCs w:val="24"/>
        </w:rPr>
        <w:t xml:space="preserve"> DÜZENLERİ</w:t>
      </w:r>
      <w:r w:rsidRPr="00026F0F">
        <w:rPr>
          <w:rFonts w:ascii="Arial" w:hAnsi="Arial" w:cs="Arial"/>
          <w:b/>
          <w:sz w:val="24"/>
          <w:szCs w:val="24"/>
        </w:rPr>
        <w:t xml:space="preserve"> TEKNİK ŞARTNAMESİ</w:t>
      </w:r>
    </w:p>
    <w:p w14:paraId="27DBAEDD" w14:textId="77777777" w:rsidR="00825722" w:rsidRPr="00026F0F" w:rsidRDefault="00825722" w:rsidP="00110BE1">
      <w:pPr>
        <w:rPr>
          <w:rFonts w:cs="Arial"/>
        </w:rPr>
      </w:pPr>
    </w:p>
    <w:p w14:paraId="27DBAEDE" w14:textId="77777777" w:rsidR="00825722" w:rsidRPr="00026F0F" w:rsidRDefault="004246CB" w:rsidP="00110BE1">
      <w:pPr>
        <w:pStyle w:val="Balk1"/>
        <w:rPr>
          <w:rFonts w:cs="Arial"/>
          <w:szCs w:val="24"/>
        </w:rPr>
      </w:pPr>
      <w:bookmarkStart w:id="0" w:name="_Toc29210990"/>
      <w:r w:rsidRPr="00026F0F">
        <w:rPr>
          <w:rFonts w:cs="Arial"/>
          <w:szCs w:val="24"/>
        </w:rPr>
        <w:t>GENEL</w:t>
      </w:r>
      <w:bookmarkEnd w:id="0"/>
    </w:p>
    <w:p w14:paraId="27DBAEDF" w14:textId="77777777" w:rsidR="004246CB" w:rsidRPr="00026F0F" w:rsidRDefault="004246CB" w:rsidP="00110BE1">
      <w:pPr>
        <w:rPr>
          <w:rFonts w:cs="Arial"/>
        </w:rPr>
      </w:pPr>
    </w:p>
    <w:p w14:paraId="27DBAEE0" w14:textId="77777777" w:rsidR="004246CB" w:rsidRPr="00026F0F" w:rsidRDefault="004246CB" w:rsidP="00110BE1">
      <w:pPr>
        <w:pStyle w:val="Balk2"/>
        <w:rPr>
          <w:rFonts w:cs="Arial"/>
          <w:szCs w:val="24"/>
        </w:rPr>
      </w:pPr>
      <w:bookmarkStart w:id="1" w:name="_Toc29210991"/>
      <w:r w:rsidRPr="00026F0F">
        <w:rPr>
          <w:rFonts w:cs="Arial"/>
          <w:szCs w:val="24"/>
        </w:rPr>
        <w:t>Konu ve Kapsam</w:t>
      </w:r>
      <w:bookmarkEnd w:id="1"/>
    </w:p>
    <w:p w14:paraId="27DBAEE1" w14:textId="77777777" w:rsidR="004246CB" w:rsidRPr="00026F0F" w:rsidRDefault="004246CB" w:rsidP="00110BE1">
      <w:pPr>
        <w:rPr>
          <w:rFonts w:cs="Arial"/>
        </w:rPr>
      </w:pPr>
    </w:p>
    <w:p w14:paraId="27DBAEE2" w14:textId="00DD39DD" w:rsidR="00825722" w:rsidRPr="00026F0F" w:rsidRDefault="00731E41" w:rsidP="00110BE1">
      <w:pPr>
        <w:rPr>
          <w:rFonts w:cs="Arial"/>
        </w:rPr>
      </w:pPr>
      <w:r w:rsidRPr="00026F0F">
        <w:rPr>
          <w:rFonts w:cs="Arial"/>
        </w:rPr>
        <w:t>Bu teknik şartname, iletim sistemindeki şalt tesislerinde kullanılmak üzere satın alınacak,</w:t>
      </w:r>
      <w:r w:rsidR="00825722" w:rsidRPr="00026F0F">
        <w:rPr>
          <w:rFonts w:cs="Arial"/>
        </w:rPr>
        <w:t xml:space="preserve"> maksimum işletme gerilimi 36 kV'a k</w:t>
      </w:r>
      <w:r w:rsidRPr="00026F0F">
        <w:rPr>
          <w:rFonts w:cs="Arial"/>
        </w:rPr>
        <w:t>a</w:t>
      </w:r>
      <w:r w:rsidR="00825722" w:rsidRPr="00026F0F">
        <w:rPr>
          <w:rFonts w:cs="Arial"/>
        </w:rPr>
        <w:t xml:space="preserve">dar, baraları SF6 gazıyla veya katı yalıtımlı malzeme </w:t>
      </w:r>
      <w:proofErr w:type="gramStart"/>
      <w:r w:rsidR="00825722" w:rsidRPr="00026F0F">
        <w:rPr>
          <w:rFonts w:cs="Arial"/>
        </w:rPr>
        <w:t>ile,</w:t>
      </w:r>
      <w:proofErr w:type="gramEnd"/>
      <w:r w:rsidR="00825722" w:rsidRPr="00026F0F">
        <w:rPr>
          <w:rFonts w:cs="Arial"/>
        </w:rPr>
        <w:t xml:space="preserve"> anahtarlama elemanları ile topraklama ayırıcısının gerilim altındaki aktif bölümleri ise SF6 gazıyla yalıtılmış, </w:t>
      </w:r>
      <w:r w:rsidR="004C1A67" w:rsidRPr="00026F0F">
        <w:rPr>
          <w:rFonts w:cs="Arial"/>
        </w:rPr>
        <w:t>tek</w:t>
      </w:r>
      <w:r w:rsidRPr="00026F0F">
        <w:rPr>
          <w:rFonts w:cs="Arial"/>
        </w:rPr>
        <w:t xml:space="preserve"> baralı, metal mah</w:t>
      </w:r>
      <w:r w:rsidR="00825722" w:rsidRPr="00026F0F">
        <w:rPr>
          <w:rFonts w:cs="Arial"/>
        </w:rPr>
        <w:t>fazalı LSC 2-PM tip</w:t>
      </w:r>
      <w:r w:rsidRPr="00026F0F">
        <w:rPr>
          <w:rFonts w:cs="Arial"/>
        </w:rPr>
        <w:t>i</w:t>
      </w:r>
      <w:r w:rsidR="00825722" w:rsidRPr="00026F0F">
        <w:rPr>
          <w:rFonts w:cs="Arial"/>
        </w:rPr>
        <w:t xml:space="preserve"> </w:t>
      </w:r>
      <w:r w:rsidRPr="00026F0F">
        <w:rPr>
          <w:rFonts w:cs="Arial"/>
        </w:rPr>
        <w:t xml:space="preserve">anahtarlama </w:t>
      </w:r>
      <w:r w:rsidR="00362790" w:rsidRPr="00026F0F">
        <w:rPr>
          <w:rFonts w:cs="Arial"/>
        </w:rPr>
        <w:t>ve kontrol</w:t>
      </w:r>
      <w:r w:rsidR="00A378E6" w:rsidRPr="00026F0F">
        <w:rPr>
          <w:rFonts w:cs="Arial"/>
        </w:rPr>
        <w:t xml:space="preserve"> </w:t>
      </w:r>
      <w:r w:rsidRPr="00026F0F">
        <w:rPr>
          <w:rFonts w:cs="Arial"/>
        </w:rPr>
        <w:t>düzenlerinin</w:t>
      </w:r>
      <w:r w:rsidR="00825722" w:rsidRPr="00026F0F">
        <w:rPr>
          <w:rFonts w:cs="Arial"/>
        </w:rPr>
        <w:t xml:space="preserve"> </w:t>
      </w:r>
      <w:r w:rsidR="00342C48" w:rsidRPr="00026F0F">
        <w:rPr>
          <w:rFonts w:cs="Arial"/>
        </w:rPr>
        <w:t xml:space="preserve">tasarım, </w:t>
      </w:r>
      <w:r w:rsidR="00825722" w:rsidRPr="00026F0F">
        <w:rPr>
          <w:rFonts w:cs="Arial"/>
        </w:rPr>
        <w:t xml:space="preserve">yapım, imalat ve </w:t>
      </w:r>
      <w:r w:rsidR="008350E6" w:rsidRPr="00026F0F">
        <w:rPr>
          <w:rFonts w:cs="Arial"/>
        </w:rPr>
        <w:t>testlerini</w:t>
      </w:r>
      <w:r w:rsidR="00825722" w:rsidRPr="00026F0F">
        <w:rPr>
          <w:rFonts w:cs="Arial"/>
        </w:rPr>
        <w:t xml:space="preserve"> kapsar.</w:t>
      </w:r>
    </w:p>
    <w:p w14:paraId="27DBAEE3" w14:textId="641774E4" w:rsidR="00825722" w:rsidRPr="00026F0F" w:rsidRDefault="00C659BE" w:rsidP="00110BE1">
      <w:pPr>
        <w:rPr>
          <w:rFonts w:cs="Arial"/>
        </w:rPr>
      </w:pPr>
      <w:r w:rsidRPr="00026F0F">
        <w:rPr>
          <w:rFonts w:cs="Arial"/>
        </w:rPr>
        <w:tab/>
      </w:r>
    </w:p>
    <w:p w14:paraId="27DBAEE4" w14:textId="0BDB6626" w:rsidR="00BC410C" w:rsidRPr="00026F0F" w:rsidRDefault="00825722" w:rsidP="00110BE1">
      <w:pPr>
        <w:rPr>
          <w:rFonts w:cs="Arial"/>
        </w:rPr>
      </w:pPr>
      <w:proofErr w:type="gramStart"/>
      <w:r w:rsidRPr="00026F0F">
        <w:rPr>
          <w:rFonts w:cs="Arial"/>
        </w:rPr>
        <w:t xml:space="preserve">Bu şartname kapsamındaki </w:t>
      </w:r>
      <w:r w:rsidR="005C27DC" w:rsidRPr="00026F0F">
        <w:rPr>
          <w:rFonts w:cs="Arial"/>
        </w:rPr>
        <w:t>gaz yalıtımlı metal mahfazalı anahtarlama</w:t>
      </w:r>
      <w:r w:rsidR="00A378E6" w:rsidRPr="00026F0F">
        <w:rPr>
          <w:rFonts w:cs="Arial"/>
        </w:rPr>
        <w:t xml:space="preserve"> </w:t>
      </w:r>
      <w:r w:rsidR="00362790" w:rsidRPr="00026F0F">
        <w:rPr>
          <w:rFonts w:cs="Arial"/>
        </w:rPr>
        <w:t>ve kontrol</w:t>
      </w:r>
      <w:r w:rsidR="005C27DC" w:rsidRPr="00026F0F">
        <w:rPr>
          <w:rFonts w:cs="Arial"/>
        </w:rPr>
        <w:t xml:space="preserve"> düzenleri</w:t>
      </w:r>
      <w:r w:rsidR="00362790" w:rsidRPr="00026F0F">
        <w:rPr>
          <w:rFonts w:cs="Arial"/>
        </w:rPr>
        <w:t>,</w:t>
      </w:r>
      <w:r w:rsidRPr="00026F0F">
        <w:rPr>
          <w:rFonts w:cs="Arial"/>
        </w:rPr>
        <w:t xml:space="preserve"> şartname ve eklerinde belirtilen tertip ve teknik özelliklere uygun olarak </w:t>
      </w:r>
      <w:r w:rsidR="00BF5B4C" w:rsidRPr="00026F0F">
        <w:rPr>
          <w:rFonts w:cs="Arial"/>
        </w:rPr>
        <w:t>tek</w:t>
      </w:r>
      <w:r w:rsidR="00C659BE" w:rsidRPr="00026F0F">
        <w:rPr>
          <w:rFonts w:cs="Arial"/>
        </w:rPr>
        <w:t xml:space="preserve"> ana bara düzeninde </w:t>
      </w:r>
      <w:r w:rsidRPr="00026F0F">
        <w:rPr>
          <w:rFonts w:cs="Arial"/>
        </w:rPr>
        <w:t xml:space="preserve">üç fazlı, metal mahfaza içinde, bara ve mesnet </w:t>
      </w:r>
      <w:r w:rsidR="005C27DC" w:rsidRPr="00026F0F">
        <w:rPr>
          <w:rFonts w:cs="Arial"/>
        </w:rPr>
        <w:t>izolatörleri</w:t>
      </w:r>
      <w:r w:rsidRPr="00026F0F">
        <w:rPr>
          <w:rFonts w:cs="Arial"/>
        </w:rPr>
        <w:t xml:space="preserve">, geçit izolatörleri, dış bağlantılar için YG kablo bağlantı düzenleri, kesicileri, topraklama </w:t>
      </w:r>
      <w:r w:rsidR="005C27DC" w:rsidRPr="00026F0F">
        <w:rPr>
          <w:rFonts w:cs="Arial"/>
        </w:rPr>
        <w:t>ayırıcıları</w:t>
      </w:r>
      <w:r w:rsidRPr="00026F0F">
        <w:rPr>
          <w:rFonts w:cs="Arial"/>
        </w:rPr>
        <w:t xml:space="preserve">, akım ve gerilim transformatörleri, YG sigortaları, koruma ve </w:t>
      </w:r>
      <w:r w:rsidR="005C27DC" w:rsidRPr="00026F0F">
        <w:rPr>
          <w:rFonts w:cs="Arial"/>
        </w:rPr>
        <w:t>kumanda cihazları ve bunlar ara</w:t>
      </w:r>
      <w:r w:rsidRPr="00026F0F">
        <w:rPr>
          <w:rFonts w:cs="Arial"/>
        </w:rPr>
        <w:t>sında yapılan ara bağlantılar, topraklama sistemi, kilitleme düzenleri ve diğer yardımcı donanım ve malzemelerinin montaj ve bağlantıları yapılmış, komple ünite olarak temin edilecektir.</w:t>
      </w:r>
      <w:proofErr w:type="gramEnd"/>
    </w:p>
    <w:p w14:paraId="27DBAEE5" w14:textId="77777777" w:rsidR="00731E41" w:rsidRPr="00026F0F" w:rsidRDefault="00731E41" w:rsidP="00110BE1">
      <w:pPr>
        <w:rPr>
          <w:rFonts w:cs="Arial"/>
        </w:rPr>
      </w:pPr>
    </w:p>
    <w:p w14:paraId="27DBAEE6" w14:textId="3A015140" w:rsidR="00731E41" w:rsidRPr="00026F0F" w:rsidRDefault="00731E41" w:rsidP="00110BE1">
      <w:pPr>
        <w:rPr>
          <w:rFonts w:cs="Arial"/>
        </w:rPr>
      </w:pPr>
      <w:r w:rsidRPr="00026F0F">
        <w:rPr>
          <w:rFonts w:cs="Arial"/>
        </w:rPr>
        <w:t>Temini gerçekleştirilecek gaz yalıtı</w:t>
      </w:r>
      <w:r w:rsidR="00362790" w:rsidRPr="00026F0F">
        <w:rPr>
          <w:rFonts w:cs="Arial"/>
        </w:rPr>
        <w:t xml:space="preserve">mlı metal mahfazalı anahtarlama </w:t>
      </w:r>
      <w:r w:rsidR="00A378E6" w:rsidRPr="00026F0F">
        <w:rPr>
          <w:rFonts w:cs="Arial"/>
        </w:rPr>
        <w:t xml:space="preserve">ve kontrol düzenlerinin </w:t>
      </w:r>
      <w:r w:rsidRPr="00026F0F">
        <w:rPr>
          <w:rFonts w:cs="Arial"/>
        </w:rPr>
        <w:t>tipleri ve teknik özellikleri</w:t>
      </w:r>
      <w:r w:rsidR="005C27DC" w:rsidRPr="00026F0F">
        <w:rPr>
          <w:rFonts w:cs="Arial"/>
        </w:rPr>
        <w:t>,</w:t>
      </w:r>
      <w:r w:rsidRPr="00026F0F">
        <w:rPr>
          <w:rFonts w:cs="Arial"/>
        </w:rPr>
        <w:t xml:space="preserve"> teknik</w:t>
      </w:r>
      <w:r w:rsidR="005C27DC" w:rsidRPr="00026F0F">
        <w:rPr>
          <w:rFonts w:cs="Arial"/>
        </w:rPr>
        <w:t xml:space="preserve"> şartnamenin yanında</w:t>
      </w:r>
      <w:r w:rsidRPr="00026F0F">
        <w:rPr>
          <w:rFonts w:cs="Arial"/>
        </w:rPr>
        <w:t xml:space="preserve"> teknik şartname ekinde verilen Garantili Özellikler Listesinde de belirtilmiştir.</w:t>
      </w:r>
    </w:p>
    <w:p w14:paraId="27DBAEE7" w14:textId="77777777" w:rsidR="00731E41" w:rsidRPr="00026F0F" w:rsidRDefault="00731E41" w:rsidP="00110BE1">
      <w:pPr>
        <w:rPr>
          <w:rFonts w:cs="Arial"/>
        </w:rPr>
      </w:pPr>
    </w:p>
    <w:p w14:paraId="27DBAEE8" w14:textId="2DA5A245" w:rsidR="00731E41" w:rsidRPr="00026F0F" w:rsidRDefault="00731E41" w:rsidP="00110BE1">
      <w:pPr>
        <w:rPr>
          <w:rFonts w:cs="Arial"/>
        </w:rPr>
      </w:pPr>
      <w:r w:rsidRPr="00026F0F">
        <w:rPr>
          <w:rFonts w:cs="Arial"/>
        </w:rPr>
        <w:t>Teknik şartnamenin bundan sonraki bölümlerinde “Orta Gerilim Gaz Yalıtımlı M</w:t>
      </w:r>
      <w:r w:rsidR="008350E6" w:rsidRPr="00026F0F">
        <w:rPr>
          <w:rFonts w:cs="Arial"/>
        </w:rPr>
        <w:t xml:space="preserve">etal Mahfazalı Anahtarlama </w:t>
      </w:r>
      <w:r w:rsidR="00362790" w:rsidRPr="00026F0F">
        <w:rPr>
          <w:rFonts w:cs="Arial"/>
        </w:rPr>
        <w:t xml:space="preserve">Ve </w:t>
      </w:r>
      <w:r w:rsidR="00A378E6" w:rsidRPr="00026F0F">
        <w:rPr>
          <w:rFonts w:cs="Arial"/>
        </w:rPr>
        <w:t>Kontrol Düzenleri</w:t>
      </w:r>
      <w:r w:rsidRPr="00026F0F">
        <w:rPr>
          <w:rFonts w:cs="Arial"/>
        </w:rPr>
        <w:t>”, yalnızca “Anahtarlama Düzeni” olarak; “Orta Gerilim Gaz Yalıtımlı Metal Mahfazalı</w:t>
      </w:r>
      <w:r w:rsidR="00A378E6" w:rsidRPr="00026F0F">
        <w:rPr>
          <w:rFonts w:cs="Arial"/>
        </w:rPr>
        <w:t xml:space="preserve"> Tek Ana Baralı</w:t>
      </w:r>
      <w:r w:rsidRPr="00026F0F">
        <w:rPr>
          <w:rFonts w:cs="Arial"/>
        </w:rPr>
        <w:t xml:space="preserve"> Anahtarlama</w:t>
      </w:r>
      <w:r w:rsidR="00A378E6" w:rsidRPr="00026F0F">
        <w:rPr>
          <w:rFonts w:cs="Arial"/>
        </w:rPr>
        <w:t xml:space="preserve"> ve Kontrol</w:t>
      </w:r>
      <w:r w:rsidRPr="00026F0F">
        <w:rPr>
          <w:rFonts w:cs="Arial"/>
        </w:rPr>
        <w:t xml:space="preserve"> Düzen</w:t>
      </w:r>
      <w:r w:rsidR="008350E6" w:rsidRPr="00026F0F">
        <w:rPr>
          <w:rFonts w:cs="Arial"/>
        </w:rPr>
        <w:t>ler</w:t>
      </w:r>
      <w:r w:rsidRPr="00026F0F">
        <w:rPr>
          <w:rFonts w:cs="Arial"/>
        </w:rPr>
        <w:t xml:space="preserve">i Teknik Şartnamesi” yalnızca “Teknik Şartname” olarak </w:t>
      </w:r>
      <w:r w:rsidR="008350E6" w:rsidRPr="00026F0F">
        <w:rPr>
          <w:rFonts w:cs="Arial"/>
        </w:rPr>
        <w:t>da anılabilecektir.</w:t>
      </w:r>
    </w:p>
    <w:p w14:paraId="27DBAEE9" w14:textId="0481B275" w:rsidR="00731E41" w:rsidRPr="00026F0F" w:rsidRDefault="00731E41" w:rsidP="00110BE1">
      <w:pPr>
        <w:rPr>
          <w:rFonts w:cs="Arial"/>
        </w:rPr>
      </w:pPr>
    </w:p>
    <w:p w14:paraId="287C6043" w14:textId="1901954F" w:rsidR="008E5B81" w:rsidRPr="00026F0F" w:rsidRDefault="00C659BE" w:rsidP="00110BE1">
      <w:pPr>
        <w:rPr>
          <w:rFonts w:cs="Arial"/>
        </w:rPr>
      </w:pPr>
      <w:r w:rsidRPr="00026F0F">
        <w:rPr>
          <w:rFonts w:cs="Arial"/>
        </w:rPr>
        <w:t>Anahtarlama Düzenlerinde</w:t>
      </w:r>
      <w:r w:rsidR="008E5B81" w:rsidRPr="00026F0F">
        <w:rPr>
          <w:rFonts w:cs="Arial"/>
        </w:rPr>
        <w:t xml:space="preserve"> kullanılacak olan primer teçhizatlarla</w:t>
      </w:r>
      <w:r w:rsidR="00E52902" w:rsidRPr="00026F0F">
        <w:rPr>
          <w:rFonts w:cs="Arial"/>
        </w:rPr>
        <w:t xml:space="preserve"> (kesici, ayırıcı, toprak bıçağı, gerilim trafosu, vs.)</w:t>
      </w:r>
      <w:r w:rsidR="008E5B81" w:rsidRPr="00026F0F">
        <w:rPr>
          <w:rFonts w:cs="Arial"/>
        </w:rPr>
        <w:t xml:space="preserve"> ilgili olarak bu bölümde belirtilen hususlar yanında söz konusu teçhizatların Genel Teknik ve Montaj Şartnamesindeki ilgili bölümleri de dikkate alınacaktır.</w:t>
      </w:r>
    </w:p>
    <w:p w14:paraId="4685B0B3" w14:textId="77777777" w:rsidR="008E5B81" w:rsidRPr="00026F0F" w:rsidRDefault="008E5B81" w:rsidP="00110BE1">
      <w:pPr>
        <w:rPr>
          <w:rFonts w:cs="Arial"/>
        </w:rPr>
      </w:pPr>
    </w:p>
    <w:p w14:paraId="11D88C03" w14:textId="10182E19" w:rsidR="008E5B81" w:rsidRPr="00026F0F" w:rsidRDefault="00C659BE" w:rsidP="00110BE1">
      <w:pPr>
        <w:rPr>
          <w:rFonts w:cs="Arial"/>
        </w:rPr>
      </w:pPr>
      <w:r w:rsidRPr="00026F0F">
        <w:rPr>
          <w:rFonts w:cs="Arial"/>
        </w:rPr>
        <w:t xml:space="preserve">Anahtarlama Düzenlerinde </w:t>
      </w:r>
      <w:r w:rsidR="008E5B81" w:rsidRPr="00026F0F">
        <w:rPr>
          <w:rFonts w:cs="Arial"/>
        </w:rPr>
        <w:t xml:space="preserve">kullanılacak olan primer ve sekonder (röle ve ölçü aletleri için) teçhizatların kabul testleri, İdare temsilcilerinin katılımı ile imalatçı </w:t>
      </w:r>
      <w:r w:rsidR="00166698" w:rsidRPr="00026F0F">
        <w:rPr>
          <w:rFonts w:cs="Arial"/>
        </w:rPr>
        <w:t>laboratuvarında</w:t>
      </w:r>
      <w:r w:rsidR="008E5B81" w:rsidRPr="00026F0F">
        <w:rPr>
          <w:rFonts w:cs="Arial"/>
        </w:rPr>
        <w:t xml:space="preserve"> yapılacaktır.</w:t>
      </w:r>
    </w:p>
    <w:p w14:paraId="3B7FFF6B" w14:textId="77777777" w:rsidR="008E5B81" w:rsidRPr="00026F0F" w:rsidRDefault="008E5B81" w:rsidP="00110BE1">
      <w:pPr>
        <w:rPr>
          <w:rFonts w:cs="Arial"/>
        </w:rPr>
      </w:pPr>
    </w:p>
    <w:p w14:paraId="38768BC8" w14:textId="3F19BDD2" w:rsidR="008E5B81" w:rsidRPr="00026F0F" w:rsidRDefault="008E5B81" w:rsidP="00110BE1">
      <w:pPr>
        <w:rPr>
          <w:rFonts w:cs="Arial"/>
        </w:rPr>
      </w:pPr>
      <w:r w:rsidRPr="00026F0F">
        <w:rPr>
          <w:rFonts w:cs="Arial"/>
        </w:rPr>
        <w:t xml:space="preserve">Söz konusu testlere İdare temsilcilerinin katılmaması durumunda imalatçı fabrika rutin test raporları, </w:t>
      </w:r>
      <w:r w:rsidR="00C659BE" w:rsidRPr="00026F0F">
        <w:rPr>
          <w:rFonts w:cs="Arial"/>
        </w:rPr>
        <w:t>Anahtarlama Düzenlerine ait</w:t>
      </w:r>
      <w:r w:rsidRPr="00026F0F">
        <w:rPr>
          <w:rFonts w:cs="Arial"/>
        </w:rPr>
        <w:t xml:space="preserve"> kabul test raporlarına iliştirilecektir.</w:t>
      </w:r>
    </w:p>
    <w:p w14:paraId="7EA7F556" w14:textId="77777777" w:rsidR="008E5B81" w:rsidRPr="00026F0F" w:rsidRDefault="008E5B81" w:rsidP="00110BE1">
      <w:pPr>
        <w:rPr>
          <w:rFonts w:cs="Arial"/>
        </w:rPr>
      </w:pPr>
    </w:p>
    <w:p w14:paraId="27DBAEEA" w14:textId="77777777" w:rsidR="00957108" w:rsidRPr="00026F0F" w:rsidRDefault="00957108" w:rsidP="00110BE1">
      <w:pPr>
        <w:pStyle w:val="Balk2"/>
        <w:rPr>
          <w:rFonts w:cs="Arial"/>
          <w:szCs w:val="24"/>
        </w:rPr>
      </w:pPr>
      <w:bookmarkStart w:id="2" w:name="_Toc29210992"/>
      <w:r w:rsidRPr="00026F0F">
        <w:rPr>
          <w:rFonts w:cs="Arial"/>
          <w:szCs w:val="24"/>
        </w:rPr>
        <w:t>Standartlar</w:t>
      </w:r>
      <w:bookmarkEnd w:id="2"/>
    </w:p>
    <w:p w14:paraId="27DBAEEB" w14:textId="77777777" w:rsidR="00957108" w:rsidRPr="00026F0F" w:rsidRDefault="00957108" w:rsidP="00110BE1">
      <w:pPr>
        <w:rPr>
          <w:rFonts w:cs="Arial"/>
        </w:rPr>
      </w:pPr>
    </w:p>
    <w:p w14:paraId="27DBAEEC" w14:textId="6EF1B21E" w:rsidR="00957108" w:rsidRPr="00026F0F" w:rsidRDefault="00957108" w:rsidP="00110BE1">
      <w:pPr>
        <w:pStyle w:val="DzMetin"/>
        <w:rPr>
          <w:rFonts w:ascii="Arial" w:hAnsi="Arial" w:cs="Arial"/>
          <w:color w:val="auto"/>
          <w:sz w:val="24"/>
          <w:szCs w:val="24"/>
        </w:rPr>
      </w:pPr>
      <w:r w:rsidRPr="00026F0F">
        <w:rPr>
          <w:rFonts w:ascii="Arial" w:hAnsi="Arial" w:cs="Arial"/>
          <w:color w:val="auto"/>
          <w:sz w:val="24"/>
          <w:szCs w:val="24"/>
        </w:rPr>
        <w:t xml:space="preserve">Aksi belirtilmedikçe, bu teknik şartname kapsamındaki anahtarlama düzenlerinin tasarım, imalat ve testlerinde </w:t>
      </w:r>
      <w:r w:rsidR="00D660FF" w:rsidRPr="00026F0F">
        <w:rPr>
          <w:rFonts w:ascii="Arial" w:hAnsi="Arial" w:cs="Arial"/>
          <w:color w:val="auto"/>
          <w:sz w:val="24"/>
          <w:szCs w:val="24"/>
        </w:rPr>
        <w:t xml:space="preserve">ihale teklif alma tarihinde geçerli </w:t>
      </w:r>
      <w:r w:rsidRPr="00026F0F">
        <w:rPr>
          <w:rFonts w:ascii="Arial" w:hAnsi="Arial" w:cs="Arial"/>
          <w:color w:val="auto"/>
          <w:sz w:val="24"/>
          <w:szCs w:val="24"/>
        </w:rPr>
        <w:t>aşağıda belirtilen standart</w:t>
      </w:r>
      <w:r w:rsidR="007775DF" w:rsidRPr="00026F0F">
        <w:rPr>
          <w:rFonts w:ascii="Arial" w:hAnsi="Arial" w:cs="Arial"/>
          <w:color w:val="auto"/>
          <w:sz w:val="24"/>
          <w:szCs w:val="24"/>
        </w:rPr>
        <w:t>ların</w:t>
      </w:r>
      <w:r w:rsidRPr="00026F0F">
        <w:rPr>
          <w:rFonts w:ascii="Arial" w:hAnsi="Arial" w:cs="Arial"/>
          <w:color w:val="auto"/>
          <w:sz w:val="24"/>
          <w:szCs w:val="24"/>
        </w:rPr>
        <w:t xml:space="preserve"> </w:t>
      </w:r>
      <w:r w:rsidR="00B15DCD" w:rsidRPr="00026F0F">
        <w:rPr>
          <w:rFonts w:ascii="Arial" w:hAnsi="Arial" w:cs="Arial"/>
          <w:color w:val="auto"/>
          <w:sz w:val="24"/>
          <w:szCs w:val="24"/>
        </w:rPr>
        <w:t>en son baskıları göz önüne alınarak yapılacaktır</w:t>
      </w:r>
      <w:r w:rsidR="004C1A67" w:rsidRPr="00026F0F">
        <w:rPr>
          <w:rFonts w:ascii="Arial" w:hAnsi="Arial" w:cs="Arial"/>
          <w:color w:val="auto"/>
          <w:sz w:val="24"/>
          <w:szCs w:val="24"/>
        </w:rPr>
        <w:t>.</w:t>
      </w:r>
    </w:p>
    <w:p w14:paraId="494B08BB" w14:textId="77777777" w:rsidR="0092573C" w:rsidRPr="00026F0F" w:rsidRDefault="0092573C" w:rsidP="00110BE1">
      <w:pPr>
        <w:pStyle w:val="DzMetin"/>
        <w:rPr>
          <w:rFonts w:ascii="Arial" w:hAnsi="Arial" w:cs="Arial"/>
          <w:strike/>
          <w:color w:val="auto"/>
          <w:sz w:val="24"/>
          <w:szCs w:val="24"/>
        </w:rPr>
      </w:pPr>
    </w:p>
    <w:p w14:paraId="27DBAEED" w14:textId="77777777" w:rsidR="00957108" w:rsidRPr="00026F0F" w:rsidRDefault="00957108" w:rsidP="00110BE1">
      <w:pPr>
        <w:rPr>
          <w:rFonts w:cs="Arial"/>
        </w:rPr>
      </w:pPr>
    </w:p>
    <w:tbl>
      <w:tblPr>
        <w:tblpPr w:leftFromText="141" w:rightFromText="141" w:vertAnchor="text" w:tblpY="1"/>
        <w:tblOverlap w:val="never"/>
        <w:tblW w:w="50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4A0" w:firstRow="1" w:lastRow="0" w:firstColumn="1" w:lastColumn="0" w:noHBand="0" w:noVBand="1"/>
      </w:tblPr>
      <w:tblGrid>
        <w:gridCol w:w="1837"/>
        <w:gridCol w:w="2109"/>
        <w:gridCol w:w="5176"/>
      </w:tblGrid>
      <w:tr w:rsidR="0092573C" w:rsidRPr="00026F0F" w14:paraId="2D9C4142" w14:textId="77777777" w:rsidTr="007E0868">
        <w:trPr>
          <w:trHeight w:val="274"/>
        </w:trPr>
        <w:tc>
          <w:tcPr>
            <w:tcW w:w="2163" w:type="pct"/>
            <w:gridSpan w:val="2"/>
            <w:shd w:val="clear" w:color="auto" w:fill="auto"/>
            <w:tcMar>
              <w:left w:w="103" w:type="dxa"/>
            </w:tcMar>
            <w:vAlign w:val="center"/>
          </w:tcPr>
          <w:p w14:paraId="3BDEFE48" w14:textId="77777777" w:rsidR="0092573C" w:rsidRPr="00026F0F" w:rsidRDefault="0092573C" w:rsidP="00110BE1">
            <w:pPr>
              <w:jc w:val="center"/>
              <w:rPr>
                <w:rFonts w:cs="Arial"/>
              </w:rPr>
            </w:pPr>
            <w:r w:rsidRPr="00026F0F">
              <w:rPr>
                <w:rFonts w:cs="Arial"/>
              </w:rPr>
              <w:lastRenderedPageBreak/>
              <w:t>Standart Numarası</w:t>
            </w:r>
          </w:p>
        </w:tc>
        <w:tc>
          <w:tcPr>
            <w:tcW w:w="2837" w:type="pct"/>
            <w:vMerge w:val="restart"/>
            <w:shd w:val="clear" w:color="auto" w:fill="auto"/>
            <w:tcMar>
              <w:left w:w="103" w:type="dxa"/>
            </w:tcMar>
            <w:vAlign w:val="center"/>
          </w:tcPr>
          <w:p w14:paraId="74CDDEC8" w14:textId="77777777" w:rsidR="0092573C" w:rsidRPr="00026F0F" w:rsidRDefault="0092573C" w:rsidP="00110BE1">
            <w:pPr>
              <w:jc w:val="center"/>
              <w:rPr>
                <w:rFonts w:cs="Arial"/>
              </w:rPr>
            </w:pPr>
            <w:r w:rsidRPr="00026F0F">
              <w:rPr>
                <w:rFonts w:cs="Arial"/>
              </w:rPr>
              <w:t>Standart Adı</w:t>
            </w:r>
          </w:p>
          <w:p w14:paraId="18E894AC" w14:textId="77777777" w:rsidR="0092573C" w:rsidRPr="00026F0F" w:rsidRDefault="0092573C" w:rsidP="00110BE1">
            <w:pPr>
              <w:jc w:val="center"/>
              <w:rPr>
                <w:rFonts w:cs="Arial"/>
              </w:rPr>
            </w:pPr>
            <w:r w:rsidRPr="00026F0F">
              <w:rPr>
                <w:rFonts w:cs="Arial"/>
              </w:rPr>
              <w:t>(Türkçe/İngilizce)</w:t>
            </w:r>
          </w:p>
        </w:tc>
      </w:tr>
      <w:tr w:rsidR="0092573C" w:rsidRPr="00026F0F" w14:paraId="2735E2C5" w14:textId="77777777" w:rsidTr="00110BE1">
        <w:trPr>
          <w:trHeight w:val="538"/>
        </w:trPr>
        <w:tc>
          <w:tcPr>
            <w:tcW w:w="1007" w:type="pct"/>
            <w:shd w:val="clear" w:color="auto" w:fill="auto"/>
            <w:tcMar>
              <w:left w:w="103" w:type="dxa"/>
            </w:tcMar>
            <w:vAlign w:val="center"/>
          </w:tcPr>
          <w:p w14:paraId="5E805259" w14:textId="77777777" w:rsidR="0092573C" w:rsidRPr="00026F0F" w:rsidRDefault="0092573C" w:rsidP="00110BE1">
            <w:pPr>
              <w:rPr>
                <w:rFonts w:cs="Arial"/>
              </w:rPr>
            </w:pPr>
            <w:r w:rsidRPr="00026F0F">
              <w:rPr>
                <w:rFonts w:cs="Arial"/>
              </w:rPr>
              <w:t>TSE Standart No.</w:t>
            </w:r>
          </w:p>
        </w:tc>
        <w:tc>
          <w:tcPr>
            <w:tcW w:w="1156" w:type="pct"/>
            <w:shd w:val="clear" w:color="auto" w:fill="auto"/>
            <w:tcMar>
              <w:left w:w="103" w:type="dxa"/>
            </w:tcMar>
            <w:vAlign w:val="center"/>
          </w:tcPr>
          <w:p w14:paraId="7BE40435" w14:textId="77777777" w:rsidR="0092573C" w:rsidRPr="00026F0F" w:rsidRDefault="0092573C" w:rsidP="00110BE1">
            <w:pPr>
              <w:rPr>
                <w:rFonts w:cs="Arial"/>
              </w:rPr>
            </w:pPr>
            <w:r w:rsidRPr="00026F0F">
              <w:rPr>
                <w:rFonts w:cs="Arial"/>
              </w:rPr>
              <w:t>Uluslararası Standart No</w:t>
            </w:r>
          </w:p>
        </w:tc>
        <w:tc>
          <w:tcPr>
            <w:tcW w:w="2837" w:type="pct"/>
            <w:vMerge/>
            <w:shd w:val="clear" w:color="auto" w:fill="auto"/>
            <w:tcMar>
              <w:left w:w="103" w:type="dxa"/>
            </w:tcMar>
            <w:vAlign w:val="center"/>
          </w:tcPr>
          <w:p w14:paraId="75826A53" w14:textId="77777777" w:rsidR="0092573C" w:rsidRPr="00026F0F" w:rsidRDefault="0092573C" w:rsidP="00110BE1">
            <w:pPr>
              <w:jc w:val="center"/>
              <w:rPr>
                <w:rFonts w:cs="Arial"/>
              </w:rPr>
            </w:pPr>
          </w:p>
        </w:tc>
      </w:tr>
      <w:tr w:rsidR="00AE5BFB" w:rsidRPr="00026F0F" w14:paraId="7A477DDD" w14:textId="77777777" w:rsidTr="00110BE1">
        <w:trPr>
          <w:trHeight w:val="135"/>
        </w:trPr>
        <w:tc>
          <w:tcPr>
            <w:tcW w:w="1007" w:type="pct"/>
            <w:vMerge w:val="restart"/>
            <w:shd w:val="clear" w:color="auto" w:fill="auto"/>
            <w:tcMar>
              <w:left w:w="103" w:type="dxa"/>
            </w:tcMar>
            <w:vAlign w:val="center"/>
          </w:tcPr>
          <w:p w14:paraId="1A3FAE5A" w14:textId="77777777" w:rsidR="00AE5BFB" w:rsidRPr="00026F0F" w:rsidRDefault="00AE5BFB" w:rsidP="00110BE1">
            <w:pPr>
              <w:rPr>
                <w:rFonts w:cs="Arial"/>
              </w:rPr>
            </w:pPr>
            <w:r w:rsidRPr="00026F0F">
              <w:rPr>
                <w:rFonts w:cs="Arial"/>
              </w:rPr>
              <w:t>TS EN 62271-200</w:t>
            </w:r>
          </w:p>
        </w:tc>
        <w:tc>
          <w:tcPr>
            <w:tcW w:w="1156" w:type="pct"/>
            <w:vMerge w:val="restart"/>
            <w:shd w:val="clear" w:color="auto" w:fill="auto"/>
            <w:tcMar>
              <w:left w:w="103" w:type="dxa"/>
            </w:tcMar>
            <w:vAlign w:val="center"/>
          </w:tcPr>
          <w:p w14:paraId="1810790E" w14:textId="77777777" w:rsidR="00AE5BFB" w:rsidRPr="00026F0F" w:rsidRDefault="00AE5BFB" w:rsidP="00110BE1">
            <w:pPr>
              <w:rPr>
                <w:rFonts w:cs="Arial"/>
              </w:rPr>
            </w:pPr>
            <w:r w:rsidRPr="00026F0F">
              <w:rPr>
                <w:rFonts w:cs="Arial"/>
              </w:rPr>
              <w:t>IEC 62271-200</w:t>
            </w:r>
          </w:p>
        </w:tc>
        <w:tc>
          <w:tcPr>
            <w:tcW w:w="2837" w:type="pct"/>
            <w:shd w:val="clear" w:color="auto" w:fill="auto"/>
            <w:tcMar>
              <w:left w:w="103" w:type="dxa"/>
            </w:tcMar>
            <w:vAlign w:val="center"/>
          </w:tcPr>
          <w:p w14:paraId="4B00D711" w14:textId="77777777" w:rsidR="00AE5BFB" w:rsidRPr="00026F0F" w:rsidRDefault="00AE5BFB" w:rsidP="00110BE1">
            <w:pPr>
              <w:rPr>
                <w:rFonts w:cs="Arial"/>
              </w:rPr>
            </w:pPr>
            <w:r w:rsidRPr="00026F0F">
              <w:rPr>
                <w:rFonts w:cs="Arial"/>
              </w:rPr>
              <w:t>Yüksek Gerilim Anahtarlama ve Kontrol Düzeni – Bölüm 200: 1 kV Üzerinde ve En Çok 52 kV'a Kadar Olan Beyan Gerilimleri İçin A.A. Metal Mahfazalı Anahtarlama ve Kontrol Düzeni</w:t>
            </w:r>
          </w:p>
        </w:tc>
      </w:tr>
      <w:tr w:rsidR="00AE5BFB" w:rsidRPr="00026F0F" w14:paraId="25B9E978" w14:textId="77777777" w:rsidTr="00110BE1">
        <w:trPr>
          <w:trHeight w:val="135"/>
        </w:trPr>
        <w:tc>
          <w:tcPr>
            <w:tcW w:w="1007" w:type="pct"/>
            <w:vMerge/>
            <w:shd w:val="clear" w:color="auto" w:fill="auto"/>
            <w:tcMar>
              <w:left w:w="103" w:type="dxa"/>
            </w:tcMar>
            <w:vAlign w:val="center"/>
          </w:tcPr>
          <w:p w14:paraId="23B48D8F" w14:textId="77777777" w:rsidR="00AE5BFB" w:rsidRPr="00026F0F" w:rsidRDefault="00AE5BFB" w:rsidP="00110BE1">
            <w:pPr>
              <w:rPr>
                <w:rFonts w:cs="Arial"/>
              </w:rPr>
            </w:pPr>
          </w:p>
        </w:tc>
        <w:tc>
          <w:tcPr>
            <w:tcW w:w="1156" w:type="pct"/>
            <w:vMerge/>
            <w:shd w:val="clear" w:color="auto" w:fill="auto"/>
            <w:tcMar>
              <w:left w:w="103" w:type="dxa"/>
            </w:tcMar>
            <w:vAlign w:val="center"/>
          </w:tcPr>
          <w:p w14:paraId="60A76D9B" w14:textId="77777777" w:rsidR="00AE5BFB" w:rsidRPr="00026F0F" w:rsidRDefault="00AE5BFB" w:rsidP="00110BE1">
            <w:pPr>
              <w:rPr>
                <w:rFonts w:cs="Arial"/>
              </w:rPr>
            </w:pPr>
          </w:p>
        </w:tc>
        <w:tc>
          <w:tcPr>
            <w:tcW w:w="2837" w:type="pct"/>
            <w:shd w:val="clear" w:color="auto" w:fill="auto"/>
            <w:tcMar>
              <w:left w:w="103" w:type="dxa"/>
            </w:tcMar>
            <w:vAlign w:val="center"/>
          </w:tcPr>
          <w:p w14:paraId="1224B82A" w14:textId="77777777" w:rsidR="00AE5BFB" w:rsidRPr="00026F0F" w:rsidRDefault="00AE5BFB" w:rsidP="00110BE1">
            <w:pPr>
              <w:pStyle w:val="AralkYok"/>
              <w:jc w:val="both"/>
              <w:rPr>
                <w:rFonts w:ascii="Arial" w:hAnsi="Arial" w:cs="Arial"/>
              </w:rPr>
            </w:pPr>
            <w:r w:rsidRPr="00026F0F">
              <w:rPr>
                <w:rFonts w:ascii="Arial" w:hAnsi="Arial" w:cs="Arial"/>
              </w:rPr>
              <w:t>High- voltage switchgear and controlgear - Part 200: AC metal-enclosed switchgear and controlgear for rated voltages above 1 kV and up to and includingf 52 kV.</w:t>
            </w:r>
          </w:p>
        </w:tc>
      </w:tr>
      <w:tr w:rsidR="00AE5BFB" w:rsidRPr="00026F0F" w14:paraId="0104946F" w14:textId="77777777" w:rsidTr="00110BE1">
        <w:trPr>
          <w:trHeight w:val="135"/>
        </w:trPr>
        <w:tc>
          <w:tcPr>
            <w:tcW w:w="1007" w:type="pct"/>
            <w:vMerge w:val="restart"/>
            <w:shd w:val="clear" w:color="auto" w:fill="auto"/>
            <w:tcMar>
              <w:left w:w="103" w:type="dxa"/>
            </w:tcMar>
            <w:vAlign w:val="center"/>
          </w:tcPr>
          <w:p w14:paraId="683E5BA3" w14:textId="77777777" w:rsidR="00AE5BFB" w:rsidRPr="00026F0F" w:rsidRDefault="00AE5BFB" w:rsidP="00110BE1">
            <w:pPr>
              <w:rPr>
                <w:rFonts w:cs="Arial"/>
              </w:rPr>
            </w:pPr>
            <w:r w:rsidRPr="00026F0F">
              <w:rPr>
                <w:rFonts w:cs="Arial"/>
              </w:rPr>
              <w:t>TS EN 62271-1</w:t>
            </w:r>
          </w:p>
        </w:tc>
        <w:tc>
          <w:tcPr>
            <w:tcW w:w="1156" w:type="pct"/>
            <w:vMerge w:val="restart"/>
            <w:shd w:val="clear" w:color="auto" w:fill="auto"/>
            <w:tcMar>
              <w:left w:w="103" w:type="dxa"/>
            </w:tcMar>
            <w:vAlign w:val="center"/>
          </w:tcPr>
          <w:p w14:paraId="3B4E5B26" w14:textId="77777777" w:rsidR="00AE5BFB" w:rsidRPr="00026F0F" w:rsidRDefault="00AE5BFB" w:rsidP="00110BE1">
            <w:pPr>
              <w:rPr>
                <w:rFonts w:cs="Arial"/>
              </w:rPr>
            </w:pPr>
            <w:r w:rsidRPr="00026F0F">
              <w:rPr>
                <w:rFonts w:cs="Arial"/>
              </w:rPr>
              <w:t>IEC 62271-1</w:t>
            </w:r>
          </w:p>
        </w:tc>
        <w:tc>
          <w:tcPr>
            <w:tcW w:w="2837" w:type="pct"/>
            <w:shd w:val="clear" w:color="auto" w:fill="auto"/>
            <w:tcMar>
              <w:left w:w="103" w:type="dxa"/>
            </w:tcMar>
            <w:vAlign w:val="center"/>
          </w:tcPr>
          <w:p w14:paraId="480B9FF7" w14:textId="77777777" w:rsidR="00AE5BFB" w:rsidRPr="00026F0F" w:rsidRDefault="00AE5BFB" w:rsidP="00110BE1">
            <w:pPr>
              <w:rPr>
                <w:rFonts w:cs="Arial"/>
              </w:rPr>
            </w:pPr>
            <w:r w:rsidRPr="00026F0F">
              <w:rPr>
                <w:rFonts w:cs="Arial"/>
              </w:rPr>
              <w:t>Yüksek gerilim anahtarlama düzeni ve kontrol düzeni - Bölüm 1: Ortak özellikler</w:t>
            </w:r>
          </w:p>
        </w:tc>
      </w:tr>
      <w:tr w:rsidR="00AE5BFB" w:rsidRPr="00026F0F" w14:paraId="2CE7164E" w14:textId="77777777" w:rsidTr="00110BE1">
        <w:trPr>
          <w:trHeight w:val="135"/>
        </w:trPr>
        <w:tc>
          <w:tcPr>
            <w:tcW w:w="1007" w:type="pct"/>
            <w:vMerge/>
            <w:shd w:val="clear" w:color="auto" w:fill="auto"/>
            <w:tcMar>
              <w:left w:w="103" w:type="dxa"/>
            </w:tcMar>
            <w:vAlign w:val="center"/>
          </w:tcPr>
          <w:p w14:paraId="27BF27AA" w14:textId="77777777" w:rsidR="00AE5BFB" w:rsidRPr="00026F0F" w:rsidRDefault="00AE5BFB" w:rsidP="00110BE1">
            <w:pPr>
              <w:rPr>
                <w:rFonts w:cs="Arial"/>
              </w:rPr>
            </w:pPr>
          </w:p>
        </w:tc>
        <w:tc>
          <w:tcPr>
            <w:tcW w:w="1156" w:type="pct"/>
            <w:vMerge/>
            <w:shd w:val="clear" w:color="auto" w:fill="auto"/>
            <w:tcMar>
              <w:left w:w="103" w:type="dxa"/>
            </w:tcMar>
            <w:vAlign w:val="center"/>
          </w:tcPr>
          <w:p w14:paraId="6B616738" w14:textId="77777777" w:rsidR="00AE5BFB" w:rsidRPr="00026F0F" w:rsidRDefault="00AE5BFB" w:rsidP="00110BE1">
            <w:pPr>
              <w:rPr>
                <w:rFonts w:cs="Arial"/>
              </w:rPr>
            </w:pPr>
          </w:p>
        </w:tc>
        <w:tc>
          <w:tcPr>
            <w:tcW w:w="2837" w:type="pct"/>
            <w:shd w:val="clear" w:color="auto" w:fill="auto"/>
            <w:tcMar>
              <w:left w:w="103" w:type="dxa"/>
            </w:tcMar>
            <w:vAlign w:val="center"/>
          </w:tcPr>
          <w:p w14:paraId="12C1B91C" w14:textId="77777777" w:rsidR="00AE5BFB" w:rsidRPr="00026F0F" w:rsidRDefault="00AE5BFB" w:rsidP="00110BE1">
            <w:pPr>
              <w:rPr>
                <w:rFonts w:cs="Arial"/>
              </w:rPr>
            </w:pPr>
            <w:r w:rsidRPr="00026F0F">
              <w:rPr>
                <w:rFonts w:cs="Arial"/>
              </w:rPr>
              <w:t>High-voltage switchgear and controlgear - Part 1: Common specifications</w:t>
            </w:r>
          </w:p>
        </w:tc>
      </w:tr>
      <w:tr w:rsidR="00AE5BFB" w:rsidRPr="00026F0F" w14:paraId="7C090ED1" w14:textId="77777777" w:rsidTr="00110BE1">
        <w:trPr>
          <w:trHeight w:val="135"/>
        </w:trPr>
        <w:tc>
          <w:tcPr>
            <w:tcW w:w="1007" w:type="pct"/>
            <w:vMerge w:val="restart"/>
            <w:shd w:val="clear" w:color="auto" w:fill="auto"/>
            <w:tcMar>
              <w:left w:w="103" w:type="dxa"/>
            </w:tcMar>
            <w:vAlign w:val="center"/>
          </w:tcPr>
          <w:p w14:paraId="384F6B7A" w14:textId="77777777" w:rsidR="00AE5BFB" w:rsidRPr="00026F0F" w:rsidRDefault="00AE5BFB" w:rsidP="00110BE1">
            <w:pPr>
              <w:rPr>
                <w:rFonts w:cs="Arial"/>
              </w:rPr>
            </w:pPr>
            <w:r w:rsidRPr="00026F0F">
              <w:rPr>
                <w:rFonts w:cs="Arial"/>
              </w:rPr>
              <w:t>TS EN 62271-100</w:t>
            </w:r>
          </w:p>
        </w:tc>
        <w:tc>
          <w:tcPr>
            <w:tcW w:w="1156" w:type="pct"/>
            <w:vMerge w:val="restart"/>
            <w:shd w:val="clear" w:color="auto" w:fill="auto"/>
            <w:tcMar>
              <w:left w:w="103" w:type="dxa"/>
            </w:tcMar>
            <w:vAlign w:val="center"/>
          </w:tcPr>
          <w:p w14:paraId="59DB098D" w14:textId="77777777" w:rsidR="00AE5BFB" w:rsidRPr="00026F0F" w:rsidRDefault="00AE5BFB" w:rsidP="00110BE1">
            <w:pPr>
              <w:rPr>
                <w:rFonts w:cs="Arial"/>
              </w:rPr>
            </w:pPr>
            <w:r w:rsidRPr="00026F0F">
              <w:rPr>
                <w:rFonts w:cs="Arial"/>
              </w:rPr>
              <w:t>IEC 62271-100</w:t>
            </w:r>
          </w:p>
        </w:tc>
        <w:tc>
          <w:tcPr>
            <w:tcW w:w="2837" w:type="pct"/>
            <w:shd w:val="clear" w:color="auto" w:fill="auto"/>
            <w:tcMar>
              <w:left w:w="103" w:type="dxa"/>
            </w:tcMar>
            <w:vAlign w:val="center"/>
          </w:tcPr>
          <w:p w14:paraId="430A4515" w14:textId="77777777" w:rsidR="00AE5BFB" w:rsidRPr="00026F0F" w:rsidRDefault="00AE5BFB" w:rsidP="00110BE1">
            <w:pPr>
              <w:rPr>
                <w:rFonts w:cs="Arial"/>
              </w:rPr>
            </w:pPr>
            <w:r w:rsidRPr="00026F0F">
              <w:rPr>
                <w:rFonts w:cs="Arial"/>
              </w:rPr>
              <w:t>Yüksek gerilim anahtarlama düzeni ve kontrol düzeni - bölüm 100: Alternatif akım devre kesicileri</w:t>
            </w:r>
          </w:p>
        </w:tc>
      </w:tr>
      <w:tr w:rsidR="00AE5BFB" w:rsidRPr="00026F0F" w14:paraId="02889D8E" w14:textId="77777777" w:rsidTr="00110BE1">
        <w:trPr>
          <w:trHeight w:val="135"/>
        </w:trPr>
        <w:tc>
          <w:tcPr>
            <w:tcW w:w="1007" w:type="pct"/>
            <w:vMerge/>
            <w:shd w:val="clear" w:color="auto" w:fill="auto"/>
            <w:tcMar>
              <w:left w:w="103" w:type="dxa"/>
            </w:tcMar>
            <w:vAlign w:val="center"/>
          </w:tcPr>
          <w:p w14:paraId="028A601D" w14:textId="77777777" w:rsidR="00AE5BFB" w:rsidRPr="00026F0F" w:rsidRDefault="00AE5BFB" w:rsidP="00110BE1">
            <w:pPr>
              <w:rPr>
                <w:rFonts w:cs="Arial"/>
              </w:rPr>
            </w:pPr>
          </w:p>
        </w:tc>
        <w:tc>
          <w:tcPr>
            <w:tcW w:w="1156" w:type="pct"/>
            <w:vMerge/>
            <w:shd w:val="clear" w:color="auto" w:fill="auto"/>
            <w:tcMar>
              <w:left w:w="103" w:type="dxa"/>
            </w:tcMar>
            <w:vAlign w:val="center"/>
          </w:tcPr>
          <w:p w14:paraId="1195F980" w14:textId="77777777" w:rsidR="00AE5BFB" w:rsidRPr="00026F0F" w:rsidRDefault="00AE5BFB" w:rsidP="00110BE1">
            <w:pPr>
              <w:rPr>
                <w:rFonts w:cs="Arial"/>
              </w:rPr>
            </w:pPr>
          </w:p>
        </w:tc>
        <w:tc>
          <w:tcPr>
            <w:tcW w:w="2837" w:type="pct"/>
            <w:shd w:val="clear" w:color="auto" w:fill="auto"/>
            <w:tcMar>
              <w:left w:w="103" w:type="dxa"/>
            </w:tcMar>
            <w:vAlign w:val="center"/>
          </w:tcPr>
          <w:p w14:paraId="4191697C" w14:textId="77777777" w:rsidR="00AE5BFB" w:rsidRPr="00026F0F" w:rsidRDefault="00AE5BFB" w:rsidP="00110BE1">
            <w:pPr>
              <w:autoSpaceDE w:val="0"/>
              <w:adjustRightInd w:val="0"/>
              <w:rPr>
                <w:rFonts w:cs="Arial"/>
              </w:rPr>
            </w:pPr>
            <w:r w:rsidRPr="00026F0F">
              <w:rPr>
                <w:rFonts w:cs="Arial"/>
              </w:rPr>
              <w:t>High-voltage switchgear and controlgear -- Part 100: Alternating-current circuit-breakers</w:t>
            </w:r>
          </w:p>
        </w:tc>
      </w:tr>
      <w:tr w:rsidR="00AE5BFB" w:rsidRPr="00026F0F" w14:paraId="35B45EEC" w14:textId="77777777" w:rsidTr="00110BE1">
        <w:trPr>
          <w:trHeight w:val="135"/>
        </w:trPr>
        <w:tc>
          <w:tcPr>
            <w:tcW w:w="1007" w:type="pct"/>
            <w:vMerge w:val="restart"/>
            <w:shd w:val="clear" w:color="auto" w:fill="auto"/>
            <w:tcMar>
              <w:left w:w="103" w:type="dxa"/>
            </w:tcMar>
            <w:vAlign w:val="center"/>
          </w:tcPr>
          <w:p w14:paraId="4E110C74" w14:textId="77777777" w:rsidR="00AE5BFB" w:rsidRPr="00026F0F" w:rsidRDefault="00AE5BFB" w:rsidP="00110BE1">
            <w:pPr>
              <w:rPr>
                <w:rFonts w:cs="Arial"/>
              </w:rPr>
            </w:pPr>
            <w:r w:rsidRPr="00026F0F">
              <w:rPr>
                <w:rFonts w:cs="Arial"/>
              </w:rPr>
              <w:t>TS EN 62271-102</w:t>
            </w:r>
          </w:p>
        </w:tc>
        <w:tc>
          <w:tcPr>
            <w:tcW w:w="1156" w:type="pct"/>
            <w:vMerge w:val="restart"/>
            <w:shd w:val="clear" w:color="auto" w:fill="auto"/>
            <w:tcMar>
              <w:left w:w="103" w:type="dxa"/>
            </w:tcMar>
            <w:vAlign w:val="center"/>
          </w:tcPr>
          <w:p w14:paraId="7F179D00" w14:textId="77777777" w:rsidR="00AE5BFB" w:rsidRPr="00026F0F" w:rsidRDefault="00AE5BFB" w:rsidP="00110BE1">
            <w:pPr>
              <w:rPr>
                <w:rFonts w:cs="Arial"/>
              </w:rPr>
            </w:pPr>
            <w:r w:rsidRPr="00026F0F">
              <w:rPr>
                <w:rFonts w:cs="Arial"/>
              </w:rPr>
              <w:t>IEC 62271-102</w:t>
            </w:r>
          </w:p>
        </w:tc>
        <w:tc>
          <w:tcPr>
            <w:tcW w:w="2837" w:type="pct"/>
            <w:shd w:val="clear" w:color="auto" w:fill="auto"/>
            <w:tcMar>
              <w:left w:w="103" w:type="dxa"/>
            </w:tcMar>
            <w:vAlign w:val="center"/>
          </w:tcPr>
          <w:p w14:paraId="47EEF832" w14:textId="77777777" w:rsidR="00AE5BFB" w:rsidRPr="00026F0F" w:rsidRDefault="00AE5BFB" w:rsidP="00110BE1">
            <w:pPr>
              <w:pStyle w:val="AralkYok"/>
              <w:jc w:val="both"/>
              <w:rPr>
                <w:rFonts w:ascii="Arial" w:hAnsi="Arial" w:cs="Arial"/>
              </w:rPr>
            </w:pPr>
            <w:r w:rsidRPr="00026F0F">
              <w:rPr>
                <w:rFonts w:ascii="Arial" w:hAnsi="Arial" w:cs="Arial"/>
              </w:rPr>
              <w:t>Yüksek Gerilim Anahtarlama Ve Kontrol Düzeni – Bölüm 102: Yüksek Gerilim Alternatif Akım Ayırıcı Ve Topraklama Anahtarları</w:t>
            </w:r>
          </w:p>
        </w:tc>
      </w:tr>
      <w:tr w:rsidR="00AE5BFB" w:rsidRPr="00026F0F" w14:paraId="7E42CB42" w14:textId="77777777" w:rsidTr="00110BE1">
        <w:trPr>
          <w:trHeight w:val="135"/>
        </w:trPr>
        <w:tc>
          <w:tcPr>
            <w:tcW w:w="1007" w:type="pct"/>
            <w:vMerge/>
            <w:shd w:val="clear" w:color="auto" w:fill="auto"/>
            <w:tcMar>
              <w:left w:w="103" w:type="dxa"/>
            </w:tcMar>
            <w:vAlign w:val="center"/>
          </w:tcPr>
          <w:p w14:paraId="63AA4585" w14:textId="77777777" w:rsidR="00AE5BFB" w:rsidRPr="00026F0F" w:rsidRDefault="00AE5BFB" w:rsidP="00110BE1">
            <w:pPr>
              <w:rPr>
                <w:rFonts w:cs="Arial"/>
              </w:rPr>
            </w:pPr>
          </w:p>
        </w:tc>
        <w:tc>
          <w:tcPr>
            <w:tcW w:w="1156" w:type="pct"/>
            <w:vMerge/>
            <w:shd w:val="clear" w:color="auto" w:fill="auto"/>
            <w:tcMar>
              <w:left w:w="103" w:type="dxa"/>
            </w:tcMar>
            <w:vAlign w:val="center"/>
          </w:tcPr>
          <w:p w14:paraId="1639EB97" w14:textId="77777777" w:rsidR="00AE5BFB" w:rsidRPr="00026F0F" w:rsidRDefault="00AE5BFB" w:rsidP="00110BE1">
            <w:pPr>
              <w:rPr>
                <w:rFonts w:cs="Arial"/>
              </w:rPr>
            </w:pPr>
          </w:p>
        </w:tc>
        <w:tc>
          <w:tcPr>
            <w:tcW w:w="2837" w:type="pct"/>
            <w:shd w:val="clear" w:color="auto" w:fill="auto"/>
            <w:tcMar>
              <w:left w:w="103" w:type="dxa"/>
            </w:tcMar>
            <w:vAlign w:val="center"/>
          </w:tcPr>
          <w:p w14:paraId="470FC564" w14:textId="77777777" w:rsidR="00AE5BFB" w:rsidRPr="00026F0F" w:rsidRDefault="00AE5BFB" w:rsidP="00110BE1">
            <w:pPr>
              <w:rPr>
                <w:rFonts w:cs="Arial"/>
              </w:rPr>
            </w:pPr>
            <w:r w:rsidRPr="00026F0F">
              <w:rPr>
                <w:rFonts w:cs="Arial"/>
              </w:rPr>
              <w:t>High voltage switchgear and controlgear -Part 102: Alternating current disconnectors and earthing switches.</w:t>
            </w:r>
          </w:p>
          <w:p w14:paraId="43145662" w14:textId="77777777" w:rsidR="00AE5BFB" w:rsidRPr="00026F0F" w:rsidRDefault="00AE5BFB" w:rsidP="00110BE1">
            <w:pPr>
              <w:rPr>
                <w:rFonts w:cs="Arial"/>
              </w:rPr>
            </w:pPr>
          </w:p>
        </w:tc>
      </w:tr>
      <w:tr w:rsidR="00AE5BFB" w:rsidRPr="00026F0F" w14:paraId="2CFA0249" w14:textId="77777777" w:rsidTr="00110BE1">
        <w:trPr>
          <w:trHeight w:val="135"/>
        </w:trPr>
        <w:tc>
          <w:tcPr>
            <w:tcW w:w="1007" w:type="pct"/>
            <w:vMerge w:val="restart"/>
            <w:shd w:val="clear" w:color="auto" w:fill="auto"/>
            <w:tcMar>
              <w:left w:w="103" w:type="dxa"/>
            </w:tcMar>
            <w:vAlign w:val="center"/>
          </w:tcPr>
          <w:p w14:paraId="4E654BD9" w14:textId="518FC1C6" w:rsidR="00AE5BFB" w:rsidRPr="00026F0F" w:rsidRDefault="00AE5BFB" w:rsidP="00110BE1">
            <w:pPr>
              <w:rPr>
                <w:rFonts w:cs="Arial"/>
              </w:rPr>
            </w:pPr>
            <w:r w:rsidRPr="00026F0F">
              <w:rPr>
                <w:rFonts w:cs="Arial"/>
              </w:rPr>
              <w:t>TS EN 62271-103</w:t>
            </w:r>
          </w:p>
        </w:tc>
        <w:tc>
          <w:tcPr>
            <w:tcW w:w="1156" w:type="pct"/>
            <w:vMerge w:val="restart"/>
            <w:shd w:val="clear" w:color="auto" w:fill="auto"/>
            <w:tcMar>
              <w:left w:w="103" w:type="dxa"/>
            </w:tcMar>
            <w:vAlign w:val="center"/>
          </w:tcPr>
          <w:p w14:paraId="1F1BA398" w14:textId="408C077E" w:rsidR="00AE5BFB" w:rsidRPr="00026F0F" w:rsidRDefault="00AE5BFB" w:rsidP="00110BE1">
            <w:pPr>
              <w:rPr>
                <w:rFonts w:cs="Arial"/>
              </w:rPr>
            </w:pPr>
            <w:r w:rsidRPr="00026F0F">
              <w:rPr>
                <w:rFonts w:cs="Arial"/>
              </w:rPr>
              <w:t>IEC 62271-103</w:t>
            </w:r>
          </w:p>
        </w:tc>
        <w:tc>
          <w:tcPr>
            <w:tcW w:w="2837" w:type="pct"/>
            <w:shd w:val="clear" w:color="auto" w:fill="auto"/>
            <w:tcMar>
              <w:left w:w="103" w:type="dxa"/>
            </w:tcMar>
            <w:vAlign w:val="center"/>
          </w:tcPr>
          <w:p w14:paraId="025FB6F2" w14:textId="7557612F" w:rsidR="00AE5BFB" w:rsidRPr="00026F0F" w:rsidRDefault="00AE5BFB" w:rsidP="00110BE1">
            <w:pPr>
              <w:rPr>
                <w:rFonts w:cs="Arial"/>
              </w:rPr>
            </w:pPr>
            <w:r w:rsidRPr="00026F0F">
              <w:rPr>
                <w:rFonts w:cs="Arial"/>
              </w:rPr>
              <w:t>Yüksek gerilim anahtarlama düzeni ve kontrol düzeni - Bölüm 103: 1 kV'un üzerinde ve 52 kV'a kadar (52 kV dâhil) beyan gerilimleri için anahtarlar</w:t>
            </w:r>
          </w:p>
        </w:tc>
      </w:tr>
      <w:tr w:rsidR="00AE5BFB" w:rsidRPr="00026F0F" w14:paraId="59D576AD" w14:textId="77777777" w:rsidTr="00110BE1">
        <w:trPr>
          <w:trHeight w:val="135"/>
        </w:trPr>
        <w:tc>
          <w:tcPr>
            <w:tcW w:w="1007" w:type="pct"/>
            <w:vMerge/>
            <w:shd w:val="clear" w:color="auto" w:fill="auto"/>
            <w:tcMar>
              <w:left w:w="103" w:type="dxa"/>
            </w:tcMar>
            <w:vAlign w:val="center"/>
          </w:tcPr>
          <w:p w14:paraId="0E366FFC" w14:textId="77777777" w:rsidR="00AE5BFB" w:rsidRPr="00026F0F" w:rsidRDefault="00AE5BFB" w:rsidP="00110BE1">
            <w:pPr>
              <w:rPr>
                <w:rFonts w:cs="Arial"/>
              </w:rPr>
            </w:pPr>
          </w:p>
        </w:tc>
        <w:tc>
          <w:tcPr>
            <w:tcW w:w="1156" w:type="pct"/>
            <w:vMerge/>
            <w:shd w:val="clear" w:color="auto" w:fill="auto"/>
            <w:tcMar>
              <w:left w:w="103" w:type="dxa"/>
            </w:tcMar>
            <w:vAlign w:val="center"/>
          </w:tcPr>
          <w:p w14:paraId="5972C946" w14:textId="77777777" w:rsidR="00AE5BFB" w:rsidRPr="00026F0F" w:rsidRDefault="00AE5BFB" w:rsidP="00110BE1">
            <w:pPr>
              <w:rPr>
                <w:rFonts w:cs="Arial"/>
              </w:rPr>
            </w:pPr>
          </w:p>
        </w:tc>
        <w:tc>
          <w:tcPr>
            <w:tcW w:w="2837" w:type="pct"/>
            <w:shd w:val="clear" w:color="auto" w:fill="auto"/>
            <w:tcMar>
              <w:left w:w="103" w:type="dxa"/>
            </w:tcMar>
            <w:vAlign w:val="center"/>
          </w:tcPr>
          <w:p w14:paraId="23A05B26" w14:textId="55699364" w:rsidR="00AE5BFB" w:rsidRPr="00026F0F" w:rsidRDefault="00AE5BFB" w:rsidP="00110BE1">
            <w:pPr>
              <w:suppressAutoHyphens w:val="0"/>
              <w:autoSpaceDE w:val="0"/>
              <w:autoSpaceDN w:val="0"/>
              <w:adjustRightInd w:val="0"/>
              <w:jc w:val="left"/>
              <w:rPr>
                <w:rFonts w:eastAsiaTheme="minorHAnsi" w:cs="Arial"/>
                <w:color w:val="auto"/>
                <w:lang w:eastAsia="en-US"/>
              </w:rPr>
            </w:pPr>
            <w:r w:rsidRPr="00026F0F">
              <w:rPr>
                <w:rFonts w:eastAsiaTheme="minorHAnsi" w:cs="Arial"/>
                <w:color w:val="auto"/>
                <w:lang w:eastAsia="en-US"/>
              </w:rPr>
              <w:t>High-voltage switchgear and controlgear - Part 103: Switches for rated voltages above 1 kV up to and including 52 kV</w:t>
            </w:r>
          </w:p>
        </w:tc>
      </w:tr>
      <w:tr w:rsidR="00AE5BFB" w:rsidRPr="00026F0F" w14:paraId="1208EAAA" w14:textId="77777777" w:rsidTr="00110BE1">
        <w:trPr>
          <w:trHeight w:val="135"/>
        </w:trPr>
        <w:tc>
          <w:tcPr>
            <w:tcW w:w="1007" w:type="pct"/>
            <w:shd w:val="clear" w:color="auto" w:fill="auto"/>
            <w:tcMar>
              <w:left w:w="103" w:type="dxa"/>
            </w:tcMar>
            <w:vAlign w:val="center"/>
          </w:tcPr>
          <w:p w14:paraId="637CA520" w14:textId="77777777" w:rsidR="00AE5BFB" w:rsidRPr="00026F0F" w:rsidRDefault="00AE5BFB" w:rsidP="00110BE1">
            <w:pPr>
              <w:rPr>
                <w:rFonts w:cs="Arial"/>
              </w:rPr>
            </w:pPr>
          </w:p>
        </w:tc>
        <w:tc>
          <w:tcPr>
            <w:tcW w:w="1156" w:type="pct"/>
            <w:shd w:val="clear" w:color="auto" w:fill="auto"/>
            <w:tcMar>
              <w:left w:w="103" w:type="dxa"/>
            </w:tcMar>
            <w:vAlign w:val="center"/>
          </w:tcPr>
          <w:p w14:paraId="3FD7AA18" w14:textId="77777777" w:rsidR="00AE5BFB" w:rsidRPr="00026F0F" w:rsidRDefault="00AE5BFB" w:rsidP="00110BE1">
            <w:pPr>
              <w:rPr>
                <w:rFonts w:cs="Arial"/>
              </w:rPr>
            </w:pPr>
            <w:r w:rsidRPr="00026F0F">
              <w:rPr>
                <w:rFonts w:cs="Arial"/>
              </w:rPr>
              <w:t>IEC 62271-210</w:t>
            </w:r>
          </w:p>
        </w:tc>
        <w:tc>
          <w:tcPr>
            <w:tcW w:w="2837" w:type="pct"/>
            <w:shd w:val="clear" w:color="auto" w:fill="auto"/>
            <w:tcMar>
              <w:left w:w="103" w:type="dxa"/>
            </w:tcMar>
            <w:vAlign w:val="center"/>
          </w:tcPr>
          <w:p w14:paraId="4FA54305" w14:textId="77777777" w:rsidR="00AE5BFB" w:rsidRPr="00026F0F" w:rsidRDefault="00AE5BFB" w:rsidP="00110BE1">
            <w:pPr>
              <w:rPr>
                <w:rFonts w:cs="Arial"/>
              </w:rPr>
            </w:pPr>
            <w:r w:rsidRPr="00026F0F">
              <w:rPr>
                <w:rFonts w:cs="Arial"/>
              </w:rPr>
              <w:t>High-voltage switchgear and controlgear Part 210: Seismic qualification for metal enclosed and solid-insulation enclosed switchgear and controlgear assemblies for rated voltages above 1 kV and up to and including 52 kV</w:t>
            </w:r>
          </w:p>
        </w:tc>
      </w:tr>
      <w:tr w:rsidR="00AE5BFB" w:rsidRPr="00026F0F" w14:paraId="28E281C9" w14:textId="77777777" w:rsidTr="00110BE1">
        <w:trPr>
          <w:trHeight w:val="438"/>
        </w:trPr>
        <w:tc>
          <w:tcPr>
            <w:tcW w:w="1007" w:type="pct"/>
            <w:vMerge w:val="restart"/>
            <w:shd w:val="clear" w:color="auto" w:fill="auto"/>
            <w:tcMar>
              <w:left w:w="103" w:type="dxa"/>
            </w:tcMar>
            <w:vAlign w:val="center"/>
          </w:tcPr>
          <w:p w14:paraId="7B1F390C" w14:textId="6748BDBA" w:rsidR="00AE5BFB" w:rsidRPr="00026F0F" w:rsidRDefault="00AE5BFB" w:rsidP="00110BE1">
            <w:pPr>
              <w:rPr>
                <w:rFonts w:cs="Arial"/>
              </w:rPr>
            </w:pPr>
            <w:r w:rsidRPr="00026F0F">
              <w:rPr>
                <w:rFonts w:cs="Arial"/>
              </w:rPr>
              <w:t>TS EN 60282-1</w:t>
            </w:r>
          </w:p>
        </w:tc>
        <w:tc>
          <w:tcPr>
            <w:tcW w:w="1156" w:type="pct"/>
            <w:vMerge w:val="restart"/>
            <w:shd w:val="clear" w:color="auto" w:fill="auto"/>
            <w:tcMar>
              <w:left w:w="103" w:type="dxa"/>
            </w:tcMar>
            <w:vAlign w:val="center"/>
          </w:tcPr>
          <w:p w14:paraId="77DC7186" w14:textId="6A605053" w:rsidR="00AE5BFB" w:rsidRPr="00026F0F" w:rsidRDefault="00AE5BFB" w:rsidP="00110BE1">
            <w:pPr>
              <w:rPr>
                <w:rFonts w:cs="Arial"/>
              </w:rPr>
            </w:pPr>
            <w:r w:rsidRPr="00026F0F">
              <w:rPr>
                <w:rFonts w:cs="Arial"/>
              </w:rPr>
              <w:t>IEC 60282-1</w:t>
            </w:r>
          </w:p>
        </w:tc>
        <w:tc>
          <w:tcPr>
            <w:tcW w:w="2837" w:type="pct"/>
            <w:shd w:val="clear" w:color="auto" w:fill="auto"/>
            <w:tcMar>
              <w:left w:w="103" w:type="dxa"/>
            </w:tcMar>
            <w:vAlign w:val="center"/>
          </w:tcPr>
          <w:p w14:paraId="0933F249" w14:textId="5C278652" w:rsidR="00AE5BFB" w:rsidRPr="00026F0F" w:rsidRDefault="00AE5BFB" w:rsidP="00110BE1">
            <w:pPr>
              <w:rPr>
                <w:rFonts w:cs="Arial"/>
              </w:rPr>
            </w:pPr>
            <w:r w:rsidRPr="00026F0F">
              <w:rPr>
                <w:rFonts w:cs="Arial"/>
              </w:rPr>
              <w:t>Sigortalar – Yüksek Gerilim</w:t>
            </w:r>
            <w:r w:rsidR="00970C3A" w:rsidRPr="00026F0F">
              <w:rPr>
                <w:rFonts w:cs="Arial"/>
              </w:rPr>
              <w:t xml:space="preserve"> – Bölüm </w:t>
            </w:r>
            <w:proofErr w:type="gramStart"/>
            <w:r w:rsidR="00970C3A" w:rsidRPr="00026F0F">
              <w:rPr>
                <w:rFonts w:cs="Arial"/>
              </w:rPr>
              <w:t>1 : Akım</w:t>
            </w:r>
            <w:proofErr w:type="gramEnd"/>
            <w:r w:rsidR="00970C3A" w:rsidRPr="00026F0F">
              <w:rPr>
                <w:rFonts w:cs="Arial"/>
              </w:rPr>
              <w:t xml:space="preserve"> Sınırlayıcı Sigortalar</w:t>
            </w:r>
          </w:p>
        </w:tc>
      </w:tr>
      <w:tr w:rsidR="00AE5BFB" w:rsidRPr="00026F0F" w14:paraId="40961454" w14:textId="77777777" w:rsidTr="00110BE1">
        <w:trPr>
          <w:trHeight w:val="501"/>
        </w:trPr>
        <w:tc>
          <w:tcPr>
            <w:tcW w:w="1007" w:type="pct"/>
            <w:vMerge/>
            <w:shd w:val="clear" w:color="auto" w:fill="auto"/>
            <w:tcMar>
              <w:left w:w="103" w:type="dxa"/>
            </w:tcMar>
            <w:vAlign w:val="center"/>
          </w:tcPr>
          <w:p w14:paraId="1499B664" w14:textId="77777777" w:rsidR="00AE5BFB" w:rsidRPr="00026F0F" w:rsidRDefault="00AE5BFB" w:rsidP="00110BE1">
            <w:pPr>
              <w:rPr>
                <w:rFonts w:cs="Arial"/>
              </w:rPr>
            </w:pPr>
          </w:p>
        </w:tc>
        <w:tc>
          <w:tcPr>
            <w:tcW w:w="1156" w:type="pct"/>
            <w:vMerge/>
            <w:shd w:val="clear" w:color="auto" w:fill="auto"/>
            <w:tcMar>
              <w:left w:w="103" w:type="dxa"/>
            </w:tcMar>
            <w:vAlign w:val="center"/>
          </w:tcPr>
          <w:p w14:paraId="67F6E0E9" w14:textId="77777777" w:rsidR="00AE5BFB" w:rsidRPr="00026F0F" w:rsidRDefault="00AE5BFB" w:rsidP="00110BE1">
            <w:pPr>
              <w:rPr>
                <w:rFonts w:cs="Arial"/>
              </w:rPr>
            </w:pPr>
          </w:p>
        </w:tc>
        <w:tc>
          <w:tcPr>
            <w:tcW w:w="2837" w:type="pct"/>
            <w:shd w:val="clear" w:color="auto" w:fill="auto"/>
            <w:tcMar>
              <w:left w:w="103" w:type="dxa"/>
            </w:tcMar>
            <w:vAlign w:val="center"/>
          </w:tcPr>
          <w:p w14:paraId="1762B3BD" w14:textId="0FFF4120" w:rsidR="00AE5BFB" w:rsidRPr="00026F0F" w:rsidRDefault="00970C3A" w:rsidP="00110BE1">
            <w:pPr>
              <w:rPr>
                <w:rFonts w:cs="Arial"/>
              </w:rPr>
            </w:pPr>
            <w:r w:rsidRPr="00026F0F">
              <w:rPr>
                <w:rFonts w:cs="Arial"/>
              </w:rPr>
              <w:t>High voltage fuses – Part 1: Current – limiting fuses</w:t>
            </w:r>
          </w:p>
        </w:tc>
      </w:tr>
      <w:tr w:rsidR="00970C3A" w:rsidRPr="00026F0F" w14:paraId="457A45C2" w14:textId="77777777" w:rsidTr="00110BE1">
        <w:trPr>
          <w:trHeight w:val="501"/>
        </w:trPr>
        <w:tc>
          <w:tcPr>
            <w:tcW w:w="1007" w:type="pct"/>
            <w:vMerge w:val="restart"/>
            <w:shd w:val="clear" w:color="auto" w:fill="auto"/>
            <w:tcMar>
              <w:left w:w="103" w:type="dxa"/>
            </w:tcMar>
            <w:vAlign w:val="center"/>
          </w:tcPr>
          <w:p w14:paraId="059E541E" w14:textId="1168FC4C" w:rsidR="00970C3A" w:rsidRPr="00026F0F" w:rsidRDefault="00970C3A" w:rsidP="00110BE1">
            <w:pPr>
              <w:rPr>
                <w:rFonts w:cs="Arial"/>
              </w:rPr>
            </w:pPr>
            <w:r w:rsidRPr="00026F0F">
              <w:rPr>
                <w:rFonts w:cs="Arial"/>
              </w:rPr>
              <w:t>TS EN 62271-105</w:t>
            </w:r>
          </w:p>
        </w:tc>
        <w:tc>
          <w:tcPr>
            <w:tcW w:w="1156" w:type="pct"/>
            <w:vMerge w:val="restart"/>
            <w:shd w:val="clear" w:color="auto" w:fill="auto"/>
            <w:tcMar>
              <w:left w:w="103" w:type="dxa"/>
            </w:tcMar>
            <w:vAlign w:val="center"/>
          </w:tcPr>
          <w:p w14:paraId="260DC729" w14:textId="00D6268C" w:rsidR="00970C3A" w:rsidRPr="00026F0F" w:rsidRDefault="00970C3A" w:rsidP="00110BE1">
            <w:pPr>
              <w:rPr>
                <w:rFonts w:cs="Arial"/>
              </w:rPr>
            </w:pPr>
            <w:r w:rsidRPr="00026F0F">
              <w:rPr>
                <w:rFonts w:cs="Arial"/>
              </w:rPr>
              <w:t>IEC 62271-105</w:t>
            </w:r>
          </w:p>
        </w:tc>
        <w:tc>
          <w:tcPr>
            <w:tcW w:w="2837" w:type="pct"/>
            <w:shd w:val="clear" w:color="auto" w:fill="auto"/>
            <w:tcMar>
              <w:left w:w="103" w:type="dxa"/>
            </w:tcMar>
            <w:vAlign w:val="center"/>
          </w:tcPr>
          <w:p w14:paraId="799E3593" w14:textId="6C89D78A" w:rsidR="00970C3A" w:rsidRPr="00026F0F" w:rsidRDefault="00970C3A" w:rsidP="00110BE1">
            <w:pPr>
              <w:rPr>
                <w:rFonts w:cs="Arial"/>
              </w:rPr>
            </w:pPr>
            <w:r w:rsidRPr="00026F0F">
              <w:rPr>
                <w:rFonts w:cs="Arial"/>
              </w:rPr>
              <w:t>Yüksek gerilim anahtarlama ve kontrol düzeni - Bölüm 105: Alternatif akımlı anahtar sigorta birleşimleri</w:t>
            </w:r>
          </w:p>
        </w:tc>
      </w:tr>
      <w:tr w:rsidR="00970C3A" w:rsidRPr="00026F0F" w14:paraId="7CAC4A7E" w14:textId="77777777" w:rsidTr="00110BE1">
        <w:trPr>
          <w:trHeight w:val="501"/>
        </w:trPr>
        <w:tc>
          <w:tcPr>
            <w:tcW w:w="1007" w:type="pct"/>
            <w:vMerge/>
            <w:shd w:val="clear" w:color="auto" w:fill="auto"/>
            <w:tcMar>
              <w:left w:w="103" w:type="dxa"/>
            </w:tcMar>
            <w:vAlign w:val="center"/>
          </w:tcPr>
          <w:p w14:paraId="7ED2F8F7" w14:textId="77777777" w:rsidR="00970C3A" w:rsidRPr="00026F0F" w:rsidRDefault="00970C3A" w:rsidP="00110BE1">
            <w:pPr>
              <w:rPr>
                <w:rFonts w:cs="Arial"/>
              </w:rPr>
            </w:pPr>
          </w:p>
        </w:tc>
        <w:tc>
          <w:tcPr>
            <w:tcW w:w="1156" w:type="pct"/>
            <w:vMerge/>
            <w:shd w:val="clear" w:color="auto" w:fill="auto"/>
            <w:tcMar>
              <w:left w:w="103" w:type="dxa"/>
            </w:tcMar>
            <w:vAlign w:val="center"/>
          </w:tcPr>
          <w:p w14:paraId="7EA62598" w14:textId="77777777" w:rsidR="00970C3A" w:rsidRPr="00026F0F" w:rsidRDefault="00970C3A" w:rsidP="00110BE1">
            <w:pPr>
              <w:rPr>
                <w:rFonts w:cs="Arial"/>
              </w:rPr>
            </w:pPr>
          </w:p>
        </w:tc>
        <w:tc>
          <w:tcPr>
            <w:tcW w:w="2837" w:type="pct"/>
            <w:shd w:val="clear" w:color="auto" w:fill="auto"/>
            <w:tcMar>
              <w:left w:w="103" w:type="dxa"/>
            </w:tcMar>
            <w:vAlign w:val="center"/>
          </w:tcPr>
          <w:p w14:paraId="46FD40D0" w14:textId="45F656BE" w:rsidR="00970C3A" w:rsidRPr="00026F0F" w:rsidRDefault="00970C3A" w:rsidP="00110BE1">
            <w:pPr>
              <w:rPr>
                <w:rFonts w:cs="Arial"/>
              </w:rPr>
            </w:pPr>
            <w:r w:rsidRPr="00026F0F">
              <w:rPr>
                <w:rFonts w:cs="Arial"/>
              </w:rPr>
              <w:t>High-voltage switchgear and controlgear - Part 105:Alternating current switch-fuse combinations</w:t>
            </w:r>
          </w:p>
        </w:tc>
      </w:tr>
      <w:tr w:rsidR="00AE5BFB" w:rsidRPr="00026F0F" w14:paraId="46ADE6E5" w14:textId="77777777" w:rsidTr="00110BE1">
        <w:trPr>
          <w:trHeight w:val="135"/>
        </w:trPr>
        <w:tc>
          <w:tcPr>
            <w:tcW w:w="1007" w:type="pct"/>
            <w:vMerge w:val="restart"/>
            <w:shd w:val="clear" w:color="auto" w:fill="auto"/>
            <w:tcMar>
              <w:left w:w="103" w:type="dxa"/>
            </w:tcMar>
            <w:vAlign w:val="center"/>
          </w:tcPr>
          <w:p w14:paraId="29DC69DC" w14:textId="0CD65018" w:rsidR="00AE5BFB" w:rsidRPr="00026F0F" w:rsidRDefault="00AE5BFB" w:rsidP="00110BE1">
            <w:pPr>
              <w:rPr>
                <w:rFonts w:cs="Arial"/>
              </w:rPr>
            </w:pPr>
            <w:r w:rsidRPr="00026F0F">
              <w:rPr>
                <w:rFonts w:cs="Arial"/>
              </w:rPr>
              <w:t xml:space="preserve">TS EN 60060-1 </w:t>
            </w:r>
          </w:p>
        </w:tc>
        <w:tc>
          <w:tcPr>
            <w:tcW w:w="1156" w:type="pct"/>
            <w:vMerge w:val="restart"/>
            <w:shd w:val="clear" w:color="auto" w:fill="auto"/>
            <w:tcMar>
              <w:left w:w="103" w:type="dxa"/>
            </w:tcMar>
            <w:vAlign w:val="center"/>
          </w:tcPr>
          <w:p w14:paraId="344EE0B2" w14:textId="14CB6CE8" w:rsidR="00AE5BFB" w:rsidRPr="00026F0F" w:rsidRDefault="00AE5BFB" w:rsidP="00110BE1">
            <w:pPr>
              <w:rPr>
                <w:rFonts w:cs="Arial"/>
              </w:rPr>
            </w:pPr>
            <w:r w:rsidRPr="00026F0F">
              <w:rPr>
                <w:rFonts w:cs="Arial"/>
              </w:rPr>
              <w:t>IEC 60060-1</w:t>
            </w:r>
          </w:p>
        </w:tc>
        <w:tc>
          <w:tcPr>
            <w:tcW w:w="2837" w:type="pct"/>
            <w:shd w:val="clear" w:color="auto" w:fill="auto"/>
            <w:tcMar>
              <w:left w:w="103" w:type="dxa"/>
            </w:tcMar>
            <w:vAlign w:val="center"/>
          </w:tcPr>
          <w:p w14:paraId="5B1DBEFF" w14:textId="77777777" w:rsidR="00AE5BFB" w:rsidRPr="00026F0F" w:rsidRDefault="00AE5BFB" w:rsidP="00110BE1">
            <w:pPr>
              <w:rPr>
                <w:rFonts w:cs="Arial"/>
              </w:rPr>
            </w:pPr>
            <w:r w:rsidRPr="00026F0F">
              <w:rPr>
                <w:rFonts w:cs="Arial"/>
              </w:rPr>
              <w:t>Yüksek gerilim test teknikleri - bölüm 1: Genel tarifler ve test kuralları</w:t>
            </w:r>
          </w:p>
          <w:p w14:paraId="441DCF7E" w14:textId="77777777" w:rsidR="00AE5BFB" w:rsidRPr="00026F0F" w:rsidRDefault="00AE5BFB" w:rsidP="00110BE1">
            <w:pPr>
              <w:rPr>
                <w:rFonts w:cs="Arial"/>
              </w:rPr>
            </w:pPr>
          </w:p>
        </w:tc>
      </w:tr>
      <w:tr w:rsidR="00AE5BFB" w:rsidRPr="00026F0F" w14:paraId="72311CDB" w14:textId="77777777" w:rsidTr="00110BE1">
        <w:trPr>
          <w:trHeight w:val="135"/>
        </w:trPr>
        <w:tc>
          <w:tcPr>
            <w:tcW w:w="1007" w:type="pct"/>
            <w:vMerge/>
            <w:shd w:val="clear" w:color="auto" w:fill="auto"/>
            <w:tcMar>
              <w:left w:w="103" w:type="dxa"/>
            </w:tcMar>
            <w:vAlign w:val="center"/>
          </w:tcPr>
          <w:p w14:paraId="187FBC08" w14:textId="77777777" w:rsidR="00AE5BFB" w:rsidRPr="00026F0F" w:rsidRDefault="00AE5BFB" w:rsidP="00110BE1">
            <w:pPr>
              <w:rPr>
                <w:rFonts w:cs="Arial"/>
              </w:rPr>
            </w:pPr>
          </w:p>
        </w:tc>
        <w:tc>
          <w:tcPr>
            <w:tcW w:w="1156" w:type="pct"/>
            <w:vMerge/>
            <w:shd w:val="clear" w:color="auto" w:fill="auto"/>
            <w:tcMar>
              <w:left w:w="103" w:type="dxa"/>
            </w:tcMar>
            <w:vAlign w:val="center"/>
          </w:tcPr>
          <w:p w14:paraId="775D3467" w14:textId="77777777" w:rsidR="00AE5BFB" w:rsidRPr="00026F0F" w:rsidRDefault="00AE5BFB" w:rsidP="00110BE1">
            <w:pPr>
              <w:rPr>
                <w:rFonts w:cs="Arial"/>
              </w:rPr>
            </w:pPr>
          </w:p>
        </w:tc>
        <w:tc>
          <w:tcPr>
            <w:tcW w:w="2837" w:type="pct"/>
            <w:shd w:val="clear" w:color="auto" w:fill="auto"/>
            <w:tcMar>
              <w:left w:w="103" w:type="dxa"/>
            </w:tcMar>
            <w:vAlign w:val="center"/>
          </w:tcPr>
          <w:p w14:paraId="1F3517C0" w14:textId="77777777" w:rsidR="00AE5BFB" w:rsidRPr="00026F0F" w:rsidRDefault="00AE5BFB" w:rsidP="00110BE1">
            <w:pPr>
              <w:rPr>
                <w:rFonts w:cs="Arial"/>
              </w:rPr>
            </w:pPr>
            <w:r w:rsidRPr="00026F0F">
              <w:rPr>
                <w:rFonts w:cs="Arial"/>
              </w:rPr>
              <w:t>High-voltage test techniques - Part 1: General definitions and test requirements</w:t>
            </w:r>
          </w:p>
          <w:p w14:paraId="7EBEA0F0" w14:textId="77777777" w:rsidR="00AE5BFB" w:rsidRPr="00026F0F" w:rsidRDefault="00AE5BFB" w:rsidP="00110BE1">
            <w:pPr>
              <w:rPr>
                <w:rFonts w:cs="Arial"/>
              </w:rPr>
            </w:pPr>
          </w:p>
        </w:tc>
      </w:tr>
      <w:tr w:rsidR="007E0868" w:rsidRPr="00026F0F" w14:paraId="0BB3D2CD" w14:textId="77777777" w:rsidTr="00110BE1">
        <w:trPr>
          <w:trHeight w:val="252"/>
        </w:trPr>
        <w:tc>
          <w:tcPr>
            <w:tcW w:w="1007" w:type="pct"/>
            <w:vMerge w:val="restart"/>
            <w:shd w:val="clear" w:color="auto" w:fill="auto"/>
            <w:tcMar>
              <w:left w:w="103" w:type="dxa"/>
            </w:tcMar>
            <w:vAlign w:val="center"/>
          </w:tcPr>
          <w:p w14:paraId="7479DE8C" w14:textId="77777777" w:rsidR="007E0868" w:rsidRPr="00026F0F" w:rsidRDefault="007E0868" w:rsidP="00110BE1">
            <w:pPr>
              <w:rPr>
                <w:rFonts w:cs="Arial"/>
              </w:rPr>
            </w:pPr>
            <w:r w:rsidRPr="00026F0F">
              <w:rPr>
                <w:rFonts w:cs="Arial"/>
              </w:rPr>
              <w:t>TS EN 60060-2</w:t>
            </w:r>
          </w:p>
          <w:p w14:paraId="387B8F22" w14:textId="77777777" w:rsidR="007E0868" w:rsidRPr="00026F0F" w:rsidRDefault="007E0868" w:rsidP="00110BE1">
            <w:pPr>
              <w:rPr>
                <w:rFonts w:cs="Arial"/>
              </w:rPr>
            </w:pPr>
          </w:p>
        </w:tc>
        <w:tc>
          <w:tcPr>
            <w:tcW w:w="1156" w:type="pct"/>
            <w:vMerge w:val="restart"/>
            <w:shd w:val="clear" w:color="auto" w:fill="auto"/>
            <w:tcMar>
              <w:left w:w="103" w:type="dxa"/>
            </w:tcMar>
            <w:vAlign w:val="center"/>
          </w:tcPr>
          <w:p w14:paraId="7BDCDB91" w14:textId="77777777" w:rsidR="007E0868" w:rsidRPr="00026F0F" w:rsidRDefault="007E0868" w:rsidP="00110BE1">
            <w:pPr>
              <w:rPr>
                <w:rFonts w:cs="Arial"/>
              </w:rPr>
            </w:pPr>
            <w:r w:rsidRPr="00026F0F">
              <w:rPr>
                <w:rFonts w:cs="Arial"/>
              </w:rPr>
              <w:t>IEC 60060-2</w:t>
            </w:r>
          </w:p>
          <w:p w14:paraId="772ED11B" w14:textId="77777777" w:rsidR="007E0868" w:rsidRPr="00026F0F" w:rsidRDefault="007E0868" w:rsidP="00110BE1">
            <w:pPr>
              <w:rPr>
                <w:rFonts w:cs="Arial"/>
              </w:rPr>
            </w:pPr>
          </w:p>
        </w:tc>
        <w:tc>
          <w:tcPr>
            <w:tcW w:w="2837" w:type="pct"/>
            <w:shd w:val="clear" w:color="auto" w:fill="auto"/>
            <w:tcMar>
              <w:left w:w="103" w:type="dxa"/>
            </w:tcMar>
            <w:vAlign w:val="center"/>
          </w:tcPr>
          <w:p w14:paraId="23E7B612" w14:textId="77777777" w:rsidR="007E0868" w:rsidRPr="00026F0F" w:rsidRDefault="007E0868" w:rsidP="00110BE1">
            <w:pPr>
              <w:rPr>
                <w:rFonts w:cs="Arial"/>
              </w:rPr>
            </w:pPr>
            <w:r w:rsidRPr="00026F0F">
              <w:rPr>
                <w:rFonts w:cs="Arial"/>
              </w:rPr>
              <w:t>High-voltage test techniques - Part 2: Measuring systems</w:t>
            </w:r>
          </w:p>
          <w:p w14:paraId="5A18FD21" w14:textId="77777777" w:rsidR="007E0868" w:rsidRPr="00026F0F" w:rsidRDefault="007E0868" w:rsidP="00110BE1">
            <w:pPr>
              <w:rPr>
                <w:rFonts w:cs="Arial"/>
              </w:rPr>
            </w:pPr>
          </w:p>
        </w:tc>
      </w:tr>
      <w:tr w:rsidR="007E0868" w:rsidRPr="00026F0F" w14:paraId="0A32E1DE" w14:textId="77777777" w:rsidTr="00110BE1">
        <w:trPr>
          <w:trHeight w:val="251"/>
        </w:trPr>
        <w:tc>
          <w:tcPr>
            <w:tcW w:w="1007" w:type="pct"/>
            <w:vMerge/>
            <w:shd w:val="clear" w:color="auto" w:fill="auto"/>
            <w:tcMar>
              <w:left w:w="103" w:type="dxa"/>
            </w:tcMar>
            <w:vAlign w:val="center"/>
          </w:tcPr>
          <w:p w14:paraId="220070D8" w14:textId="77777777" w:rsidR="007E0868" w:rsidRPr="00026F0F" w:rsidRDefault="007E0868" w:rsidP="00110BE1">
            <w:pPr>
              <w:rPr>
                <w:rFonts w:cs="Arial"/>
              </w:rPr>
            </w:pPr>
          </w:p>
        </w:tc>
        <w:tc>
          <w:tcPr>
            <w:tcW w:w="1156" w:type="pct"/>
            <w:vMerge/>
            <w:shd w:val="clear" w:color="auto" w:fill="auto"/>
            <w:tcMar>
              <w:left w:w="103" w:type="dxa"/>
            </w:tcMar>
            <w:vAlign w:val="center"/>
          </w:tcPr>
          <w:p w14:paraId="05F5DD5F" w14:textId="77777777" w:rsidR="007E0868" w:rsidRPr="00026F0F" w:rsidRDefault="007E0868" w:rsidP="00110BE1">
            <w:pPr>
              <w:rPr>
                <w:rFonts w:cs="Arial"/>
              </w:rPr>
            </w:pPr>
          </w:p>
        </w:tc>
        <w:tc>
          <w:tcPr>
            <w:tcW w:w="2837" w:type="pct"/>
            <w:shd w:val="clear" w:color="auto" w:fill="auto"/>
            <w:tcMar>
              <w:left w:w="103" w:type="dxa"/>
            </w:tcMar>
            <w:vAlign w:val="center"/>
          </w:tcPr>
          <w:p w14:paraId="0F581659" w14:textId="77777777" w:rsidR="007E0868" w:rsidRPr="00026F0F" w:rsidRDefault="007E0868" w:rsidP="00110BE1">
            <w:pPr>
              <w:rPr>
                <w:rFonts w:cs="Arial"/>
              </w:rPr>
            </w:pPr>
            <w:r w:rsidRPr="00026F0F">
              <w:rPr>
                <w:rFonts w:cs="Arial"/>
              </w:rPr>
              <w:t xml:space="preserve">Yüksek gerilim test teknikleri - Bölüm </w:t>
            </w:r>
            <w:proofErr w:type="gramStart"/>
            <w:r w:rsidRPr="00026F0F">
              <w:rPr>
                <w:rFonts w:cs="Arial"/>
              </w:rPr>
              <w:t>2 : Ölçme</w:t>
            </w:r>
            <w:proofErr w:type="gramEnd"/>
            <w:r w:rsidRPr="00026F0F">
              <w:rPr>
                <w:rFonts w:cs="Arial"/>
              </w:rPr>
              <w:t xml:space="preserve"> sistemleri</w:t>
            </w:r>
          </w:p>
          <w:p w14:paraId="443A4341" w14:textId="77777777" w:rsidR="007E0868" w:rsidRPr="00026F0F" w:rsidRDefault="007E0868" w:rsidP="00110BE1">
            <w:pPr>
              <w:rPr>
                <w:rFonts w:cs="Arial"/>
              </w:rPr>
            </w:pPr>
          </w:p>
        </w:tc>
      </w:tr>
      <w:tr w:rsidR="00AE5BFB" w:rsidRPr="00026F0F" w14:paraId="4E596FF8" w14:textId="77777777" w:rsidTr="00110BE1">
        <w:trPr>
          <w:trHeight w:val="785"/>
        </w:trPr>
        <w:tc>
          <w:tcPr>
            <w:tcW w:w="1007" w:type="pct"/>
            <w:vMerge w:val="restart"/>
            <w:shd w:val="clear" w:color="auto" w:fill="auto"/>
            <w:tcMar>
              <w:left w:w="103" w:type="dxa"/>
            </w:tcMar>
            <w:vAlign w:val="center"/>
          </w:tcPr>
          <w:p w14:paraId="3D621F8E" w14:textId="2AC871BF" w:rsidR="00AE5BFB" w:rsidRPr="00026F0F" w:rsidRDefault="00AE5BFB" w:rsidP="00110BE1">
            <w:pPr>
              <w:rPr>
                <w:rFonts w:cs="Arial"/>
              </w:rPr>
            </w:pPr>
            <w:r w:rsidRPr="00026F0F">
              <w:rPr>
                <w:rFonts w:cs="Arial"/>
              </w:rPr>
              <w:t>TS EN 60071-1</w:t>
            </w:r>
          </w:p>
        </w:tc>
        <w:tc>
          <w:tcPr>
            <w:tcW w:w="1156" w:type="pct"/>
            <w:vMerge w:val="restart"/>
            <w:shd w:val="clear" w:color="auto" w:fill="auto"/>
            <w:tcMar>
              <w:left w:w="103" w:type="dxa"/>
            </w:tcMar>
            <w:vAlign w:val="center"/>
          </w:tcPr>
          <w:p w14:paraId="78614E3E" w14:textId="7DD6EB32" w:rsidR="00AE5BFB" w:rsidRPr="00026F0F" w:rsidRDefault="00AE5BFB" w:rsidP="00110BE1">
            <w:pPr>
              <w:rPr>
                <w:rFonts w:cs="Arial"/>
              </w:rPr>
            </w:pPr>
            <w:r w:rsidRPr="00026F0F">
              <w:rPr>
                <w:rFonts w:cs="Arial"/>
              </w:rPr>
              <w:t>IEC 60071-1</w:t>
            </w:r>
          </w:p>
        </w:tc>
        <w:tc>
          <w:tcPr>
            <w:tcW w:w="2837" w:type="pct"/>
            <w:shd w:val="clear" w:color="auto" w:fill="auto"/>
            <w:tcMar>
              <w:left w:w="103" w:type="dxa"/>
            </w:tcMar>
            <w:vAlign w:val="center"/>
          </w:tcPr>
          <w:p w14:paraId="4803A18D" w14:textId="47DD8F28" w:rsidR="00AE5BFB" w:rsidRPr="00026F0F" w:rsidRDefault="00AE5BFB" w:rsidP="00110BE1">
            <w:pPr>
              <w:rPr>
                <w:rFonts w:cs="Arial"/>
              </w:rPr>
            </w:pPr>
            <w:r w:rsidRPr="00026F0F">
              <w:rPr>
                <w:rFonts w:cs="Arial"/>
              </w:rPr>
              <w:t>Yalıtım koordinasyonu- Bölüm 1: Tarifler, prensipler ve kurallar</w:t>
            </w:r>
          </w:p>
        </w:tc>
      </w:tr>
      <w:tr w:rsidR="00AE5BFB" w:rsidRPr="00026F0F" w14:paraId="54D2E7E8" w14:textId="77777777" w:rsidTr="00110BE1">
        <w:trPr>
          <w:trHeight w:val="570"/>
        </w:trPr>
        <w:tc>
          <w:tcPr>
            <w:tcW w:w="1007" w:type="pct"/>
            <w:vMerge/>
            <w:shd w:val="clear" w:color="auto" w:fill="auto"/>
            <w:tcMar>
              <w:left w:w="103" w:type="dxa"/>
            </w:tcMar>
            <w:vAlign w:val="center"/>
          </w:tcPr>
          <w:p w14:paraId="58295D73" w14:textId="77777777" w:rsidR="00AE5BFB" w:rsidRPr="00026F0F" w:rsidRDefault="00AE5BFB" w:rsidP="00110BE1">
            <w:pPr>
              <w:rPr>
                <w:rFonts w:cs="Arial"/>
              </w:rPr>
            </w:pPr>
          </w:p>
        </w:tc>
        <w:tc>
          <w:tcPr>
            <w:tcW w:w="1156" w:type="pct"/>
            <w:vMerge/>
            <w:shd w:val="clear" w:color="auto" w:fill="auto"/>
            <w:tcMar>
              <w:left w:w="103" w:type="dxa"/>
            </w:tcMar>
            <w:vAlign w:val="center"/>
          </w:tcPr>
          <w:p w14:paraId="45F2F53F" w14:textId="77777777" w:rsidR="00AE5BFB" w:rsidRPr="00026F0F" w:rsidRDefault="00AE5BFB" w:rsidP="00110BE1">
            <w:pPr>
              <w:rPr>
                <w:rFonts w:cs="Arial"/>
              </w:rPr>
            </w:pPr>
          </w:p>
        </w:tc>
        <w:tc>
          <w:tcPr>
            <w:tcW w:w="2837" w:type="pct"/>
            <w:shd w:val="clear" w:color="auto" w:fill="auto"/>
            <w:tcMar>
              <w:left w:w="103" w:type="dxa"/>
            </w:tcMar>
            <w:vAlign w:val="center"/>
          </w:tcPr>
          <w:p w14:paraId="14B73E04" w14:textId="6F4F18E0" w:rsidR="00AE5BFB" w:rsidRPr="00026F0F" w:rsidRDefault="00AE5BFB" w:rsidP="00110BE1">
            <w:pPr>
              <w:rPr>
                <w:rFonts w:cs="Arial"/>
              </w:rPr>
            </w:pPr>
            <w:r w:rsidRPr="00026F0F">
              <w:rPr>
                <w:rFonts w:cs="Arial"/>
              </w:rPr>
              <w:t>Insulation co-ordination - Part 1: Definitions, principles and rules</w:t>
            </w:r>
          </w:p>
        </w:tc>
      </w:tr>
      <w:tr w:rsidR="00AE5BFB" w:rsidRPr="00026F0F" w14:paraId="17FBD453" w14:textId="77777777" w:rsidTr="00110BE1">
        <w:trPr>
          <w:trHeight w:val="135"/>
        </w:trPr>
        <w:tc>
          <w:tcPr>
            <w:tcW w:w="1007" w:type="pct"/>
            <w:vMerge w:val="restart"/>
            <w:shd w:val="clear" w:color="auto" w:fill="auto"/>
            <w:tcMar>
              <w:left w:w="103" w:type="dxa"/>
            </w:tcMar>
            <w:vAlign w:val="center"/>
          </w:tcPr>
          <w:p w14:paraId="3A17A1EC" w14:textId="171A9C71" w:rsidR="00AE5BFB" w:rsidRPr="00026F0F" w:rsidRDefault="00AE5BFB" w:rsidP="00110BE1">
            <w:pPr>
              <w:rPr>
                <w:rFonts w:cs="Arial"/>
              </w:rPr>
            </w:pPr>
            <w:r w:rsidRPr="00026F0F">
              <w:rPr>
                <w:rFonts w:cs="Arial"/>
              </w:rPr>
              <w:t>TS EN 60071-2</w:t>
            </w:r>
          </w:p>
        </w:tc>
        <w:tc>
          <w:tcPr>
            <w:tcW w:w="1156" w:type="pct"/>
            <w:vMerge w:val="restart"/>
            <w:shd w:val="clear" w:color="auto" w:fill="auto"/>
            <w:tcMar>
              <w:left w:w="103" w:type="dxa"/>
            </w:tcMar>
            <w:vAlign w:val="center"/>
          </w:tcPr>
          <w:p w14:paraId="37ABB121" w14:textId="0B5CDC0D" w:rsidR="00AE5BFB" w:rsidRPr="00026F0F" w:rsidRDefault="00AE5BFB" w:rsidP="00110BE1">
            <w:pPr>
              <w:rPr>
                <w:rFonts w:cs="Arial"/>
              </w:rPr>
            </w:pPr>
            <w:r w:rsidRPr="00026F0F">
              <w:rPr>
                <w:rFonts w:cs="Arial"/>
              </w:rPr>
              <w:t>IEC 60071-2</w:t>
            </w:r>
          </w:p>
        </w:tc>
        <w:tc>
          <w:tcPr>
            <w:tcW w:w="2837" w:type="pct"/>
            <w:shd w:val="clear" w:color="auto" w:fill="auto"/>
            <w:tcMar>
              <w:left w:w="103" w:type="dxa"/>
            </w:tcMar>
            <w:vAlign w:val="center"/>
          </w:tcPr>
          <w:p w14:paraId="50B70306" w14:textId="39A1C8BC" w:rsidR="00AE5BFB" w:rsidRPr="00026F0F" w:rsidRDefault="00AE5BFB" w:rsidP="00110BE1">
            <w:pPr>
              <w:rPr>
                <w:rFonts w:cs="Arial"/>
              </w:rPr>
            </w:pPr>
            <w:r w:rsidRPr="00026F0F">
              <w:rPr>
                <w:rFonts w:cs="Arial"/>
              </w:rPr>
              <w:t>Yalıtım koordinasyonu - Bölüm 2: Uygulama kılavuzu</w:t>
            </w:r>
          </w:p>
        </w:tc>
      </w:tr>
      <w:tr w:rsidR="00AE5BFB" w:rsidRPr="00026F0F" w14:paraId="74F3937E" w14:textId="77777777" w:rsidTr="00110BE1">
        <w:trPr>
          <w:trHeight w:val="135"/>
        </w:trPr>
        <w:tc>
          <w:tcPr>
            <w:tcW w:w="1007" w:type="pct"/>
            <w:vMerge/>
            <w:shd w:val="clear" w:color="auto" w:fill="auto"/>
            <w:tcMar>
              <w:left w:w="103" w:type="dxa"/>
            </w:tcMar>
            <w:vAlign w:val="center"/>
          </w:tcPr>
          <w:p w14:paraId="330D3125" w14:textId="77777777" w:rsidR="00AE5BFB" w:rsidRPr="00026F0F" w:rsidRDefault="00AE5BFB" w:rsidP="00110BE1">
            <w:pPr>
              <w:rPr>
                <w:rFonts w:cs="Arial"/>
              </w:rPr>
            </w:pPr>
          </w:p>
        </w:tc>
        <w:tc>
          <w:tcPr>
            <w:tcW w:w="1156" w:type="pct"/>
            <w:vMerge/>
            <w:shd w:val="clear" w:color="auto" w:fill="auto"/>
            <w:tcMar>
              <w:left w:w="103" w:type="dxa"/>
            </w:tcMar>
            <w:vAlign w:val="center"/>
          </w:tcPr>
          <w:p w14:paraId="1C232CBD" w14:textId="77777777" w:rsidR="00AE5BFB" w:rsidRPr="00026F0F" w:rsidRDefault="00AE5BFB" w:rsidP="00110BE1">
            <w:pPr>
              <w:rPr>
                <w:rFonts w:cs="Arial"/>
              </w:rPr>
            </w:pPr>
          </w:p>
        </w:tc>
        <w:tc>
          <w:tcPr>
            <w:tcW w:w="2837" w:type="pct"/>
            <w:shd w:val="clear" w:color="auto" w:fill="auto"/>
            <w:tcMar>
              <w:left w:w="103" w:type="dxa"/>
            </w:tcMar>
            <w:vAlign w:val="center"/>
          </w:tcPr>
          <w:p w14:paraId="0C780F67" w14:textId="78FE4136" w:rsidR="00AE5BFB" w:rsidRPr="00026F0F" w:rsidRDefault="00AE5BFB" w:rsidP="00110BE1">
            <w:pPr>
              <w:rPr>
                <w:rFonts w:cs="Arial"/>
              </w:rPr>
            </w:pPr>
            <w:r w:rsidRPr="00026F0F">
              <w:rPr>
                <w:rFonts w:cs="Arial"/>
              </w:rPr>
              <w:t>Insulation co-ordination - Part 2: Application guide</w:t>
            </w:r>
          </w:p>
        </w:tc>
      </w:tr>
      <w:tr w:rsidR="00AE5BFB" w:rsidRPr="00026F0F" w14:paraId="4C12B9A1" w14:textId="77777777" w:rsidTr="00110BE1">
        <w:trPr>
          <w:trHeight w:val="135"/>
        </w:trPr>
        <w:tc>
          <w:tcPr>
            <w:tcW w:w="1007" w:type="pct"/>
            <w:vMerge w:val="restart"/>
            <w:shd w:val="clear" w:color="auto" w:fill="auto"/>
            <w:tcMar>
              <w:left w:w="103" w:type="dxa"/>
            </w:tcMar>
            <w:vAlign w:val="center"/>
          </w:tcPr>
          <w:p w14:paraId="3F6E4801" w14:textId="46178278" w:rsidR="00AE5BFB" w:rsidRPr="00026F0F" w:rsidRDefault="00AE5BFB" w:rsidP="00110BE1">
            <w:pPr>
              <w:rPr>
                <w:rFonts w:cs="Arial"/>
              </w:rPr>
            </w:pPr>
            <w:r w:rsidRPr="00026F0F">
              <w:rPr>
                <w:rFonts w:cs="Arial"/>
              </w:rPr>
              <w:t>TS EN ISO 1461</w:t>
            </w:r>
          </w:p>
        </w:tc>
        <w:tc>
          <w:tcPr>
            <w:tcW w:w="1156" w:type="pct"/>
            <w:vMerge w:val="restart"/>
            <w:shd w:val="clear" w:color="auto" w:fill="auto"/>
            <w:tcMar>
              <w:left w:w="103" w:type="dxa"/>
            </w:tcMar>
            <w:vAlign w:val="center"/>
          </w:tcPr>
          <w:p w14:paraId="04CD1254" w14:textId="6B2FBD8E" w:rsidR="00AE5BFB" w:rsidRPr="00026F0F" w:rsidRDefault="00AE5BFB" w:rsidP="00110BE1">
            <w:pPr>
              <w:rPr>
                <w:rFonts w:cs="Arial"/>
              </w:rPr>
            </w:pPr>
            <w:r w:rsidRPr="00026F0F">
              <w:rPr>
                <w:rFonts w:cs="Arial"/>
              </w:rPr>
              <w:t>ISO 1461</w:t>
            </w:r>
          </w:p>
        </w:tc>
        <w:tc>
          <w:tcPr>
            <w:tcW w:w="2837" w:type="pct"/>
            <w:shd w:val="clear" w:color="auto" w:fill="auto"/>
            <w:tcMar>
              <w:left w:w="103" w:type="dxa"/>
            </w:tcMar>
            <w:vAlign w:val="center"/>
          </w:tcPr>
          <w:p w14:paraId="4A44CA53" w14:textId="72451FB8" w:rsidR="00AE5BFB" w:rsidRPr="00026F0F" w:rsidRDefault="00AE5BFB" w:rsidP="00110BE1">
            <w:pPr>
              <w:rPr>
                <w:rFonts w:cs="Arial"/>
              </w:rPr>
            </w:pPr>
            <w:r w:rsidRPr="00026F0F">
              <w:rPr>
                <w:rFonts w:cs="Arial"/>
              </w:rPr>
              <w:t xml:space="preserve">Demir ve çelikten imal edilmiş malzemeler üzerine sıcak daldırmayla yapılan galvaniz kaplamalar - Özellikler ve test metotları </w:t>
            </w:r>
          </w:p>
        </w:tc>
      </w:tr>
      <w:tr w:rsidR="00AE5BFB" w:rsidRPr="00026F0F" w14:paraId="43DF0839" w14:textId="77777777" w:rsidTr="00110BE1">
        <w:trPr>
          <w:trHeight w:val="135"/>
        </w:trPr>
        <w:tc>
          <w:tcPr>
            <w:tcW w:w="1007" w:type="pct"/>
            <w:vMerge/>
            <w:shd w:val="clear" w:color="auto" w:fill="auto"/>
            <w:tcMar>
              <w:left w:w="103" w:type="dxa"/>
            </w:tcMar>
            <w:vAlign w:val="center"/>
          </w:tcPr>
          <w:p w14:paraId="05682969" w14:textId="77777777" w:rsidR="00AE5BFB" w:rsidRPr="00026F0F" w:rsidRDefault="00AE5BFB" w:rsidP="00110BE1">
            <w:pPr>
              <w:rPr>
                <w:rFonts w:cs="Arial"/>
              </w:rPr>
            </w:pPr>
          </w:p>
        </w:tc>
        <w:tc>
          <w:tcPr>
            <w:tcW w:w="1156" w:type="pct"/>
            <w:vMerge/>
            <w:shd w:val="clear" w:color="auto" w:fill="auto"/>
            <w:tcMar>
              <w:left w:w="103" w:type="dxa"/>
            </w:tcMar>
            <w:vAlign w:val="center"/>
          </w:tcPr>
          <w:p w14:paraId="08096568" w14:textId="77777777" w:rsidR="00AE5BFB" w:rsidRPr="00026F0F" w:rsidRDefault="00AE5BFB" w:rsidP="00110BE1">
            <w:pPr>
              <w:rPr>
                <w:rFonts w:cs="Arial"/>
              </w:rPr>
            </w:pPr>
          </w:p>
        </w:tc>
        <w:tc>
          <w:tcPr>
            <w:tcW w:w="2837" w:type="pct"/>
            <w:shd w:val="clear" w:color="auto" w:fill="auto"/>
            <w:tcMar>
              <w:left w:w="103" w:type="dxa"/>
            </w:tcMar>
            <w:vAlign w:val="center"/>
          </w:tcPr>
          <w:p w14:paraId="6B840C76" w14:textId="5BB8AADE" w:rsidR="00AE5BFB" w:rsidRPr="00026F0F" w:rsidRDefault="00AE5BFB" w:rsidP="00110BE1">
            <w:pPr>
              <w:rPr>
                <w:rFonts w:cs="Arial"/>
              </w:rPr>
            </w:pPr>
            <w:r w:rsidRPr="00026F0F">
              <w:rPr>
                <w:rFonts w:cs="Arial"/>
              </w:rPr>
              <w:t xml:space="preserve"> Hot dip galvanized coatings on fabricated iron and steel articles - specification and test methods</w:t>
            </w:r>
          </w:p>
        </w:tc>
      </w:tr>
      <w:tr w:rsidR="00AE5BFB" w:rsidRPr="00026F0F" w14:paraId="698CEE92" w14:textId="77777777" w:rsidTr="00110BE1">
        <w:trPr>
          <w:trHeight w:val="135"/>
        </w:trPr>
        <w:tc>
          <w:tcPr>
            <w:tcW w:w="1007" w:type="pct"/>
            <w:vMerge w:val="restart"/>
            <w:shd w:val="clear" w:color="auto" w:fill="auto"/>
            <w:tcMar>
              <w:left w:w="103" w:type="dxa"/>
            </w:tcMar>
            <w:vAlign w:val="center"/>
          </w:tcPr>
          <w:p w14:paraId="5E4B4833" w14:textId="0394846C" w:rsidR="00AE5BFB" w:rsidRPr="00026F0F" w:rsidRDefault="00AE5BFB" w:rsidP="00110BE1">
            <w:pPr>
              <w:rPr>
                <w:rFonts w:cs="Arial"/>
              </w:rPr>
            </w:pPr>
            <w:r w:rsidRPr="00026F0F">
              <w:rPr>
                <w:rFonts w:cs="Arial"/>
              </w:rPr>
              <w:t>TS EN 61869-1</w:t>
            </w:r>
          </w:p>
        </w:tc>
        <w:tc>
          <w:tcPr>
            <w:tcW w:w="1156" w:type="pct"/>
            <w:vMerge w:val="restart"/>
            <w:shd w:val="clear" w:color="auto" w:fill="auto"/>
            <w:tcMar>
              <w:left w:w="103" w:type="dxa"/>
            </w:tcMar>
            <w:vAlign w:val="center"/>
          </w:tcPr>
          <w:p w14:paraId="091DB009" w14:textId="2E0E43A1" w:rsidR="00AE5BFB" w:rsidRPr="00026F0F" w:rsidRDefault="00AE5BFB" w:rsidP="00110BE1">
            <w:pPr>
              <w:rPr>
                <w:rFonts w:cs="Arial"/>
              </w:rPr>
            </w:pPr>
            <w:r w:rsidRPr="00026F0F">
              <w:rPr>
                <w:rFonts w:cs="Arial"/>
              </w:rPr>
              <w:t>IEC 61869-1</w:t>
            </w:r>
          </w:p>
        </w:tc>
        <w:tc>
          <w:tcPr>
            <w:tcW w:w="2837" w:type="pct"/>
            <w:shd w:val="clear" w:color="auto" w:fill="auto"/>
            <w:tcMar>
              <w:left w:w="103" w:type="dxa"/>
            </w:tcMar>
            <w:vAlign w:val="center"/>
          </w:tcPr>
          <w:p w14:paraId="52F70523" w14:textId="1F56F755" w:rsidR="00AE5BFB" w:rsidRPr="00026F0F" w:rsidRDefault="00AE5BFB" w:rsidP="00110BE1">
            <w:pPr>
              <w:rPr>
                <w:rFonts w:cs="Arial"/>
              </w:rPr>
            </w:pPr>
            <w:r w:rsidRPr="00026F0F">
              <w:rPr>
                <w:rFonts w:cs="Arial"/>
              </w:rPr>
              <w:t>Ölçü transformatörleri - Bölüm 1: Genel kurallar</w:t>
            </w:r>
          </w:p>
        </w:tc>
      </w:tr>
      <w:tr w:rsidR="00AE5BFB" w:rsidRPr="00026F0F" w14:paraId="032F7B5B" w14:textId="77777777" w:rsidTr="00110BE1">
        <w:trPr>
          <w:trHeight w:val="135"/>
        </w:trPr>
        <w:tc>
          <w:tcPr>
            <w:tcW w:w="1007" w:type="pct"/>
            <w:vMerge/>
            <w:shd w:val="clear" w:color="auto" w:fill="auto"/>
            <w:tcMar>
              <w:left w:w="103" w:type="dxa"/>
            </w:tcMar>
            <w:vAlign w:val="center"/>
          </w:tcPr>
          <w:p w14:paraId="5EA95597" w14:textId="77777777" w:rsidR="00AE5BFB" w:rsidRPr="00026F0F" w:rsidRDefault="00AE5BFB" w:rsidP="00110BE1">
            <w:pPr>
              <w:rPr>
                <w:rFonts w:cs="Arial"/>
              </w:rPr>
            </w:pPr>
          </w:p>
        </w:tc>
        <w:tc>
          <w:tcPr>
            <w:tcW w:w="1156" w:type="pct"/>
            <w:vMerge/>
            <w:shd w:val="clear" w:color="auto" w:fill="auto"/>
            <w:tcMar>
              <w:left w:w="103" w:type="dxa"/>
            </w:tcMar>
            <w:vAlign w:val="center"/>
          </w:tcPr>
          <w:p w14:paraId="21457A0B" w14:textId="77777777" w:rsidR="00AE5BFB" w:rsidRPr="00026F0F" w:rsidRDefault="00AE5BFB" w:rsidP="00110BE1">
            <w:pPr>
              <w:rPr>
                <w:rFonts w:cs="Arial"/>
              </w:rPr>
            </w:pPr>
          </w:p>
        </w:tc>
        <w:tc>
          <w:tcPr>
            <w:tcW w:w="2837" w:type="pct"/>
            <w:shd w:val="clear" w:color="auto" w:fill="auto"/>
            <w:tcMar>
              <w:left w:w="103" w:type="dxa"/>
            </w:tcMar>
            <w:vAlign w:val="center"/>
          </w:tcPr>
          <w:p w14:paraId="0167B8F7" w14:textId="54A07C73" w:rsidR="00AE5BFB" w:rsidRPr="00026F0F" w:rsidRDefault="00AE5BFB" w:rsidP="00110BE1">
            <w:pPr>
              <w:rPr>
                <w:rFonts w:cs="Arial"/>
              </w:rPr>
            </w:pPr>
            <w:r w:rsidRPr="00026F0F">
              <w:rPr>
                <w:rFonts w:cs="Arial"/>
              </w:rPr>
              <w:t>Instrument transformers - Part 1: General requirements</w:t>
            </w:r>
          </w:p>
        </w:tc>
      </w:tr>
      <w:tr w:rsidR="00AE5BFB" w:rsidRPr="00026F0F" w14:paraId="152F110B" w14:textId="77777777" w:rsidTr="00110BE1">
        <w:trPr>
          <w:trHeight w:val="135"/>
        </w:trPr>
        <w:tc>
          <w:tcPr>
            <w:tcW w:w="1007" w:type="pct"/>
            <w:vMerge w:val="restart"/>
            <w:shd w:val="clear" w:color="auto" w:fill="auto"/>
            <w:tcMar>
              <w:left w:w="103" w:type="dxa"/>
            </w:tcMar>
            <w:vAlign w:val="center"/>
          </w:tcPr>
          <w:p w14:paraId="4F9BF833" w14:textId="617D90E0" w:rsidR="00AE5BFB" w:rsidRPr="00026F0F" w:rsidRDefault="00AE5BFB" w:rsidP="00110BE1">
            <w:pPr>
              <w:rPr>
                <w:rFonts w:cs="Arial"/>
              </w:rPr>
            </w:pPr>
            <w:r w:rsidRPr="00026F0F">
              <w:rPr>
                <w:rFonts w:cs="Arial"/>
              </w:rPr>
              <w:t>TS EN 61869-2</w:t>
            </w:r>
          </w:p>
        </w:tc>
        <w:tc>
          <w:tcPr>
            <w:tcW w:w="1156" w:type="pct"/>
            <w:vMerge w:val="restart"/>
            <w:shd w:val="clear" w:color="auto" w:fill="auto"/>
            <w:tcMar>
              <w:left w:w="103" w:type="dxa"/>
            </w:tcMar>
            <w:vAlign w:val="center"/>
          </w:tcPr>
          <w:p w14:paraId="2D8D8CF6" w14:textId="0E5AF76A" w:rsidR="00AE5BFB" w:rsidRPr="00026F0F" w:rsidRDefault="00AE5BFB" w:rsidP="00110BE1">
            <w:pPr>
              <w:rPr>
                <w:rFonts w:cs="Arial"/>
              </w:rPr>
            </w:pPr>
            <w:r w:rsidRPr="00026F0F">
              <w:rPr>
                <w:rFonts w:cs="Arial"/>
              </w:rPr>
              <w:t>IEC 61869-2</w:t>
            </w:r>
          </w:p>
        </w:tc>
        <w:tc>
          <w:tcPr>
            <w:tcW w:w="2837" w:type="pct"/>
            <w:shd w:val="clear" w:color="auto" w:fill="auto"/>
            <w:tcMar>
              <w:left w:w="103" w:type="dxa"/>
            </w:tcMar>
            <w:vAlign w:val="center"/>
          </w:tcPr>
          <w:p w14:paraId="2A658F16" w14:textId="69516707" w:rsidR="00AE5BFB" w:rsidRPr="00026F0F" w:rsidRDefault="00AE5BFB" w:rsidP="00110BE1">
            <w:pPr>
              <w:rPr>
                <w:rFonts w:cs="Arial"/>
              </w:rPr>
            </w:pPr>
            <w:r w:rsidRPr="00026F0F">
              <w:rPr>
                <w:rFonts w:cs="Arial"/>
              </w:rPr>
              <w:t>Ölçü transformatörleri - Bölüm 2: Akım transformatörleri için ek kurallar</w:t>
            </w:r>
          </w:p>
        </w:tc>
      </w:tr>
      <w:tr w:rsidR="00AE5BFB" w:rsidRPr="00026F0F" w14:paraId="2A8DC938" w14:textId="77777777" w:rsidTr="00110BE1">
        <w:trPr>
          <w:trHeight w:val="135"/>
        </w:trPr>
        <w:tc>
          <w:tcPr>
            <w:tcW w:w="1007" w:type="pct"/>
            <w:vMerge/>
            <w:shd w:val="clear" w:color="auto" w:fill="auto"/>
            <w:tcMar>
              <w:left w:w="103" w:type="dxa"/>
            </w:tcMar>
            <w:vAlign w:val="center"/>
          </w:tcPr>
          <w:p w14:paraId="49AD8280" w14:textId="77777777" w:rsidR="00AE5BFB" w:rsidRPr="00026F0F" w:rsidRDefault="00AE5BFB" w:rsidP="00110BE1">
            <w:pPr>
              <w:rPr>
                <w:rFonts w:cs="Arial"/>
              </w:rPr>
            </w:pPr>
          </w:p>
        </w:tc>
        <w:tc>
          <w:tcPr>
            <w:tcW w:w="1156" w:type="pct"/>
            <w:vMerge/>
            <w:shd w:val="clear" w:color="auto" w:fill="auto"/>
            <w:tcMar>
              <w:left w:w="103" w:type="dxa"/>
            </w:tcMar>
            <w:vAlign w:val="center"/>
          </w:tcPr>
          <w:p w14:paraId="2074487C" w14:textId="77777777" w:rsidR="00AE5BFB" w:rsidRPr="00026F0F" w:rsidRDefault="00AE5BFB" w:rsidP="00110BE1">
            <w:pPr>
              <w:rPr>
                <w:rFonts w:cs="Arial"/>
              </w:rPr>
            </w:pPr>
          </w:p>
        </w:tc>
        <w:tc>
          <w:tcPr>
            <w:tcW w:w="2837" w:type="pct"/>
            <w:shd w:val="clear" w:color="auto" w:fill="auto"/>
            <w:tcMar>
              <w:left w:w="103" w:type="dxa"/>
            </w:tcMar>
            <w:vAlign w:val="center"/>
          </w:tcPr>
          <w:p w14:paraId="280D8AAD" w14:textId="25154DAF" w:rsidR="00AE5BFB" w:rsidRPr="00026F0F" w:rsidRDefault="00AE5BFB" w:rsidP="00110BE1">
            <w:pPr>
              <w:rPr>
                <w:rFonts w:cs="Arial"/>
              </w:rPr>
            </w:pPr>
            <w:r w:rsidRPr="00026F0F">
              <w:rPr>
                <w:rFonts w:cs="Arial"/>
              </w:rPr>
              <w:t>Instrument transformers - Part 2: Additional requirements for current transformers</w:t>
            </w:r>
          </w:p>
        </w:tc>
      </w:tr>
      <w:tr w:rsidR="00AE5BFB" w:rsidRPr="00026F0F" w14:paraId="0977DB3E" w14:textId="77777777" w:rsidTr="00110BE1">
        <w:trPr>
          <w:trHeight w:val="135"/>
        </w:trPr>
        <w:tc>
          <w:tcPr>
            <w:tcW w:w="1007" w:type="pct"/>
            <w:vMerge w:val="restart"/>
            <w:shd w:val="clear" w:color="auto" w:fill="auto"/>
            <w:tcMar>
              <w:left w:w="103" w:type="dxa"/>
            </w:tcMar>
            <w:vAlign w:val="center"/>
          </w:tcPr>
          <w:p w14:paraId="1C6D2FEE" w14:textId="0F40155B" w:rsidR="00AE5BFB" w:rsidRPr="00026F0F" w:rsidRDefault="00AE5BFB" w:rsidP="00110BE1">
            <w:pPr>
              <w:rPr>
                <w:rFonts w:cs="Arial"/>
              </w:rPr>
            </w:pPr>
            <w:r w:rsidRPr="00026F0F">
              <w:rPr>
                <w:rFonts w:cs="Arial"/>
              </w:rPr>
              <w:t>TS EN 61869-3</w:t>
            </w:r>
          </w:p>
        </w:tc>
        <w:tc>
          <w:tcPr>
            <w:tcW w:w="1156" w:type="pct"/>
            <w:vMerge w:val="restart"/>
            <w:shd w:val="clear" w:color="auto" w:fill="auto"/>
            <w:tcMar>
              <w:left w:w="103" w:type="dxa"/>
            </w:tcMar>
            <w:vAlign w:val="center"/>
          </w:tcPr>
          <w:p w14:paraId="2898B1E1" w14:textId="51EBC18F" w:rsidR="00AE5BFB" w:rsidRPr="00026F0F" w:rsidRDefault="00AE5BFB" w:rsidP="00110BE1">
            <w:pPr>
              <w:rPr>
                <w:rFonts w:cs="Arial"/>
              </w:rPr>
            </w:pPr>
            <w:r w:rsidRPr="00026F0F">
              <w:rPr>
                <w:rFonts w:cs="Arial"/>
              </w:rPr>
              <w:t>IEC 61869-3</w:t>
            </w:r>
          </w:p>
        </w:tc>
        <w:tc>
          <w:tcPr>
            <w:tcW w:w="2837" w:type="pct"/>
            <w:shd w:val="clear" w:color="auto" w:fill="auto"/>
            <w:tcMar>
              <w:left w:w="103" w:type="dxa"/>
            </w:tcMar>
            <w:vAlign w:val="center"/>
          </w:tcPr>
          <w:p w14:paraId="04ECBF69" w14:textId="6D80D6E1" w:rsidR="00AE5BFB" w:rsidRPr="00026F0F" w:rsidRDefault="00AE5BFB" w:rsidP="00110BE1">
            <w:pPr>
              <w:rPr>
                <w:rFonts w:cs="Arial"/>
              </w:rPr>
            </w:pPr>
            <w:r w:rsidRPr="00026F0F">
              <w:rPr>
                <w:rFonts w:cs="Arial"/>
              </w:rPr>
              <w:t>Ölçü transformatörleri - Bölüm 3: Endüktif gerilim transformatörleri için ilave kurallar</w:t>
            </w:r>
          </w:p>
        </w:tc>
      </w:tr>
      <w:tr w:rsidR="00AE5BFB" w:rsidRPr="00026F0F" w14:paraId="1685FAF2" w14:textId="77777777" w:rsidTr="00110BE1">
        <w:trPr>
          <w:trHeight w:val="135"/>
        </w:trPr>
        <w:tc>
          <w:tcPr>
            <w:tcW w:w="1007" w:type="pct"/>
            <w:vMerge/>
            <w:shd w:val="clear" w:color="auto" w:fill="auto"/>
            <w:tcMar>
              <w:left w:w="103" w:type="dxa"/>
            </w:tcMar>
            <w:vAlign w:val="center"/>
          </w:tcPr>
          <w:p w14:paraId="5622808F" w14:textId="77777777" w:rsidR="00AE5BFB" w:rsidRPr="00026F0F" w:rsidRDefault="00AE5BFB" w:rsidP="00110BE1">
            <w:pPr>
              <w:rPr>
                <w:rFonts w:cs="Arial"/>
              </w:rPr>
            </w:pPr>
          </w:p>
        </w:tc>
        <w:tc>
          <w:tcPr>
            <w:tcW w:w="1156" w:type="pct"/>
            <w:vMerge/>
            <w:shd w:val="clear" w:color="auto" w:fill="auto"/>
            <w:tcMar>
              <w:left w:w="103" w:type="dxa"/>
            </w:tcMar>
            <w:vAlign w:val="center"/>
          </w:tcPr>
          <w:p w14:paraId="04AAE025" w14:textId="77777777" w:rsidR="00AE5BFB" w:rsidRPr="00026F0F" w:rsidRDefault="00AE5BFB" w:rsidP="00110BE1">
            <w:pPr>
              <w:rPr>
                <w:rFonts w:cs="Arial"/>
              </w:rPr>
            </w:pPr>
          </w:p>
        </w:tc>
        <w:tc>
          <w:tcPr>
            <w:tcW w:w="2837" w:type="pct"/>
            <w:shd w:val="clear" w:color="auto" w:fill="auto"/>
            <w:tcMar>
              <w:left w:w="103" w:type="dxa"/>
            </w:tcMar>
            <w:vAlign w:val="center"/>
          </w:tcPr>
          <w:p w14:paraId="2A659806" w14:textId="280CE341" w:rsidR="00AE5BFB" w:rsidRPr="00026F0F" w:rsidRDefault="00AE5BFB" w:rsidP="00110BE1">
            <w:pPr>
              <w:rPr>
                <w:rFonts w:cs="Arial"/>
              </w:rPr>
            </w:pPr>
            <w:r w:rsidRPr="00026F0F">
              <w:rPr>
                <w:rFonts w:cs="Arial"/>
              </w:rPr>
              <w:t>Instrument transformers - Part 3: Additional requirements for inductive voltage transformers</w:t>
            </w:r>
          </w:p>
        </w:tc>
      </w:tr>
      <w:tr w:rsidR="00AE5BFB" w:rsidRPr="00026F0F" w14:paraId="79806EFB" w14:textId="77777777" w:rsidTr="00110BE1">
        <w:trPr>
          <w:trHeight w:val="135"/>
        </w:trPr>
        <w:tc>
          <w:tcPr>
            <w:tcW w:w="1007" w:type="pct"/>
            <w:vMerge w:val="restart"/>
            <w:shd w:val="clear" w:color="auto" w:fill="auto"/>
            <w:tcMar>
              <w:left w:w="103" w:type="dxa"/>
            </w:tcMar>
            <w:vAlign w:val="center"/>
          </w:tcPr>
          <w:p w14:paraId="2CF8C472" w14:textId="1C89E250" w:rsidR="00AE5BFB" w:rsidRPr="00026F0F" w:rsidRDefault="00AE5BFB" w:rsidP="00110BE1">
            <w:pPr>
              <w:rPr>
                <w:rFonts w:cs="Arial"/>
              </w:rPr>
            </w:pPr>
            <w:r w:rsidRPr="00026F0F">
              <w:rPr>
                <w:rFonts w:cs="Arial"/>
              </w:rPr>
              <w:t>TS EN 61869-5</w:t>
            </w:r>
          </w:p>
        </w:tc>
        <w:tc>
          <w:tcPr>
            <w:tcW w:w="1156" w:type="pct"/>
            <w:vMerge w:val="restart"/>
            <w:shd w:val="clear" w:color="auto" w:fill="auto"/>
            <w:tcMar>
              <w:left w:w="103" w:type="dxa"/>
            </w:tcMar>
            <w:vAlign w:val="center"/>
          </w:tcPr>
          <w:p w14:paraId="194E339C" w14:textId="72A2FBC8" w:rsidR="00AE5BFB" w:rsidRPr="00026F0F" w:rsidRDefault="00AE5BFB" w:rsidP="00110BE1">
            <w:pPr>
              <w:rPr>
                <w:rFonts w:cs="Arial"/>
              </w:rPr>
            </w:pPr>
            <w:r w:rsidRPr="00026F0F">
              <w:rPr>
                <w:rFonts w:cs="Arial"/>
              </w:rPr>
              <w:t>IEC 61869-5</w:t>
            </w:r>
          </w:p>
        </w:tc>
        <w:tc>
          <w:tcPr>
            <w:tcW w:w="2837" w:type="pct"/>
            <w:shd w:val="clear" w:color="auto" w:fill="auto"/>
            <w:tcMar>
              <w:left w:w="103" w:type="dxa"/>
            </w:tcMar>
            <w:vAlign w:val="center"/>
          </w:tcPr>
          <w:p w14:paraId="681E9D2B" w14:textId="71761BFB" w:rsidR="00AE5BFB" w:rsidRPr="00026F0F" w:rsidRDefault="00AE5BFB" w:rsidP="00110BE1">
            <w:pPr>
              <w:rPr>
                <w:rFonts w:cs="Arial"/>
              </w:rPr>
            </w:pPr>
            <w:r w:rsidRPr="00026F0F">
              <w:rPr>
                <w:rFonts w:cs="Arial"/>
              </w:rPr>
              <w:t>Ölçü transformatörleri - Bölüm 5: Kapasitif gerilim transformatörleri için ilave kurallar</w:t>
            </w:r>
          </w:p>
        </w:tc>
      </w:tr>
      <w:tr w:rsidR="00AE5BFB" w:rsidRPr="00026F0F" w14:paraId="783E8DA8" w14:textId="77777777" w:rsidTr="00110BE1">
        <w:trPr>
          <w:trHeight w:val="135"/>
        </w:trPr>
        <w:tc>
          <w:tcPr>
            <w:tcW w:w="1007" w:type="pct"/>
            <w:vMerge/>
            <w:shd w:val="clear" w:color="auto" w:fill="auto"/>
            <w:tcMar>
              <w:left w:w="103" w:type="dxa"/>
            </w:tcMar>
            <w:vAlign w:val="center"/>
          </w:tcPr>
          <w:p w14:paraId="4F2E96C2" w14:textId="77777777" w:rsidR="00AE5BFB" w:rsidRPr="00026F0F" w:rsidRDefault="00AE5BFB" w:rsidP="00110BE1">
            <w:pPr>
              <w:rPr>
                <w:rFonts w:cs="Arial"/>
              </w:rPr>
            </w:pPr>
          </w:p>
        </w:tc>
        <w:tc>
          <w:tcPr>
            <w:tcW w:w="1156" w:type="pct"/>
            <w:vMerge/>
            <w:shd w:val="clear" w:color="auto" w:fill="auto"/>
            <w:tcMar>
              <w:left w:w="103" w:type="dxa"/>
            </w:tcMar>
            <w:vAlign w:val="center"/>
          </w:tcPr>
          <w:p w14:paraId="495A68D1" w14:textId="77777777" w:rsidR="00AE5BFB" w:rsidRPr="00026F0F" w:rsidRDefault="00AE5BFB" w:rsidP="00110BE1">
            <w:pPr>
              <w:rPr>
                <w:rFonts w:cs="Arial"/>
              </w:rPr>
            </w:pPr>
          </w:p>
        </w:tc>
        <w:tc>
          <w:tcPr>
            <w:tcW w:w="2837" w:type="pct"/>
            <w:shd w:val="clear" w:color="auto" w:fill="auto"/>
            <w:tcMar>
              <w:left w:w="103" w:type="dxa"/>
            </w:tcMar>
            <w:vAlign w:val="center"/>
          </w:tcPr>
          <w:p w14:paraId="2C73F9B0" w14:textId="6B79EF17" w:rsidR="00AE5BFB" w:rsidRPr="00026F0F" w:rsidRDefault="00AE5BFB" w:rsidP="00110BE1">
            <w:pPr>
              <w:rPr>
                <w:rFonts w:cs="Arial"/>
              </w:rPr>
            </w:pPr>
            <w:r w:rsidRPr="00026F0F">
              <w:rPr>
                <w:rFonts w:cs="Arial"/>
              </w:rPr>
              <w:t>Instrument transformers - Part 5: Additional requirements for capacitive voltage transformers</w:t>
            </w:r>
          </w:p>
        </w:tc>
      </w:tr>
      <w:tr w:rsidR="00AE5BFB" w:rsidRPr="00026F0F" w14:paraId="767F3710" w14:textId="77777777" w:rsidTr="00110BE1">
        <w:trPr>
          <w:trHeight w:val="135"/>
        </w:trPr>
        <w:tc>
          <w:tcPr>
            <w:tcW w:w="1007" w:type="pct"/>
            <w:vMerge w:val="restart"/>
            <w:shd w:val="clear" w:color="auto" w:fill="auto"/>
            <w:tcMar>
              <w:left w:w="103" w:type="dxa"/>
            </w:tcMar>
            <w:vAlign w:val="center"/>
          </w:tcPr>
          <w:p w14:paraId="12CD5321" w14:textId="180C89BC" w:rsidR="00AE5BFB" w:rsidRPr="00026F0F" w:rsidRDefault="00AE5BFB" w:rsidP="00110BE1">
            <w:pPr>
              <w:rPr>
                <w:rFonts w:cs="Arial"/>
              </w:rPr>
            </w:pPr>
            <w:r w:rsidRPr="00026F0F">
              <w:rPr>
                <w:rFonts w:cs="Arial"/>
              </w:rPr>
              <w:t>TS 3010</w:t>
            </w:r>
          </w:p>
        </w:tc>
        <w:tc>
          <w:tcPr>
            <w:tcW w:w="1156" w:type="pct"/>
            <w:vMerge w:val="restart"/>
            <w:shd w:val="clear" w:color="auto" w:fill="auto"/>
            <w:tcMar>
              <w:left w:w="103" w:type="dxa"/>
            </w:tcMar>
            <w:vAlign w:val="center"/>
          </w:tcPr>
          <w:p w14:paraId="69FADE72" w14:textId="5CF5E3A2" w:rsidR="00AE5BFB" w:rsidRPr="00026F0F" w:rsidRDefault="00AE5BFB" w:rsidP="00110BE1">
            <w:pPr>
              <w:rPr>
                <w:rFonts w:cs="Arial"/>
              </w:rPr>
            </w:pPr>
            <w:r w:rsidRPr="00026F0F">
              <w:rPr>
                <w:rFonts w:cs="Arial"/>
              </w:rPr>
              <w:t>IEC 60060-3</w:t>
            </w:r>
          </w:p>
        </w:tc>
        <w:tc>
          <w:tcPr>
            <w:tcW w:w="2837" w:type="pct"/>
            <w:shd w:val="clear" w:color="auto" w:fill="auto"/>
            <w:tcMar>
              <w:left w:w="103" w:type="dxa"/>
            </w:tcMar>
            <w:vAlign w:val="center"/>
          </w:tcPr>
          <w:p w14:paraId="5834A3DD" w14:textId="5DB6AB36" w:rsidR="00AE5BFB" w:rsidRPr="00026F0F" w:rsidRDefault="00AE5BFB" w:rsidP="00110BE1">
            <w:pPr>
              <w:rPr>
                <w:rFonts w:cs="Arial"/>
              </w:rPr>
            </w:pPr>
            <w:r w:rsidRPr="00026F0F">
              <w:rPr>
                <w:rFonts w:cs="Arial"/>
              </w:rPr>
              <w:t>Yüksek gerilim test yöntemleri - Bölüm 3: Ölçme donanımı</w:t>
            </w:r>
          </w:p>
        </w:tc>
      </w:tr>
      <w:tr w:rsidR="00AE5BFB" w:rsidRPr="00026F0F" w14:paraId="3CB8D4F0" w14:textId="77777777" w:rsidTr="00110BE1">
        <w:trPr>
          <w:trHeight w:val="135"/>
        </w:trPr>
        <w:tc>
          <w:tcPr>
            <w:tcW w:w="1007" w:type="pct"/>
            <w:vMerge/>
            <w:shd w:val="clear" w:color="auto" w:fill="auto"/>
            <w:tcMar>
              <w:left w:w="103" w:type="dxa"/>
            </w:tcMar>
            <w:vAlign w:val="center"/>
          </w:tcPr>
          <w:p w14:paraId="09706298" w14:textId="77777777" w:rsidR="00AE5BFB" w:rsidRPr="00026F0F" w:rsidRDefault="00AE5BFB" w:rsidP="00110BE1">
            <w:pPr>
              <w:rPr>
                <w:rFonts w:cs="Arial"/>
                <w:strike/>
                <w:highlight w:val="red"/>
              </w:rPr>
            </w:pPr>
          </w:p>
        </w:tc>
        <w:tc>
          <w:tcPr>
            <w:tcW w:w="1156" w:type="pct"/>
            <w:vMerge/>
            <w:shd w:val="clear" w:color="auto" w:fill="auto"/>
            <w:tcMar>
              <w:left w:w="103" w:type="dxa"/>
            </w:tcMar>
            <w:vAlign w:val="center"/>
          </w:tcPr>
          <w:p w14:paraId="37830569" w14:textId="77777777" w:rsidR="00AE5BFB" w:rsidRPr="00026F0F" w:rsidRDefault="00AE5BFB" w:rsidP="00110BE1">
            <w:pPr>
              <w:rPr>
                <w:rFonts w:cs="Arial"/>
                <w:strike/>
                <w:color w:val="auto"/>
                <w:highlight w:val="red"/>
              </w:rPr>
            </w:pPr>
          </w:p>
        </w:tc>
        <w:tc>
          <w:tcPr>
            <w:tcW w:w="2837" w:type="pct"/>
            <w:shd w:val="clear" w:color="auto" w:fill="auto"/>
            <w:tcMar>
              <w:left w:w="103" w:type="dxa"/>
            </w:tcMar>
            <w:vAlign w:val="center"/>
          </w:tcPr>
          <w:p w14:paraId="38735CB8" w14:textId="164A463A" w:rsidR="00AE5BFB" w:rsidRPr="00026F0F" w:rsidRDefault="00AE5BFB" w:rsidP="00110BE1">
            <w:pPr>
              <w:rPr>
                <w:rFonts w:cs="Arial"/>
                <w:strike/>
                <w:highlight w:val="red"/>
              </w:rPr>
            </w:pPr>
            <w:r w:rsidRPr="00026F0F">
              <w:rPr>
                <w:rFonts w:cs="Arial"/>
              </w:rPr>
              <w:t>High-Voltage Test Techniques - Part 3: Measuring Devices</w:t>
            </w:r>
          </w:p>
        </w:tc>
      </w:tr>
      <w:tr w:rsidR="00AE5BFB" w:rsidRPr="00026F0F" w14:paraId="659601B1" w14:textId="77777777" w:rsidTr="00110BE1">
        <w:trPr>
          <w:trHeight w:val="135"/>
        </w:trPr>
        <w:tc>
          <w:tcPr>
            <w:tcW w:w="1007" w:type="pct"/>
            <w:vMerge w:val="restart"/>
            <w:shd w:val="clear" w:color="auto" w:fill="auto"/>
            <w:tcMar>
              <w:left w:w="103" w:type="dxa"/>
            </w:tcMar>
            <w:vAlign w:val="center"/>
          </w:tcPr>
          <w:p w14:paraId="19CDC9B7" w14:textId="2F760E41" w:rsidR="00AE5BFB" w:rsidRPr="00026F0F" w:rsidRDefault="00AE5BFB" w:rsidP="00110BE1">
            <w:pPr>
              <w:rPr>
                <w:rFonts w:cs="Arial"/>
              </w:rPr>
            </w:pPr>
            <w:r w:rsidRPr="00026F0F">
              <w:rPr>
                <w:rFonts w:cs="Arial"/>
              </w:rPr>
              <w:t>TS 3494</w:t>
            </w:r>
          </w:p>
        </w:tc>
        <w:tc>
          <w:tcPr>
            <w:tcW w:w="1156" w:type="pct"/>
            <w:vMerge w:val="restart"/>
            <w:shd w:val="clear" w:color="auto" w:fill="auto"/>
            <w:tcMar>
              <w:left w:w="103" w:type="dxa"/>
            </w:tcMar>
            <w:vAlign w:val="center"/>
          </w:tcPr>
          <w:p w14:paraId="166784E2" w14:textId="3A205E9C" w:rsidR="00AE5BFB" w:rsidRPr="00026F0F" w:rsidRDefault="00AE5BFB" w:rsidP="00110BE1">
            <w:pPr>
              <w:rPr>
                <w:rFonts w:cs="Arial"/>
                <w:color w:val="auto"/>
              </w:rPr>
            </w:pPr>
            <w:r w:rsidRPr="00026F0F">
              <w:rPr>
                <w:rFonts w:cs="Arial"/>
                <w:color w:val="auto"/>
              </w:rPr>
              <w:t>IEC 60060-2</w:t>
            </w:r>
          </w:p>
        </w:tc>
        <w:tc>
          <w:tcPr>
            <w:tcW w:w="2837" w:type="pct"/>
            <w:shd w:val="clear" w:color="auto" w:fill="auto"/>
            <w:tcMar>
              <w:left w:w="103" w:type="dxa"/>
            </w:tcMar>
            <w:vAlign w:val="center"/>
          </w:tcPr>
          <w:p w14:paraId="1C618E1F" w14:textId="043961CF" w:rsidR="00AE5BFB" w:rsidRPr="00026F0F" w:rsidRDefault="00AE5BFB" w:rsidP="00110BE1">
            <w:pPr>
              <w:rPr>
                <w:rFonts w:cs="Arial"/>
                <w:color w:val="auto"/>
              </w:rPr>
            </w:pPr>
            <w:r w:rsidRPr="00026F0F">
              <w:rPr>
                <w:rFonts w:cs="Arial"/>
                <w:color w:val="auto"/>
              </w:rPr>
              <w:t>Yüksek gerilim test yöntemleri-Bölüm:4 ölçme donanımı için uygulama kılavuzu</w:t>
            </w:r>
          </w:p>
        </w:tc>
      </w:tr>
      <w:tr w:rsidR="00AE5BFB" w:rsidRPr="00026F0F" w14:paraId="5302E54E" w14:textId="77777777" w:rsidTr="00110BE1">
        <w:trPr>
          <w:trHeight w:val="135"/>
        </w:trPr>
        <w:tc>
          <w:tcPr>
            <w:tcW w:w="1007" w:type="pct"/>
            <w:vMerge/>
            <w:shd w:val="clear" w:color="auto" w:fill="auto"/>
            <w:tcMar>
              <w:left w:w="103" w:type="dxa"/>
            </w:tcMar>
            <w:vAlign w:val="center"/>
          </w:tcPr>
          <w:p w14:paraId="46CBD99D" w14:textId="77777777" w:rsidR="00AE5BFB" w:rsidRPr="00026F0F" w:rsidRDefault="00AE5BFB" w:rsidP="00110BE1">
            <w:pPr>
              <w:rPr>
                <w:rFonts w:cs="Arial"/>
                <w:strike/>
                <w:highlight w:val="red"/>
              </w:rPr>
            </w:pPr>
          </w:p>
        </w:tc>
        <w:tc>
          <w:tcPr>
            <w:tcW w:w="1156" w:type="pct"/>
            <w:vMerge/>
            <w:shd w:val="clear" w:color="auto" w:fill="auto"/>
            <w:tcMar>
              <w:left w:w="103" w:type="dxa"/>
            </w:tcMar>
            <w:vAlign w:val="center"/>
          </w:tcPr>
          <w:p w14:paraId="15682E9C" w14:textId="77777777" w:rsidR="00AE5BFB" w:rsidRPr="00026F0F" w:rsidRDefault="00AE5BFB" w:rsidP="00110BE1">
            <w:pPr>
              <w:rPr>
                <w:rFonts w:cs="Arial"/>
                <w:strike/>
                <w:highlight w:val="red"/>
              </w:rPr>
            </w:pPr>
          </w:p>
        </w:tc>
        <w:tc>
          <w:tcPr>
            <w:tcW w:w="2837" w:type="pct"/>
            <w:shd w:val="clear" w:color="auto" w:fill="auto"/>
            <w:tcMar>
              <w:left w:w="103" w:type="dxa"/>
            </w:tcMar>
            <w:vAlign w:val="center"/>
          </w:tcPr>
          <w:p w14:paraId="5DDF1A5A" w14:textId="010EC189" w:rsidR="00AE5BFB" w:rsidRPr="00026F0F" w:rsidRDefault="00AE5BFB" w:rsidP="00110BE1">
            <w:pPr>
              <w:rPr>
                <w:rFonts w:cs="Arial"/>
                <w:strike/>
                <w:color w:val="auto"/>
                <w:highlight w:val="red"/>
              </w:rPr>
            </w:pPr>
            <w:r w:rsidRPr="00026F0F">
              <w:rPr>
                <w:rFonts w:cs="Arial"/>
                <w:color w:val="auto"/>
              </w:rPr>
              <w:t>High-Voltage test techniques Part:4 Application guide for measuring devices</w:t>
            </w:r>
          </w:p>
        </w:tc>
      </w:tr>
      <w:tr w:rsidR="00970C3A" w:rsidRPr="00026F0F" w14:paraId="5098AB9F" w14:textId="77777777" w:rsidTr="00110BE1">
        <w:trPr>
          <w:trHeight w:val="135"/>
        </w:trPr>
        <w:tc>
          <w:tcPr>
            <w:tcW w:w="1007" w:type="pct"/>
            <w:vMerge w:val="restart"/>
            <w:shd w:val="clear" w:color="auto" w:fill="auto"/>
            <w:tcMar>
              <w:left w:w="103" w:type="dxa"/>
            </w:tcMar>
            <w:vAlign w:val="center"/>
          </w:tcPr>
          <w:p w14:paraId="7E418156" w14:textId="1E5ECAA8" w:rsidR="00970C3A" w:rsidRPr="00026F0F" w:rsidRDefault="00970C3A" w:rsidP="00110BE1">
            <w:pPr>
              <w:rPr>
                <w:rFonts w:cs="Arial"/>
              </w:rPr>
            </w:pPr>
            <w:r w:rsidRPr="00026F0F">
              <w:rPr>
                <w:rFonts w:cs="Arial"/>
              </w:rPr>
              <w:t>TS 3033 EN 60529</w:t>
            </w:r>
          </w:p>
        </w:tc>
        <w:tc>
          <w:tcPr>
            <w:tcW w:w="1156" w:type="pct"/>
            <w:vMerge w:val="restart"/>
            <w:shd w:val="clear" w:color="auto" w:fill="auto"/>
            <w:tcMar>
              <w:left w:w="103" w:type="dxa"/>
            </w:tcMar>
            <w:vAlign w:val="center"/>
          </w:tcPr>
          <w:p w14:paraId="320BB8A7" w14:textId="35914565" w:rsidR="00970C3A" w:rsidRPr="00026F0F" w:rsidRDefault="00970C3A" w:rsidP="00110BE1">
            <w:pPr>
              <w:rPr>
                <w:rFonts w:cs="Arial"/>
              </w:rPr>
            </w:pPr>
            <w:r w:rsidRPr="00026F0F">
              <w:rPr>
                <w:rFonts w:cs="Arial"/>
              </w:rPr>
              <w:t>IEC 60529</w:t>
            </w:r>
          </w:p>
        </w:tc>
        <w:tc>
          <w:tcPr>
            <w:tcW w:w="2837" w:type="pct"/>
            <w:shd w:val="clear" w:color="auto" w:fill="auto"/>
            <w:tcMar>
              <w:left w:w="103" w:type="dxa"/>
            </w:tcMar>
            <w:vAlign w:val="center"/>
          </w:tcPr>
          <w:p w14:paraId="06B7B49D" w14:textId="6190ABC5" w:rsidR="00970C3A" w:rsidRPr="00026F0F" w:rsidRDefault="00970C3A" w:rsidP="00110BE1">
            <w:pPr>
              <w:rPr>
                <w:rFonts w:cs="Arial"/>
              </w:rPr>
            </w:pPr>
            <w:r w:rsidRPr="00026F0F">
              <w:rPr>
                <w:rFonts w:cs="Arial"/>
              </w:rPr>
              <w:t>Mahfazalarla sağlanan koruma dereceleri (IP kodu) (elektrik donanımlarında)</w:t>
            </w:r>
          </w:p>
        </w:tc>
      </w:tr>
      <w:tr w:rsidR="00970C3A" w:rsidRPr="00026F0F" w14:paraId="53A93FCC" w14:textId="77777777" w:rsidTr="00110BE1">
        <w:trPr>
          <w:trHeight w:val="135"/>
        </w:trPr>
        <w:tc>
          <w:tcPr>
            <w:tcW w:w="1007" w:type="pct"/>
            <w:vMerge/>
            <w:shd w:val="clear" w:color="auto" w:fill="auto"/>
            <w:tcMar>
              <w:left w:w="103" w:type="dxa"/>
            </w:tcMar>
            <w:vAlign w:val="center"/>
          </w:tcPr>
          <w:p w14:paraId="1EE320E6" w14:textId="77777777" w:rsidR="00970C3A" w:rsidRPr="00026F0F" w:rsidRDefault="00970C3A" w:rsidP="00110BE1">
            <w:pPr>
              <w:rPr>
                <w:rFonts w:cs="Arial"/>
                <w:strike/>
                <w:highlight w:val="red"/>
              </w:rPr>
            </w:pPr>
          </w:p>
        </w:tc>
        <w:tc>
          <w:tcPr>
            <w:tcW w:w="1156" w:type="pct"/>
            <w:vMerge/>
            <w:shd w:val="clear" w:color="auto" w:fill="auto"/>
            <w:tcMar>
              <w:left w:w="103" w:type="dxa"/>
            </w:tcMar>
            <w:vAlign w:val="center"/>
          </w:tcPr>
          <w:p w14:paraId="0A71EACE" w14:textId="77777777" w:rsidR="00970C3A" w:rsidRPr="00026F0F" w:rsidRDefault="00970C3A" w:rsidP="00110BE1">
            <w:pPr>
              <w:rPr>
                <w:rFonts w:cs="Arial"/>
                <w:strike/>
                <w:highlight w:val="red"/>
              </w:rPr>
            </w:pPr>
          </w:p>
        </w:tc>
        <w:tc>
          <w:tcPr>
            <w:tcW w:w="2837" w:type="pct"/>
            <w:shd w:val="clear" w:color="auto" w:fill="auto"/>
            <w:tcMar>
              <w:left w:w="103" w:type="dxa"/>
            </w:tcMar>
            <w:vAlign w:val="center"/>
          </w:tcPr>
          <w:p w14:paraId="4F498CBE" w14:textId="061A97E3" w:rsidR="00970C3A" w:rsidRPr="00026F0F" w:rsidRDefault="00970C3A" w:rsidP="00110BE1">
            <w:pPr>
              <w:rPr>
                <w:rFonts w:cs="Arial"/>
              </w:rPr>
            </w:pPr>
            <w:r w:rsidRPr="00026F0F">
              <w:rPr>
                <w:rFonts w:cs="Arial"/>
              </w:rPr>
              <w:t>Degrees of protection provided by enclosures (IP code) (For electrical equipments)</w:t>
            </w:r>
          </w:p>
        </w:tc>
      </w:tr>
      <w:tr w:rsidR="00970C3A" w:rsidRPr="00026F0F" w14:paraId="13F04DDF" w14:textId="77777777" w:rsidTr="00110BE1">
        <w:trPr>
          <w:trHeight w:val="135"/>
        </w:trPr>
        <w:tc>
          <w:tcPr>
            <w:tcW w:w="1007" w:type="pct"/>
            <w:vMerge w:val="restart"/>
            <w:shd w:val="clear" w:color="auto" w:fill="auto"/>
            <w:tcMar>
              <w:left w:w="103" w:type="dxa"/>
            </w:tcMar>
            <w:vAlign w:val="center"/>
          </w:tcPr>
          <w:p w14:paraId="536F6310" w14:textId="04E816F8" w:rsidR="00970C3A" w:rsidRPr="00026F0F" w:rsidRDefault="00970C3A" w:rsidP="00110BE1">
            <w:pPr>
              <w:rPr>
                <w:rFonts w:cs="Arial"/>
              </w:rPr>
            </w:pPr>
            <w:r w:rsidRPr="00026F0F">
              <w:rPr>
                <w:rFonts w:cs="Arial"/>
              </w:rPr>
              <w:t>TS EN 61439-1</w:t>
            </w:r>
          </w:p>
        </w:tc>
        <w:tc>
          <w:tcPr>
            <w:tcW w:w="1156" w:type="pct"/>
            <w:vMerge w:val="restart"/>
            <w:shd w:val="clear" w:color="auto" w:fill="auto"/>
            <w:tcMar>
              <w:left w:w="103" w:type="dxa"/>
            </w:tcMar>
            <w:vAlign w:val="center"/>
          </w:tcPr>
          <w:p w14:paraId="56C5C8FC" w14:textId="77777777" w:rsidR="00970C3A" w:rsidRPr="00026F0F" w:rsidRDefault="00970C3A" w:rsidP="00110BE1">
            <w:pPr>
              <w:rPr>
                <w:rFonts w:cs="Arial"/>
              </w:rPr>
            </w:pPr>
            <w:r w:rsidRPr="00026F0F">
              <w:rPr>
                <w:rFonts w:cs="Arial"/>
              </w:rPr>
              <w:t>IEC 61439-1</w:t>
            </w:r>
          </w:p>
          <w:p w14:paraId="73383779" w14:textId="77777777" w:rsidR="00970C3A" w:rsidRPr="00026F0F" w:rsidRDefault="00970C3A" w:rsidP="00110BE1">
            <w:pPr>
              <w:rPr>
                <w:rFonts w:cs="Arial"/>
              </w:rPr>
            </w:pPr>
          </w:p>
        </w:tc>
        <w:tc>
          <w:tcPr>
            <w:tcW w:w="2837" w:type="pct"/>
            <w:shd w:val="clear" w:color="auto" w:fill="auto"/>
            <w:tcMar>
              <w:left w:w="103" w:type="dxa"/>
            </w:tcMar>
            <w:vAlign w:val="center"/>
          </w:tcPr>
          <w:p w14:paraId="4EB514EB" w14:textId="7CBC61C8" w:rsidR="00970C3A" w:rsidRPr="00026F0F" w:rsidRDefault="00970C3A" w:rsidP="00110BE1">
            <w:pPr>
              <w:rPr>
                <w:rFonts w:cs="Arial"/>
              </w:rPr>
            </w:pPr>
            <w:r w:rsidRPr="00026F0F">
              <w:rPr>
                <w:rFonts w:cs="Arial"/>
              </w:rPr>
              <w:t>Alçak gerilim anahtarlama ve kontrol düzeni donanımları - Bölüm 1: Genel kurallar</w:t>
            </w:r>
          </w:p>
        </w:tc>
      </w:tr>
      <w:tr w:rsidR="00970C3A" w:rsidRPr="00026F0F" w14:paraId="23E6B04B" w14:textId="77777777" w:rsidTr="00110BE1">
        <w:trPr>
          <w:trHeight w:val="723"/>
        </w:trPr>
        <w:tc>
          <w:tcPr>
            <w:tcW w:w="1007" w:type="pct"/>
            <w:vMerge/>
            <w:shd w:val="clear" w:color="auto" w:fill="auto"/>
            <w:tcMar>
              <w:left w:w="103" w:type="dxa"/>
            </w:tcMar>
            <w:vAlign w:val="center"/>
          </w:tcPr>
          <w:p w14:paraId="1A390C44" w14:textId="77777777" w:rsidR="00970C3A" w:rsidRPr="00026F0F" w:rsidRDefault="00970C3A" w:rsidP="00110BE1">
            <w:pPr>
              <w:rPr>
                <w:rFonts w:cs="Arial"/>
                <w:strike/>
                <w:highlight w:val="red"/>
              </w:rPr>
            </w:pPr>
          </w:p>
        </w:tc>
        <w:tc>
          <w:tcPr>
            <w:tcW w:w="1156" w:type="pct"/>
            <w:vMerge/>
            <w:shd w:val="clear" w:color="auto" w:fill="auto"/>
            <w:tcMar>
              <w:left w:w="103" w:type="dxa"/>
            </w:tcMar>
            <w:vAlign w:val="center"/>
          </w:tcPr>
          <w:p w14:paraId="19984367" w14:textId="77777777" w:rsidR="00970C3A" w:rsidRPr="00026F0F" w:rsidRDefault="00970C3A" w:rsidP="00110BE1">
            <w:pPr>
              <w:rPr>
                <w:rFonts w:cs="Arial"/>
                <w:strike/>
                <w:highlight w:val="red"/>
              </w:rPr>
            </w:pPr>
          </w:p>
        </w:tc>
        <w:tc>
          <w:tcPr>
            <w:tcW w:w="2837" w:type="pct"/>
            <w:shd w:val="clear" w:color="auto" w:fill="auto"/>
            <w:tcMar>
              <w:left w:w="103" w:type="dxa"/>
            </w:tcMar>
            <w:vAlign w:val="center"/>
          </w:tcPr>
          <w:p w14:paraId="6405E538" w14:textId="77777777" w:rsidR="00970C3A" w:rsidRPr="00026F0F" w:rsidRDefault="00970C3A" w:rsidP="00110BE1">
            <w:pPr>
              <w:rPr>
                <w:rFonts w:cs="Arial"/>
              </w:rPr>
            </w:pPr>
            <w:r w:rsidRPr="00026F0F">
              <w:rPr>
                <w:rFonts w:cs="Arial"/>
              </w:rPr>
              <w:t>Low-voltage switchgear and controlgear assemblies - Part 1: General ruleS</w:t>
            </w:r>
          </w:p>
          <w:p w14:paraId="015E90D3" w14:textId="77777777" w:rsidR="00970C3A" w:rsidRPr="00026F0F" w:rsidRDefault="00970C3A" w:rsidP="00110BE1">
            <w:pPr>
              <w:rPr>
                <w:rFonts w:cs="Arial"/>
              </w:rPr>
            </w:pPr>
          </w:p>
        </w:tc>
      </w:tr>
      <w:tr w:rsidR="007E0868" w:rsidRPr="00026F0F" w14:paraId="3314AACE" w14:textId="77777777" w:rsidTr="00026F0F">
        <w:trPr>
          <w:trHeight w:val="135"/>
        </w:trPr>
        <w:tc>
          <w:tcPr>
            <w:tcW w:w="1007" w:type="pct"/>
            <w:vMerge w:val="restart"/>
            <w:shd w:val="clear" w:color="auto" w:fill="auto"/>
            <w:tcMar>
              <w:left w:w="103" w:type="dxa"/>
            </w:tcMar>
            <w:vAlign w:val="center"/>
          </w:tcPr>
          <w:p w14:paraId="248B88EF" w14:textId="77777777" w:rsidR="007E0868" w:rsidRPr="00026F0F" w:rsidRDefault="007E0868" w:rsidP="00110BE1">
            <w:pPr>
              <w:rPr>
                <w:rFonts w:cs="Arial"/>
              </w:rPr>
            </w:pPr>
            <w:r w:rsidRPr="00026F0F">
              <w:rPr>
                <w:rFonts w:cs="Arial"/>
              </w:rPr>
              <w:t>TS EN 61439-6</w:t>
            </w:r>
          </w:p>
        </w:tc>
        <w:tc>
          <w:tcPr>
            <w:tcW w:w="1156" w:type="pct"/>
            <w:vMerge w:val="restart"/>
            <w:shd w:val="clear" w:color="auto" w:fill="auto"/>
            <w:tcMar>
              <w:left w:w="103" w:type="dxa"/>
            </w:tcMar>
            <w:vAlign w:val="center"/>
          </w:tcPr>
          <w:p w14:paraId="1810F6F1" w14:textId="77777777" w:rsidR="007E0868" w:rsidRPr="00026F0F" w:rsidRDefault="007E0868" w:rsidP="00110BE1">
            <w:pPr>
              <w:rPr>
                <w:rFonts w:cs="Arial"/>
              </w:rPr>
            </w:pPr>
            <w:r w:rsidRPr="00026F0F">
              <w:rPr>
                <w:rFonts w:cs="Arial"/>
              </w:rPr>
              <w:t>IEC 61439-6</w:t>
            </w:r>
          </w:p>
        </w:tc>
        <w:tc>
          <w:tcPr>
            <w:tcW w:w="2837" w:type="pct"/>
            <w:shd w:val="clear" w:color="auto" w:fill="auto"/>
            <w:tcMar>
              <w:left w:w="103" w:type="dxa"/>
            </w:tcMar>
            <w:vAlign w:val="center"/>
          </w:tcPr>
          <w:p w14:paraId="5DDE4547" w14:textId="77777777" w:rsidR="007E0868" w:rsidRPr="00026F0F" w:rsidRDefault="007E0868" w:rsidP="00110BE1">
            <w:pPr>
              <w:rPr>
                <w:rFonts w:cs="Arial"/>
              </w:rPr>
            </w:pPr>
            <w:r w:rsidRPr="00026F0F">
              <w:rPr>
                <w:rFonts w:cs="Arial"/>
              </w:rPr>
              <w:t>Alçak gerilim anahtarlama düzeni ve kontrol düzeni panoları - Bölüm 6: Baralı kanal sistemleri (bara yolları)</w:t>
            </w:r>
          </w:p>
        </w:tc>
      </w:tr>
      <w:tr w:rsidR="007E0868" w:rsidRPr="00026F0F" w14:paraId="2AFC41B3" w14:textId="77777777" w:rsidTr="00026F0F">
        <w:trPr>
          <w:trHeight w:val="135"/>
        </w:trPr>
        <w:tc>
          <w:tcPr>
            <w:tcW w:w="1007" w:type="pct"/>
            <w:vMerge/>
            <w:shd w:val="clear" w:color="auto" w:fill="auto"/>
            <w:tcMar>
              <w:left w:w="103" w:type="dxa"/>
            </w:tcMar>
            <w:vAlign w:val="center"/>
          </w:tcPr>
          <w:p w14:paraId="3AE97DE6" w14:textId="77777777" w:rsidR="007E0868" w:rsidRPr="00026F0F" w:rsidRDefault="007E0868" w:rsidP="00110BE1">
            <w:pPr>
              <w:rPr>
                <w:rFonts w:cs="Arial"/>
              </w:rPr>
            </w:pPr>
          </w:p>
        </w:tc>
        <w:tc>
          <w:tcPr>
            <w:tcW w:w="1156" w:type="pct"/>
            <w:vMerge/>
            <w:shd w:val="clear" w:color="auto" w:fill="auto"/>
            <w:tcMar>
              <w:left w:w="103" w:type="dxa"/>
            </w:tcMar>
            <w:vAlign w:val="center"/>
          </w:tcPr>
          <w:p w14:paraId="2A8FAAF6" w14:textId="77777777" w:rsidR="007E0868" w:rsidRPr="00026F0F" w:rsidRDefault="007E0868" w:rsidP="00110BE1">
            <w:pPr>
              <w:rPr>
                <w:rFonts w:cs="Arial"/>
              </w:rPr>
            </w:pPr>
          </w:p>
        </w:tc>
        <w:tc>
          <w:tcPr>
            <w:tcW w:w="2837" w:type="pct"/>
            <w:shd w:val="clear" w:color="auto" w:fill="auto"/>
            <w:tcMar>
              <w:left w:w="103" w:type="dxa"/>
            </w:tcMar>
            <w:vAlign w:val="center"/>
          </w:tcPr>
          <w:p w14:paraId="649E6101" w14:textId="77777777" w:rsidR="007E0868" w:rsidRPr="00026F0F" w:rsidRDefault="007E0868" w:rsidP="00110BE1">
            <w:pPr>
              <w:rPr>
                <w:rFonts w:cs="Arial"/>
              </w:rPr>
            </w:pPr>
            <w:r w:rsidRPr="00026F0F">
              <w:rPr>
                <w:rFonts w:cs="Arial"/>
              </w:rPr>
              <w:t>Low-voltage switchgear and controlgear assemblies - Part 6: Busbar trunking systems (busways)</w:t>
            </w:r>
          </w:p>
        </w:tc>
      </w:tr>
      <w:tr w:rsidR="007E0868" w:rsidRPr="00026F0F" w14:paraId="6314AC4A" w14:textId="77777777" w:rsidTr="00026F0F">
        <w:trPr>
          <w:trHeight w:val="135"/>
        </w:trPr>
        <w:tc>
          <w:tcPr>
            <w:tcW w:w="1007" w:type="pct"/>
            <w:vMerge w:val="restart"/>
            <w:shd w:val="clear" w:color="auto" w:fill="auto"/>
            <w:tcMar>
              <w:left w:w="103" w:type="dxa"/>
            </w:tcMar>
            <w:vAlign w:val="center"/>
          </w:tcPr>
          <w:p w14:paraId="2A713DCE" w14:textId="77777777" w:rsidR="007E0868" w:rsidRPr="00026F0F" w:rsidRDefault="007E0868" w:rsidP="00110BE1">
            <w:pPr>
              <w:rPr>
                <w:rFonts w:cs="Arial"/>
              </w:rPr>
            </w:pPr>
            <w:r w:rsidRPr="00026F0F">
              <w:rPr>
                <w:rFonts w:cs="Arial"/>
              </w:rPr>
              <w:t>TS EN 61439-3</w:t>
            </w:r>
          </w:p>
        </w:tc>
        <w:tc>
          <w:tcPr>
            <w:tcW w:w="1156" w:type="pct"/>
            <w:vMerge w:val="restart"/>
            <w:shd w:val="clear" w:color="auto" w:fill="auto"/>
            <w:tcMar>
              <w:left w:w="103" w:type="dxa"/>
            </w:tcMar>
            <w:vAlign w:val="center"/>
          </w:tcPr>
          <w:p w14:paraId="555CD024" w14:textId="77777777" w:rsidR="007E0868" w:rsidRPr="00026F0F" w:rsidRDefault="007E0868" w:rsidP="00110BE1">
            <w:pPr>
              <w:rPr>
                <w:rFonts w:cs="Arial"/>
              </w:rPr>
            </w:pPr>
            <w:r w:rsidRPr="00026F0F">
              <w:rPr>
                <w:rFonts w:cs="Arial"/>
              </w:rPr>
              <w:t>IEC 61439-3</w:t>
            </w:r>
          </w:p>
        </w:tc>
        <w:tc>
          <w:tcPr>
            <w:tcW w:w="2837" w:type="pct"/>
            <w:shd w:val="clear" w:color="auto" w:fill="auto"/>
            <w:tcMar>
              <w:left w:w="103" w:type="dxa"/>
            </w:tcMar>
            <w:vAlign w:val="center"/>
          </w:tcPr>
          <w:p w14:paraId="64A9D9C8" w14:textId="77777777" w:rsidR="007E0868" w:rsidRPr="00026F0F" w:rsidRDefault="007E0868" w:rsidP="00110BE1">
            <w:pPr>
              <w:rPr>
                <w:rFonts w:cs="Arial"/>
              </w:rPr>
            </w:pPr>
            <w:r w:rsidRPr="00026F0F">
              <w:rPr>
                <w:rFonts w:cs="Arial"/>
              </w:rPr>
              <w:t>Alçak gerilim anahtarlama düzeni ve kontrol düzeni panoları - Bölüm 3: Sıradan kişiler tarafından çalıştırılması amaçlanan dağıtım panoları (DBO)</w:t>
            </w:r>
          </w:p>
        </w:tc>
      </w:tr>
      <w:tr w:rsidR="007E0868" w:rsidRPr="00026F0F" w14:paraId="132AFE00" w14:textId="77777777" w:rsidTr="00026F0F">
        <w:trPr>
          <w:trHeight w:val="135"/>
        </w:trPr>
        <w:tc>
          <w:tcPr>
            <w:tcW w:w="1007" w:type="pct"/>
            <w:vMerge/>
            <w:shd w:val="clear" w:color="auto" w:fill="auto"/>
            <w:tcMar>
              <w:left w:w="103" w:type="dxa"/>
            </w:tcMar>
            <w:vAlign w:val="center"/>
          </w:tcPr>
          <w:p w14:paraId="2B227C89" w14:textId="77777777" w:rsidR="007E0868" w:rsidRPr="00026F0F" w:rsidRDefault="007E0868" w:rsidP="00110BE1">
            <w:pPr>
              <w:rPr>
                <w:rFonts w:cs="Arial"/>
              </w:rPr>
            </w:pPr>
          </w:p>
        </w:tc>
        <w:tc>
          <w:tcPr>
            <w:tcW w:w="1156" w:type="pct"/>
            <w:vMerge/>
            <w:shd w:val="clear" w:color="auto" w:fill="auto"/>
            <w:tcMar>
              <w:left w:w="103" w:type="dxa"/>
            </w:tcMar>
            <w:vAlign w:val="center"/>
          </w:tcPr>
          <w:p w14:paraId="65104B97" w14:textId="77777777" w:rsidR="007E0868" w:rsidRPr="00026F0F" w:rsidRDefault="007E0868" w:rsidP="00110BE1">
            <w:pPr>
              <w:rPr>
                <w:rFonts w:cs="Arial"/>
              </w:rPr>
            </w:pPr>
          </w:p>
        </w:tc>
        <w:tc>
          <w:tcPr>
            <w:tcW w:w="2837" w:type="pct"/>
            <w:shd w:val="clear" w:color="auto" w:fill="auto"/>
            <w:tcMar>
              <w:left w:w="103" w:type="dxa"/>
            </w:tcMar>
            <w:vAlign w:val="center"/>
          </w:tcPr>
          <w:p w14:paraId="3D30C60F" w14:textId="77777777" w:rsidR="007E0868" w:rsidRPr="00026F0F" w:rsidRDefault="007E0868" w:rsidP="00110BE1">
            <w:pPr>
              <w:rPr>
                <w:rFonts w:cs="Arial"/>
              </w:rPr>
            </w:pPr>
            <w:r w:rsidRPr="00026F0F">
              <w:rPr>
                <w:rFonts w:cs="Arial"/>
              </w:rPr>
              <w:t>Low-voltage switchgear and controlgear assemblies - Part 3: Distribution boards intended to be operated by ordinary persons (DBO)</w:t>
            </w:r>
          </w:p>
        </w:tc>
      </w:tr>
      <w:tr w:rsidR="007E0868" w:rsidRPr="00026F0F" w14:paraId="5EBE963A" w14:textId="77777777" w:rsidTr="00026F0F">
        <w:trPr>
          <w:trHeight w:val="135"/>
        </w:trPr>
        <w:tc>
          <w:tcPr>
            <w:tcW w:w="1007" w:type="pct"/>
            <w:vMerge w:val="restart"/>
            <w:shd w:val="clear" w:color="auto" w:fill="auto"/>
            <w:tcMar>
              <w:left w:w="103" w:type="dxa"/>
            </w:tcMar>
            <w:vAlign w:val="center"/>
          </w:tcPr>
          <w:p w14:paraId="735F0397" w14:textId="77777777" w:rsidR="007E0868" w:rsidRPr="00026F0F" w:rsidRDefault="007E0868" w:rsidP="00110BE1">
            <w:pPr>
              <w:rPr>
                <w:rFonts w:cs="Arial"/>
              </w:rPr>
            </w:pPr>
            <w:r w:rsidRPr="00026F0F">
              <w:rPr>
                <w:rFonts w:cs="Arial"/>
              </w:rPr>
              <w:t>TS EN 61439-4</w:t>
            </w:r>
          </w:p>
        </w:tc>
        <w:tc>
          <w:tcPr>
            <w:tcW w:w="1156" w:type="pct"/>
            <w:vMerge w:val="restart"/>
            <w:shd w:val="clear" w:color="auto" w:fill="auto"/>
            <w:tcMar>
              <w:left w:w="103" w:type="dxa"/>
            </w:tcMar>
            <w:vAlign w:val="center"/>
          </w:tcPr>
          <w:p w14:paraId="1F199D89" w14:textId="77777777" w:rsidR="007E0868" w:rsidRPr="00026F0F" w:rsidRDefault="007E0868" w:rsidP="00110BE1">
            <w:pPr>
              <w:rPr>
                <w:rFonts w:cs="Arial"/>
              </w:rPr>
            </w:pPr>
            <w:r w:rsidRPr="00026F0F">
              <w:rPr>
                <w:rFonts w:cs="Arial"/>
              </w:rPr>
              <w:t>IEC 61439-4</w:t>
            </w:r>
          </w:p>
        </w:tc>
        <w:tc>
          <w:tcPr>
            <w:tcW w:w="2837" w:type="pct"/>
            <w:shd w:val="clear" w:color="auto" w:fill="auto"/>
            <w:tcMar>
              <w:left w:w="103" w:type="dxa"/>
            </w:tcMar>
            <w:vAlign w:val="center"/>
          </w:tcPr>
          <w:p w14:paraId="34BD56FA" w14:textId="77777777" w:rsidR="007E0868" w:rsidRPr="00026F0F" w:rsidRDefault="007E0868" w:rsidP="00110BE1">
            <w:pPr>
              <w:rPr>
                <w:rFonts w:cs="Arial"/>
              </w:rPr>
            </w:pPr>
            <w:r w:rsidRPr="00026F0F">
              <w:rPr>
                <w:rFonts w:cs="Arial"/>
              </w:rPr>
              <w:t>Alçak gerilim anahtarlama düzeni ve kontrol düzeni panoları - Bölüm 4: Şantiyelerde kullanılan panolarla (ACS) ilgili özel kurallar (IEC 61439-4:2012)</w:t>
            </w:r>
          </w:p>
        </w:tc>
      </w:tr>
      <w:tr w:rsidR="007E0868" w:rsidRPr="00026F0F" w14:paraId="4461BDF0" w14:textId="77777777" w:rsidTr="00026F0F">
        <w:trPr>
          <w:trHeight w:val="135"/>
        </w:trPr>
        <w:tc>
          <w:tcPr>
            <w:tcW w:w="1007" w:type="pct"/>
            <w:vMerge/>
            <w:shd w:val="clear" w:color="auto" w:fill="auto"/>
            <w:tcMar>
              <w:left w:w="103" w:type="dxa"/>
            </w:tcMar>
            <w:vAlign w:val="center"/>
          </w:tcPr>
          <w:p w14:paraId="50960E01" w14:textId="77777777" w:rsidR="007E0868" w:rsidRPr="00026F0F" w:rsidRDefault="007E0868" w:rsidP="00110BE1">
            <w:pPr>
              <w:rPr>
                <w:rFonts w:cs="Arial"/>
              </w:rPr>
            </w:pPr>
          </w:p>
        </w:tc>
        <w:tc>
          <w:tcPr>
            <w:tcW w:w="1156" w:type="pct"/>
            <w:vMerge/>
            <w:shd w:val="clear" w:color="auto" w:fill="auto"/>
            <w:tcMar>
              <w:left w:w="103" w:type="dxa"/>
            </w:tcMar>
            <w:vAlign w:val="center"/>
          </w:tcPr>
          <w:p w14:paraId="27A41B86" w14:textId="77777777" w:rsidR="007E0868" w:rsidRPr="00026F0F" w:rsidRDefault="007E0868" w:rsidP="00110BE1">
            <w:pPr>
              <w:rPr>
                <w:rFonts w:cs="Arial"/>
              </w:rPr>
            </w:pPr>
          </w:p>
        </w:tc>
        <w:tc>
          <w:tcPr>
            <w:tcW w:w="2837" w:type="pct"/>
            <w:shd w:val="clear" w:color="auto" w:fill="auto"/>
            <w:tcMar>
              <w:left w:w="103" w:type="dxa"/>
            </w:tcMar>
            <w:vAlign w:val="center"/>
          </w:tcPr>
          <w:p w14:paraId="5DC0B161" w14:textId="77777777" w:rsidR="007E0868" w:rsidRPr="00026F0F" w:rsidRDefault="007E0868" w:rsidP="00110BE1">
            <w:pPr>
              <w:rPr>
                <w:rFonts w:cs="Arial"/>
              </w:rPr>
            </w:pPr>
            <w:r w:rsidRPr="00026F0F">
              <w:rPr>
                <w:rFonts w:cs="Arial"/>
              </w:rPr>
              <w:t>Low-voltage switchgear and controlgear assemblies - Part 4: Particular requirements for assemblies for construction sites (ACS)</w:t>
            </w:r>
          </w:p>
        </w:tc>
      </w:tr>
      <w:tr w:rsidR="007E0868" w:rsidRPr="00026F0F" w14:paraId="78AE7E07" w14:textId="77777777" w:rsidTr="00026F0F">
        <w:trPr>
          <w:trHeight w:val="135"/>
        </w:trPr>
        <w:tc>
          <w:tcPr>
            <w:tcW w:w="1007" w:type="pct"/>
            <w:vMerge w:val="restart"/>
            <w:shd w:val="clear" w:color="auto" w:fill="auto"/>
            <w:tcMar>
              <w:left w:w="103" w:type="dxa"/>
            </w:tcMar>
            <w:vAlign w:val="center"/>
          </w:tcPr>
          <w:p w14:paraId="74C08902" w14:textId="77777777" w:rsidR="007E0868" w:rsidRPr="00026F0F" w:rsidRDefault="007E0868" w:rsidP="00110BE1">
            <w:pPr>
              <w:rPr>
                <w:rFonts w:cs="Arial"/>
              </w:rPr>
            </w:pPr>
            <w:r w:rsidRPr="00026F0F">
              <w:rPr>
                <w:rFonts w:cs="Arial"/>
              </w:rPr>
              <w:t>TS EN 61439-5</w:t>
            </w:r>
          </w:p>
        </w:tc>
        <w:tc>
          <w:tcPr>
            <w:tcW w:w="1156" w:type="pct"/>
            <w:vMerge w:val="restart"/>
            <w:shd w:val="clear" w:color="auto" w:fill="auto"/>
            <w:tcMar>
              <w:left w:w="103" w:type="dxa"/>
            </w:tcMar>
            <w:vAlign w:val="center"/>
          </w:tcPr>
          <w:p w14:paraId="1955165A" w14:textId="77777777" w:rsidR="007E0868" w:rsidRPr="00026F0F" w:rsidRDefault="007E0868" w:rsidP="00110BE1">
            <w:pPr>
              <w:rPr>
                <w:rFonts w:cs="Arial"/>
              </w:rPr>
            </w:pPr>
            <w:r w:rsidRPr="00026F0F">
              <w:rPr>
                <w:rFonts w:cs="Arial"/>
              </w:rPr>
              <w:t>IEC 61439-5</w:t>
            </w:r>
          </w:p>
        </w:tc>
        <w:tc>
          <w:tcPr>
            <w:tcW w:w="2837" w:type="pct"/>
            <w:shd w:val="clear" w:color="auto" w:fill="auto"/>
            <w:tcMar>
              <w:left w:w="103" w:type="dxa"/>
            </w:tcMar>
            <w:vAlign w:val="center"/>
          </w:tcPr>
          <w:p w14:paraId="704741A6" w14:textId="77777777" w:rsidR="007E0868" w:rsidRPr="00026F0F" w:rsidRDefault="007E0868" w:rsidP="00110BE1">
            <w:pPr>
              <w:rPr>
                <w:rFonts w:cs="Arial"/>
              </w:rPr>
            </w:pPr>
            <w:r w:rsidRPr="00026F0F">
              <w:rPr>
                <w:rFonts w:cs="Arial"/>
              </w:rPr>
              <w:t>Alçak gerilim anahtarlama düzeni ve kontrol düzeni panoları – Bölüm 5: Genel şebekelerdeki güç dağıtımı için panolar</w:t>
            </w:r>
          </w:p>
        </w:tc>
      </w:tr>
      <w:tr w:rsidR="007E0868" w:rsidRPr="00026F0F" w14:paraId="1FCD01B6" w14:textId="77777777" w:rsidTr="00026F0F">
        <w:trPr>
          <w:trHeight w:val="135"/>
        </w:trPr>
        <w:tc>
          <w:tcPr>
            <w:tcW w:w="1007" w:type="pct"/>
            <w:vMerge/>
            <w:shd w:val="clear" w:color="auto" w:fill="auto"/>
            <w:tcMar>
              <w:left w:w="103" w:type="dxa"/>
            </w:tcMar>
            <w:vAlign w:val="center"/>
          </w:tcPr>
          <w:p w14:paraId="5925D524" w14:textId="77777777" w:rsidR="007E0868" w:rsidRPr="00026F0F" w:rsidRDefault="007E0868" w:rsidP="00110BE1">
            <w:pPr>
              <w:rPr>
                <w:rFonts w:cs="Arial"/>
              </w:rPr>
            </w:pPr>
          </w:p>
        </w:tc>
        <w:tc>
          <w:tcPr>
            <w:tcW w:w="1156" w:type="pct"/>
            <w:vMerge/>
            <w:shd w:val="clear" w:color="auto" w:fill="auto"/>
            <w:tcMar>
              <w:left w:w="103" w:type="dxa"/>
            </w:tcMar>
            <w:vAlign w:val="center"/>
          </w:tcPr>
          <w:p w14:paraId="1B6EB6FF" w14:textId="77777777" w:rsidR="007E0868" w:rsidRPr="00026F0F" w:rsidRDefault="007E0868" w:rsidP="00110BE1">
            <w:pPr>
              <w:rPr>
                <w:rFonts w:cs="Arial"/>
              </w:rPr>
            </w:pPr>
          </w:p>
        </w:tc>
        <w:tc>
          <w:tcPr>
            <w:tcW w:w="2837" w:type="pct"/>
            <w:shd w:val="clear" w:color="auto" w:fill="auto"/>
            <w:tcMar>
              <w:left w:w="103" w:type="dxa"/>
            </w:tcMar>
            <w:vAlign w:val="center"/>
          </w:tcPr>
          <w:p w14:paraId="016F2437" w14:textId="77777777" w:rsidR="007E0868" w:rsidRPr="00026F0F" w:rsidRDefault="007E0868" w:rsidP="00110BE1">
            <w:pPr>
              <w:rPr>
                <w:rFonts w:cs="Arial"/>
              </w:rPr>
            </w:pPr>
            <w:r w:rsidRPr="00026F0F">
              <w:rPr>
                <w:rFonts w:cs="Arial"/>
              </w:rPr>
              <w:t>Low-voltage switchgear and controlgear assemblies - Part 5: Assemblies for power distribution in public networks</w:t>
            </w:r>
          </w:p>
        </w:tc>
      </w:tr>
      <w:tr w:rsidR="007E0868" w:rsidRPr="00026F0F" w14:paraId="48D64406" w14:textId="77777777" w:rsidTr="00026F0F">
        <w:trPr>
          <w:trHeight w:val="135"/>
        </w:trPr>
        <w:tc>
          <w:tcPr>
            <w:tcW w:w="1007" w:type="pct"/>
            <w:vMerge w:val="restart"/>
            <w:shd w:val="clear" w:color="auto" w:fill="auto"/>
            <w:tcMar>
              <w:left w:w="103" w:type="dxa"/>
            </w:tcMar>
            <w:vAlign w:val="center"/>
          </w:tcPr>
          <w:p w14:paraId="16C771A5" w14:textId="77777777" w:rsidR="007E0868" w:rsidRPr="00026F0F" w:rsidRDefault="007E0868" w:rsidP="00110BE1">
            <w:pPr>
              <w:rPr>
                <w:rFonts w:cs="Arial"/>
              </w:rPr>
            </w:pPr>
            <w:r w:rsidRPr="00026F0F">
              <w:rPr>
                <w:rFonts w:cs="Arial"/>
              </w:rPr>
              <w:t>TS EN 60787</w:t>
            </w:r>
          </w:p>
        </w:tc>
        <w:tc>
          <w:tcPr>
            <w:tcW w:w="1156" w:type="pct"/>
            <w:vMerge w:val="restart"/>
            <w:shd w:val="clear" w:color="auto" w:fill="auto"/>
            <w:tcMar>
              <w:left w:w="103" w:type="dxa"/>
            </w:tcMar>
            <w:vAlign w:val="center"/>
          </w:tcPr>
          <w:p w14:paraId="7C5F93B4" w14:textId="77777777" w:rsidR="007E0868" w:rsidRPr="00026F0F" w:rsidRDefault="007E0868" w:rsidP="00110BE1">
            <w:pPr>
              <w:rPr>
                <w:rFonts w:cs="Arial"/>
              </w:rPr>
            </w:pPr>
            <w:r w:rsidRPr="00026F0F">
              <w:rPr>
                <w:rFonts w:cs="Arial"/>
              </w:rPr>
              <w:t>IEC 60787</w:t>
            </w:r>
          </w:p>
        </w:tc>
        <w:tc>
          <w:tcPr>
            <w:tcW w:w="2837" w:type="pct"/>
            <w:shd w:val="clear" w:color="auto" w:fill="auto"/>
            <w:tcMar>
              <w:left w:w="103" w:type="dxa"/>
            </w:tcMar>
            <w:vAlign w:val="center"/>
          </w:tcPr>
          <w:p w14:paraId="79B250E4" w14:textId="77777777" w:rsidR="007E0868" w:rsidRPr="00026F0F" w:rsidRDefault="007E0868" w:rsidP="00110BE1">
            <w:pPr>
              <w:rPr>
                <w:rFonts w:cs="Arial"/>
              </w:rPr>
            </w:pPr>
            <w:r w:rsidRPr="00026F0F">
              <w:rPr>
                <w:rFonts w:cs="Arial"/>
              </w:rPr>
              <w:t>Sigorta Değiştirme Elemanları – Yüksek Gerilim Transformatör Devre Uygulamalarında Kullanılan Değiştirme Elemanları Seçimi İçin Uygulama Kılavuzu</w:t>
            </w:r>
          </w:p>
        </w:tc>
      </w:tr>
      <w:tr w:rsidR="007E0868" w:rsidRPr="00026F0F" w14:paraId="0CABFCB7" w14:textId="77777777" w:rsidTr="00026F0F">
        <w:trPr>
          <w:trHeight w:val="135"/>
        </w:trPr>
        <w:tc>
          <w:tcPr>
            <w:tcW w:w="1007" w:type="pct"/>
            <w:vMerge/>
            <w:shd w:val="clear" w:color="auto" w:fill="auto"/>
            <w:tcMar>
              <w:left w:w="103" w:type="dxa"/>
            </w:tcMar>
            <w:vAlign w:val="center"/>
          </w:tcPr>
          <w:p w14:paraId="5EFC6422" w14:textId="77777777" w:rsidR="007E0868" w:rsidRPr="00026F0F" w:rsidRDefault="007E0868" w:rsidP="00110BE1">
            <w:pPr>
              <w:rPr>
                <w:rFonts w:cs="Arial"/>
              </w:rPr>
            </w:pPr>
          </w:p>
        </w:tc>
        <w:tc>
          <w:tcPr>
            <w:tcW w:w="1156" w:type="pct"/>
            <w:vMerge/>
            <w:shd w:val="clear" w:color="auto" w:fill="auto"/>
            <w:tcMar>
              <w:left w:w="103" w:type="dxa"/>
            </w:tcMar>
            <w:vAlign w:val="center"/>
          </w:tcPr>
          <w:p w14:paraId="139A50E9" w14:textId="77777777" w:rsidR="007E0868" w:rsidRPr="00026F0F" w:rsidRDefault="007E0868" w:rsidP="00110BE1">
            <w:pPr>
              <w:rPr>
                <w:rFonts w:cs="Arial"/>
              </w:rPr>
            </w:pPr>
          </w:p>
        </w:tc>
        <w:tc>
          <w:tcPr>
            <w:tcW w:w="2837" w:type="pct"/>
            <w:shd w:val="clear" w:color="auto" w:fill="auto"/>
            <w:tcMar>
              <w:left w:w="103" w:type="dxa"/>
            </w:tcMar>
            <w:vAlign w:val="center"/>
          </w:tcPr>
          <w:p w14:paraId="221EA4FB" w14:textId="77777777" w:rsidR="007E0868" w:rsidRPr="00026F0F" w:rsidRDefault="007E0868" w:rsidP="00110BE1">
            <w:pPr>
              <w:rPr>
                <w:rFonts w:cs="Arial"/>
              </w:rPr>
            </w:pPr>
            <w:r w:rsidRPr="00026F0F">
              <w:rPr>
                <w:rFonts w:cs="Arial"/>
              </w:rPr>
              <w:t>Application guide for the selection of fuse- links of high voltage fuses for transformer circuit applications.</w:t>
            </w:r>
          </w:p>
        </w:tc>
      </w:tr>
      <w:tr w:rsidR="007E0868" w:rsidRPr="00026F0F" w14:paraId="32F8091F" w14:textId="77777777" w:rsidTr="00026F0F">
        <w:trPr>
          <w:trHeight w:val="135"/>
        </w:trPr>
        <w:tc>
          <w:tcPr>
            <w:tcW w:w="1007" w:type="pct"/>
            <w:vMerge w:val="restart"/>
            <w:shd w:val="clear" w:color="auto" w:fill="auto"/>
            <w:tcMar>
              <w:left w:w="103" w:type="dxa"/>
            </w:tcMar>
            <w:vAlign w:val="center"/>
          </w:tcPr>
          <w:p w14:paraId="3D0AAF8E" w14:textId="77777777" w:rsidR="007E0868" w:rsidRPr="00026F0F" w:rsidRDefault="007E0868" w:rsidP="00110BE1">
            <w:pPr>
              <w:rPr>
                <w:rFonts w:cs="Arial"/>
              </w:rPr>
            </w:pPr>
            <w:r w:rsidRPr="00026F0F">
              <w:rPr>
                <w:rFonts w:cs="Arial"/>
              </w:rPr>
              <w:t>TS HD578 S1</w:t>
            </w:r>
          </w:p>
        </w:tc>
        <w:tc>
          <w:tcPr>
            <w:tcW w:w="1156" w:type="pct"/>
            <w:vMerge w:val="restart"/>
            <w:shd w:val="clear" w:color="auto" w:fill="auto"/>
            <w:tcMar>
              <w:left w:w="103" w:type="dxa"/>
            </w:tcMar>
            <w:vAlign w:val="center"/>
          </w:tcPr>
          <w:p w14:paraId="5DFDA177" w14:textId="77777777" w:rsidR="007E0868" w:rsidRPr="00026F0F" w:rsidRDefault="007E0868" w:rsidP="00110BE1">
            <w:pPr>
              <w:rPr>
                <w:rFonts w:cs="Arial"/>
              </w:rPr>
            </w:pPr>
            <w:r w:rsidRPr="00026F0F">
              <w:rPr>
                <w:rFonts w:cs="Arial"/>
              </w:rPr>
              <w:t>IEC 60273</w:t>
            </w:r>
          </w:p>
        </w:tc>
        <w:tc>
          <w:tcPr>
            <w:tcW w:w="2837" w:type="pct"/>
            <w:shd w:val="clear" w:color="auto" w:fill="auto"/>
            <w:tcMar>
              <w:left w:w="103" w:type="dxa"/>
            </w:tcMar>
            <w:vAlign w:val="center"/>
          </w:tcPr>
          <w:p w14:paraId="66284BFD" w14:textId="47D4089F" w:rsidR="007E0868" w:rsidRPr="00026F0F" w:rsidRDefault="007E0868" w:rsidP="00110BE1">
            <w:pPr>
              <w:autoSpaceDE w:val="0"/>
              <w:autoSpaceDN w:val="0"/>
              <w:adjustRightInd w:val="0"/>
              <w:rPr>
                <w:rFonts w:cs="Arial"/>
              </w:rPr>
            </w:pPr>
            <w:r w:rsidRPr="00026F0F">
              <w:rPr>
                <w:rFonts w:cs="Arial"/>
              </w:rPr>
              <w:t>İzolatör – Anma Gerilimleri 100 V ‘dan daha büyük olan sistemler için bina içi ve dı</w:t>
            </w:r>
            <w:r w:rsidR="00D73549" w:rsidRPr="00026F0F">
              <w:rPr>
                <w:rFonts w:cs="Arial"/>
              </w:rPr>
              <w:t>ş</w:t>
            </w:r>
            <w:r w:rsidRPr="00026F0F">
              <w:rPr>
                <w:rFonts w:cs="Arial"/>
              </w:rPr>
              <w:t>ı mesnet izolatörlerinin karakteristikleri</w:t>
            </w:r>
          </w:p>
        </w:tc>
      </w:tr>
      <w:tr w:rsidR="007E0868" w:rsidRPr="00026F0F" w14:paraId="71570F8D" w14:textId="77777777" w:rsidTr="00026F0F">
        <w:trPr>
          <w:trHeight w:val="135"/>
        </w:trPr>
        <w:tc>
          <w:tcPr>
            <w:tcW w:w="1007" w:type="pct"/>
            <w:vMerge/>
            <w:shd w:val="clear" w:color="auto" w:fill="auto"/>
            <w:tcMar>
              <w:left w:w="103" w:type="dxa"/>
            </w:tcMar>
            <w:vAlign w:val="center"/>
          </w:tcPr>
          <w:p w14:paraId="7082A66D" w14:textId="77777777" w:rsidR="007E0868" w:rsidRPr="00026F0F" w:rsidRDefault="007E0868" w:rsidP="00110BE1">
            <w:pPr>
              <w:rPr>
                <w:rFonts w:cs="Arial"/>
              </w:rPr>
            </w:pPr>
          </w:p>
        </w:tc>
        <w:tc>
          <w:tcPr>
            <w:tcW w:w="1156" w:type="pct"/>
            <w:vMerge/>
            <w:shd w:val="clear" w:color="auto" w:fill="auto"/>
            <w:tcMar>
              <w:left w:w="103" w:type="dxa"/>
            </w:tcMar>
            <w:vAlign w:val="center"/>
          </w:tcPr>
          <w:p w14:paraId="5F379E54" w14:textId="77777777" w:rsidR="007E0868" w:rsidRPr="00026F0F" w:rsidRDefault="007E0868" w:rsidP="00110BE1">
            <w:pPr>
              <w:rPr>
                <w:rFonts w:cs="Arial"/>
              </w:rPr>
            </w:pPr>
          </w:p>
        </w:tc>
        <w:tc>
          <w:tcPr>
            <w:tcW w:w="2837" w:type="pct"/>
            <w:shd w:val="clear" w:color="auto" w:fill="auto"/>
            <w:tcMar>
              <w:left w:w="103" w:type="dxa"/>
            </w:tcMar>
            <w:vAlign w:val="center"/>
          </w:tcPr>
          <w:p w14:paraId="73C1EABB" w14:textId="77777777" w:rsidR="007E0868" w:rsidRPr="00026F0F" w:rsidRDefault="007E0868" w:rsidP="00110BE1">
            <w:pPr>
              <w:autoSpaceDE w:val="0"/>
              <w:autoSpaceDN w:val="0"/>
              <w:adjustRightInd w:val="0"/>
              <w:rPr>
                <w:rFonts w:cs="Arial"/>
              </w:rPr>
            </w:pPr>
          </w:p>
        </w:tc>
      </w:tr>
      <w:tr w:rsidR="007E0868" w:rsidRPr="00026F0F" w14:paraId="0F9A5C40" w14:textId="77777777" w:rsidTr="00026F0F">
        <w:trPr>
          <w:trHeight w:val="135"/>
        </w:trPr>
        <w:tc>
          <w:tcPr>
            <w:tcW w:w="1007" w:type="pct"/>
            <w:vMerge w:val="restart"/>
            <w:shd w:val="clear" w:color="auto" w:fill="auto"/>
            <w:tcMar>
              <w:left w:w="103" w:type="dxa"/>
            </w:tcMar>
            <w:vAlign w:val="center"/>
          </w:tcPr>
          <w:p w14:paraId="33FC8BBC" w14:textId="77777777" w:rsidR="007E0868" w:rsidRPr="00026F0F" w:rsidRDefault="007E0868" w:rsidP="00110BE1">
            <w:pPr>
              <w:rPr>
                <w:rFonts w:cs="Arial"/>
              </w:rPr>
            </w:pPr>
            <w:r w:rsidRPr="00026F0F">
              <w:rPr>
                <w:rFonts w:cs="Arial"/>
              </w:rPr>
              <w:t>TS EN 60255-1</w:t>
            </w:r>
          </w:p>
        </w:tc>
        <w:tc>
          <w:tcPr>
            <w:tcW w:w="1156" w:type="pct"/>
            <w:vMerge w:val="restart"/>
            <w:shd w:val="clear" w:color="auto" w:fill="auto"/>
            <w:tcMar>
              <w:left w:w="103" w:type="dxa"/>
            </w:tcMar>
            <w:vAlign w:val="center"/>
          </w:tcPr>
          <w:p w14:paraId="7A897A58" w14:textId="77777777" w:rsidR="007E0868" w:rsidRPr="00026F0F" w:rsidRDefault="007E0868" w:rsidP="00110BE1">
            <w:pPr>
              <w:rPr>
                <w:rFonts w:cs="Arial"/>
              </w:rPr>
            </w:pPr>
            <w:r w:rsidRPr="00026F0F">
              <w:rPr>
                <w:rFonts w:cs="Arial"/>
              </w:rPr>
              <w:t>IEC 60255-1</w:t>
            </w:r>
          </w:p>
        </w:tc>
        <w:tc>
          <w:tcPr>
            <w:tcW w:w="2837" w:type="pct"/>
            <w:shd w:val="clear" w:color="auto" w:fill="auto"/>
            <w:tcMar>
              <w:left w:w="103" w:type="dxa"/>
            </w:tcMar>
            <w:vAlign w:val="center"/>
          </w:tcPr>
          <w:p w14:paraId="07277403" w14:textId="77777777" w:rsidR="007E0868" w:rsidRPr="00026F0F" w:rsidRDefault="007E0868" w:rsidP="00110BE1">
            <w:pPr>
              <w:autoSpaceDE w:val="0"/>
              <w:autoSpaceDN w:val="0"/>
              <w:adjustRightInd w:val="0"/>
              <w:rPr>
                <w:rFonts w:cs="Arial"/>
              </w:rPr>
            </w:pPr>
            <w:r w:rsidRPr="00026F0F">
              <w:rPr>
                <w:rFonts w:cs="Arial"/>
              </w:rPr>
              <w:t xml:space="preserve">Ölçme röleleri ve koruma ekipmanı Bölüm </w:t>
            </w:r>
            <w:proofErr w:type="gramStart"/>
            <w:r w:rsidRPr="00026F0F">
              <w:rPr>
                <w:rFonts w:cs="Arial"/>
              </w:rPr>
              <w:t>1 : Genel</w:t>
            </w:r>
            <w:proofErr w:type="gramEnd"/>
            <w:r w:rsidRPr="00026F0F">
              <w:rPr>
                <w:rFonts w:cs="Arial"/>
              </w:rPr>
              <w:t xml:space="preserve"> Özellikler</w:t>
            </w:r>
          </w:p>
        </w:tc>
      </w:tr>
      <w:tr w:rsidR="007E0868" w:rsidRPr="00026F0F" w14:paraId="40321129" w14:textId="77777777" w:rsidTr="00026F0F">
        <w:trPr>
          <w:trHeight w:val="135"/>
        </w:trPr>
        <w:tc>
          <w:tcPr>
            <w:tcW w:w="1007" w:type="pct"/>
            <w:vMerge/>
            <w:shd w:val="clear" w:color="auto" w:fill="auto"/>
            <w:tcMar>
              <w:left w:w="103" w:type="dxa"/>
            </w:tcMar>
            <w:vAlign w:val="center"/>
          </w:tcPr>
          <w:p w14:paraId="2FD1CFD4" w14:textId="77777777" w:rsidR="007E0868" w:rsidRPr="00026F0F" w:rsidRDefault="007E0868" w:rsidP="00110BE1">
            <w:pPr>
              <w:rPr>
                <w:rFonts w:cs="Arial"/>
              </w:rPr>
            </w:pPr>
          </w:p>
        </w:tc>
        <w:tc>
          <w:tcPr>
            <w:tcW w:w="1156" w:type="pct"/>
            <w:vMerge/>
            <w:shd w:val="clear" w:color="auto" w:fill="auto"/>
            <w:tcMar>
              <w:left w:w="103" w:type="dxa"/>
            </w:tcMar>
            <w:vAlign w:val="center"/>
          </w:tcPr>
          <w:p w14:paraId="1F1EC3EC" w14:textId="77777777" w:rsidR="007E0868" w:rsidRPr="00026F0F" w:rsidRDefault="007E0868" w:rsidP="00110BE1">
            <w:pPr>
              <w:rPr>
                <w:rFonts w:cs="Arial"/>
              </w:rPr>
            </w:pPr>
          </w:p>
        </w:tc>
        <w:tc>
          <w:tcPr>
            <w:tcW w:w="2837" w:type="pct"/>
            <w:shd w:val="clear" w:color="auto" w:fill="auto"/>
            <w:tcMar>
              <w:left w:w="103" w:type="dxa"/>
            </w:tcMar>
            <w:vAlign w:val="center"/>
          </w:tcPr>
          <w:p w14:paraId="7A4EE848" w14:textId="77777777" w:rsidR="007E0868" w:rsidRPr="00026F0F" w:rsidRDefault="007E0868" w:rsidP="00110BE1">
            <w:pPr>
              <w:autoSpaceDE w:val="0"/>
              <w:autoSpaceDN w:val="0"/>
              <w:adjustRightInd w:val="0"/>
              <w:rPr>
                <w:rFonts w:cs="Arial"/>
              </w:rPr>
            </w:pPr>
            <w:r w:rsidRPr="00026F0F">
              <w:rPr>
                <w:rFonts w:cs="Arial"/>
              </w:rPr>
              <w:t>Measuring relays and protection equipment -- Part 1: Common requirements</w:t>
            </w:r>
          </w:p>
        </w:tc>
      </w:tr>
      <w:tr w:rsidR="007E0868" w:rsidRPr="00026F0F" w14:paraId="61572A1B" w14:textId="77777777" w:rsidTr="00026F0F">
        <w:trPr>
          <w:trHeight w:val="135"/>
        </w:trPr>
        <w:tc>
          <w:tcPr>
            <w:tcW w:w="1007" w:type="pct"/>
            <w:vMerge w:val="restart"/>
            <w:shd w:val="clear" w:color="auto" w:fill="auto"/>
            <w:tcMar>
              <w:left w:w="103" w:type="dxa"/>
            </w:tcMar>
            <w:vAlign w:val="center"/>
          </w:tcPr>
          <w:p w14:paraId="5BC9273D" w14:textId="77777777" w:rsidR="007E0868" w:rsidRPr="00026F0F" w:rsidRDefault="007E0868" w:rsidP="00110BE1">
            <w:pPr>
              <w:rPr>
                <w:rFonts w:cs="Arial"/>
              </w:rPr>
            </w:pPr>
            <w:r w:rsidRPr="00026F0F">
              <w:rPr>
                <w:rFonts w:cs="Arial"/>
              </w:rPr>
              <w:t>TS EN 60660</w:t>
            </w:r>
          </w:p>
        </w:tc>
        <w:tc>
          <w:tcPr>
            <w:tcW w:w="1156" w:type="pct"/>
            <w:vMerge w:val="restart"/>
            <w:shd w:val="clear" w:color="auto" w:fill="auto"/>
            <w:tcMar>
              <w:left w:w="103" w:type="dxa"/>
            </w:tcMar>
            <w:vAlign w:val="center"/>
          </w:tcPr>
          <w:p w14:paraId="4EF324BA" w14:textId="77777777" w:rsidR="007E0868" w:rsidRPr="00026F0F" w:rsidRDefault="007E0868" w:rsidP="00110BE1">
            <w:pPr>
              <w:rPr>
                <w:rFonts w:cs="Arial"/>
              </w:rPr>
            </w:pPr>
            <w:r w:rsidRPr="00026F0F">
              <w:rPr>
                <w:rFonts w:cs="Arial"/>
              </w:rPr>
              <w:t>IEC 60660</w:t>
            </w:r>
          </w:p>
        </w:tc>
        <w:tc>
          <w:tcPr>
            <w:tcW w:w="2837" w:type="pct"/>
            <w:shd w:val="clear" w:color="auto" w:fill="auto"/>
            <w:tcMar>
              <w:left w:w="103" w:type="dxa"/>
            </w:tcMar>
            <w:vAlign w:val="center"/>
          </w:tcPr>
          <w:p w14:paraId="60D4DE0B" w14:textId="77777777" w:rsidR="007E0868" w:rsidRPr="00026F0F" w:rsidRDefault="007E0868" w:rsidP="00110BE1">
            <w:pPr>
              <w:autoSpaceDE w:val="0"/>
              <w:autoSpaceDN w:val="0"/>
              <w:adjustRightInd w:val="0"/>
              <w:rPr>
                <w:rFonts w:cs="Arial"/>
              </w:rPr>
            </w:pPr>
            <w:r w:rsidRPr="00026F0F">
              <w:rPr>
                <w:rFonts w:cs="Arial"/>
              </w:rPr>
              <w:t>İzolatörler – Anma Gerilimi 1 kV’dan 300 kV ‘a Kadar Olan (300 kV hariç) Sistemler İçin Organik Malzemeden Yapılmış Bina İçi Mesnet İzolatörleri Deneyleri</w:t>
            </w:r>
          </w:p>
        </w:tc>
      </w:tr>
      <w:tr w:rsidR="007E0868" w:rsidRPr="00026F0F" w14:paraId="58434071" w14:textId="77777777" w:rsidTr="00026F0F">
        <w:trPr>
          <w:trHeight w:val="135"/>
        </w:trPr>
        <w:tc>
          <w:tcPr>
            <w:tcW w:w="1007" w:type="pct"/>
            <w:vMerge/>
            <w:shd w:val="clear" w:color="auto" w:fill="auto"/>
            <w:tcMar>
              <w:left w:w="103" w:type="dxa"/>
            </w:tcMar>
            <w:vAlign w:val="center"/>
          </w:tcPr>
          <w:p w14:paraId="67F72D0A" w14:textId="77777777" w:rsidR="007E0868" w:rsidRPr="00026F0F" w:rsidRDefault="007E0868" w:rsidP="00110BE1">
            <w:pPr>
              <w:rPr>
                <w:rFonts w:cs="Arial"/>
              </w:rPr>
            </w:pPr>
          </w:p>
        </w:tc>
        <w:tc>
          <w:tcPr>
            <w:tcW w:w="1156" w:type="pct"/>
            <w:vMerge/>
            <w:shd w:val="clear" w:color="auto" w:fill="auto"/>
            <w:tcMar>
              <w:left w:w="103" w:type="dxa"/>
            </w:tcMar>
            <w:vAlign w:val="center"/>
          </w:tcPr>
          <w:p w14:paraId="1087D3AB" w14:textId="77777777" w:rsidR="007E0868" w:rsidRPr="00026F0F" w:rsidRDefault="007E0868" w:rsidP="00110BE1">
            <w:pPr>
              <w:rPr>
                <w:rFonts w:cs="Arial"/>
              </w:rPr>
            </w:pPr>
          </w:p>
        </w:tc>
        <w:tc>
          <w:tcPr>
            <w:tcW w:w="2837" w:type="pct"/>
            <w:shd w:val="clear" w:color="auto" w:fill="auto"/>
            <w:tcMar>
              <w:left w:w="103" w:type="dxa"/>
            </w:tcMar>
            <w:vAlign w:val="center"/>
          </w:tcPr>
          <w:p w14:paraId="45D00456" w14:textId="77777777" w:rsidR="007E0868" w:rsidRPr="00026F0F" w:rsidRDefault="007E0868" w:rsidP="00110BE1">
            <w:pPr>
              <w:autoSpaceDE w:val="0"/>
              <w:autoSpaceDN w:val="0"/>
              <w:adjustRightInd w:val="0"/>
              <w:rPr>
                <w:rFonts w:cs="Arial"/>
              </w:rPr>
            </w:pPr>
            <w:r w:rsidRPr="00026F0F">
              <w:rPr>
                <w:rFonts w:cs="Arial"/>
              </w:rPr>
              <w:t xml:space="preserve">Insulators – Tests on door post insulators of organic material for systems with </w:t>
            </w:r>
            <w:proofErr w:type="gramStart"/>
            <w:r w:rsidRPr="00026F0F">
              <w:rPr>
                <w:rFonts w:cs="Arial"/>
              </w:rPr>
              <w:t>nominal</w:t>
            </w:r>
            <w:proofErr w:type="gramEnd"/>
            <w:r w:rsidRPr="00026F0F">
              <w:rPr>
                <w:rFonts w:cs="Arial"/>
              </w:rPr>
              <w:t xml:space="preserve"> voltages grater than 1 kV up to but not including 300 kV</w:t>
            </w:r>
          </w:p>
        </w:tc>
      </w:tr>
      <w:tr w:rsidR="007E0868" w:rsidRPr="00026F0F" w14:paraId="2BDB4A7D" w14:textId="77777777" w:rsidTr="00026F0F">
        <w:trPr>
          <w:trHeight w:val="135"/>
        </w:trPr>
        <w:tc>
          <w:tcPr>
            <w:tcW w:w="1007" w:type="pct"/>
            <w:vMerge w:val="restart"/>
            <w:shd w:val="clear" w:color="auto" w:fill="auto"/>
            <w:tcMar>
              <w:left w:w="103" w:type="dxa"/>
            </w:tcMar>
            <w:vAlign w:val="center"/>
          </w:tcPr>
          <w:p w14:paraId="270C09CA" w14:textId="77777777" w:rsidR="007E0868" w:rsidRPr="00026F0F" w:rsidRDefault="007E0868" w:rsidP="00110BE1">
            <w:pPr>
              <w:rPr>
                <w:rFonts w:cs="Arial"/>
              </w:rPr>
            </w:pPr>
            <w:r w:rsidRPr="00026F0F">
              <w:rPr>
                <w:rFonts w:cs="Arial"/>
              </w:rPr>
              <w:t>TS EN 50181:2010</w:t>
            </w:r>
          </w:p>
        </w:tc>
        <w:tc>
          <w:tcPr>
            <w:tcW w:w="1156" w:type="pct"/>
            <w:vMerge w:val="restart"/>
            <w:shd w:val="clear" w:color="auto" w:fill="auto"/>
            <w:tcMar>
              <w:left w:w="103" w:type="dxa"/>
            </w:tcMar>
            <w:vAlign w:val="center"/>
          </w:tcPr>
          <w:p w14:paraId="13E062F3" w14:textId="77777777" w:rsidR="007E0868" w:rsidRPr="00026F0F" w:rsidRDefault="007E0868" w:rsidP="00110BE1">
            <w:pPr>
              <w:rPr>
                <w:rFonts w:cs="Arial"/>
              </w:rPr>
            </w:pPr>
            <w:r w:rsidRPr="00026F0F">
              <w:rPr>
                <w:rFonts w:cs="Arial"/>
              </w:rPr>
              <w:t>EN 50181:2010</w:t>
            </w:r>
          </w:p>
        </w:tc>
        <w:tc>
          <w:tcPr>
            <w:tcW w:w="2837" w:type="pct"/>
            <w:shd w:val="clear" w:color="auto" w:fill="auto"/>
            <w:tcMar>
              <w:left w:w="103" w:type="dxa"/>
            </w:tcMar>
            <w:vAlign w:val="center"/>
          </w:tcPr>
          <w:p w14:paraId="2240D294" w14:textId="77777777" w:rsidR="007E0868" w:rsidRPr="00026F0F" w:rsidRDefault="007E0868" w:rsidP="00110BE1">
            <w:pPr>
              <w:autoSpaceDE w:val="0"/>
              <w:autoSpaceDN w:val="0"/>
              <w:adjustRightInd w:val="0"/>
              <w:rPr>
                <w:rFonts w:cs="Arial"/>
              </w:rPr>
            </w:pPr>
            <w:r w:rsidRPr="00026F0F">
              <w:rPr>
                <w:rFonts w:cs="Arial"/>
              </w:rPr>
              <w:t xml:space="preserve">Geçiş İzolatörleri Fiş Tipi – Sıvı ile doldurulmuş transformatörler dışındaki donanım için kullanılan, Gerilimi 1 kV’un Üstünde 36 kV ‘a Kadar (36 kV </w:t>
            </w:r>
            <w:proofErr w:type="gramStart"/>
            <w:r w:rsidRPr="00026F0F">
              <w:rPr>
                <w:rFonts w:cs="Arial"/>
              </w:rPr>
              <w:t>Dahil</w:t>
            </w:r>
            <w:proofErr w:type="gramEnd"/>
            <w:r w:rsidRPr="00026F0F">
              <w:rPr>
                <w:rFonts w:cs="Arial"/>
              </w:rPr>
              <w:t>) Akımı 250 A ‘den 1,25 kA ‘e Kadar</w:t>
            </w:r>
          </w:p>
        </w:tc>
      </w:tr>
      <w:tr w:rsidR="007E0868" w:rsidRPr="00026F0F" w14:paraId="3F675F30" w14:textId="77777777" w:rsidTr="00026F0F">
        <w:trPr>
          <w:trHeight w:val="135"/>
        </w:trPr>
        <w:tc>
          <w:tcPr>
            <w:tcW w:w="1007" w:type="pct"/>
            <w:vMerge/>
            <w:shd w:val="clear" w:color="auto" w:fill="auto"/>
            <w:tcMar>
              <w:left w:w="103" w:type="dxa"/>
            </w:tcMar>
            <w:vAlign w:val="center"/>
          </w:tcPr>
          <w:p w14:paraId="16C56545" w14:textId="77777777" w:rsidR="007E0868" w:rsidRPr="00026F0F" w:rsidRDefault="007E0868" w:rsidP="00110BE1">
            <w:pPr>
              <w:rPr>
                <w:rFonts w:cs="Arial"/>
              </w:rPr>
            </w:pPr>
          </w:p>
        </w:tc>
        <w:tc>
          <w:tcPr>
            <w:tcW w:w="1156" w:type="pct"/>
            <w:vMerge/>
            <w:shd w:val="clear" w:color="auto" w:fill="auto"/>
            <w:tcMar>
              <w:left w:w="103" w:type="dxa"/>
            </w:tcMar>
            <w:vAlign w:val="center"/>
          </w:tcPr>
          <w:p w14:paraId="2DCAC2F6" w14:textId="77777777" w:rsidR="007E0868" w:rsidRPr="00026F0F" w:rsidRDefault="007E0868" w:rsidP="00110BE1">
            <w:pPr>
              <w:rPr>
                <w:rFonts w:cs="Arial"/>
              </w:rPr>
            </w:pPr>
          </w:p>
        </w:tc>
        <w:tc>
          <w:tcPr>
            <w:tcW w:w="2837" w:type="pct"/>
            <w:shd w:val="clear" w:color="auto" w:fill="auto"/>
            <w:tcMar>
              <w:left w:w="103" w:type="dxa"/>
            </w:tcMar>
            <w:vAlign w:val="center"/>
          </w:tcPr>
          <w:p w14:paraId="56A6285D" w14:textId="77777777" w:rsidR="007E0868" w:rsidRPr="00026F0F" w:rsidRDefault="007E0868" w:rsidP="00110BE1">
            <w:pPr>
              <w:autoSpaceDE w:val="0"/>
              <w:autoSpaceDN w:val="0"/>
              <w:adjustRightInd w:val="0"/>
              <w:rPr>
                <w:rFonts w:cs="Arial"/>
              </w:rPr>
            </w:pPr>
            <w:r w:rsidRPr="00026F0F">
              <w:rPr>
                <w:rFonts w:cs="Arial"/>
              </w:rPr>
              <w:t>Plug-in type bushings above 1 kV up to 52 kV and from 250 A to 2,50 kA for equipment other than liquid filled transformers</w:t>
            </w:r>
          </w:p>
        </w:tc>
      </w:tr>
      <w:tr w:rsidR="007E0868" w:rsidRPr="00026F0F" w14:paraId="294357DB" w14:textId="77777777" w:rsidTr="00026F0F">
        <w:trPr>
          <w:trHeight w:val="135"/>
        </w:trPr>
        <w:tc>
          <w:tcPr>
            <w:tcW w:w="1007" w:type="pct"/>
            <w:vMerge w:val="restart"/>
            <w:shd w:val="clear" w:color="auto" w:fill="auto"/>
            <w:tcMar>
              <w:left w:w="103" w:type="dxa"/>
            </w:tcMar>
            <w:vAlign w:val="center"/>
          </w:tcPr>
          <w:p w14:paraId="7BBB8163" w14:textId="77777777" w:rsidR="007E0868" w:rsidRPr="00026F0F" w:rsidRDefault="007E0868" w:rsidP="00110BE1">
            <w:pPr>
              <w:rPr>
                <w:rFonts w:cs="Arial"/>
              </w:rPr>
            </w:pPr>
            <w:r w:rsidRPr="00026F0F">
              <w:rPr>
                <w:rFonts w:cs="Arial"/>
              </w:rPr>
              <w:t>TS EN 61243-5</w:t>
            </w:r>
          </w:p>
        </w:tc>
        <w:tc>
          <w:tcPr>
            <w:tcW w:w="1156" w:type="pct"/>
            <w:vMerge w:val="restart"/>
            <w:shd w:val="clear" w:color="auto" w:fill="auto"/>
            <w:tcMar>
              <w:left w:w="103" w:type="dxa"/>
            </w:tcMar>
            <w:vAlign w:val="center"/>
          </w:tcPr>
          <w:p w14:paraId="635FA1B5" w14:textId="77777777" w:rsidR="007E0868" w:rsidRPr="00026F0F" w:rsidRDefault="007E0868" w:rsidP="00110BE1">
            <w:pPr>
              <w:rPr>
                <w:rFonts w:cs="Arial"/>
              </w:rPr>
            </w:pPr>
            <w:r w:rsidRPr="00026F0F">
              <w:rPr>
                <w:rFonts w:cs="Arial"/>
              </w:rPr>
              <w:t>IEC 61243-5</w:t>
            </w:r>
          </w:p>
        </w:tc>
        <w:tc>
          <w:tcPr>
            <w:tcW w:w="2837" w:type="pct"/>
            <w:shd w:val="clear" w:color="auto" w:fill="auto"/>
            <w:tcMar>
              <w:left w:w="103" w:type="dxa"/>
            </w:tcMar>
            <w:vAlign w:val="center"/>
          </w:tcPr>
          <w:p w14:paraId="66CB8893" w14:textId="77777777" w:rsidR="007E0868" w:rsidRPr="00026F0F" w:rsidRDefault="007E0868" w:rsidP="00110BE1">
            <w:pPr>
              <w:autoSpaceDE w:val="0"/>
              <w:autoSpaceDN w:val="0"/>
              <w:adjustRightInd w:val="0"/>
              <w:rPr>
                <w:rFonts w:cs="Arial"/>
              </w:rPr>
            </w:pPr>
            <w:r w:rsidRPr="00026F0F">
              <w:rPr>
                <w:rFonts w:cs="Arial"/>
              </w:rPr>
              <w:t>Gerilim Altında Çalışma Gerilim Detektörleri Bölüm 5: Gerilim Algılama Sistemleri (GAS)</w:t>
            </w:r>
          </w:p>
        </w:tc>
      </w:tr>
      <w:tr w:rsidR="007E0868" w:rsidRPr="00026F0F" w14:paraId="05FF1946" w14:textId="77777777" w:rsidTr="00026F0F">
        <w:trPr>
          <w:trHeight w:val="135"/>
        </w:trPr>
        <w:tc>
          <w:tcPr>
            <w:tcW w:w="1007" w:type="pct"/>
            <w:vMerge/>
            <w:shd w:val="clear" w:color="auto" w:fill="auto"/>
            <w:tcMar>
              <w:left w:w="103" w:type="dxa"/>
            </w:tcMar>
            <w:vAlign w:val="center"/>
          </w:tcPr>
          <w:p w14:paraId="178E27FB" w14:textId="77777777" w:rsidR="007E0868" w:rsidRPr="00026F0F" w:rsidRDefault="007E0868" w:rsidP="00110BE1">
            <w:pPr>
              <w:rPr>
                <w:rFonts w:cs="Arial"/>
              </w:rPr>
            </w:pPr>
          </w:p>
        </w:tc>
        <w:tc>
          <w:tcPr>
            <w:tcW w:w="1156" w:type="pct"/>
            <w:vMerge/>
            <w:shd w:val="clear" w:color="auto" w:fill="auto"/>
            <w:tcMar>
              <w:left w:w="103" w:type="dxa"/>
            </w:tcMar>
            <w:vAlign w:val="center"/>
          </w:tcPr>
          <w:p w14:paraId="43A07D3C" w14:textId="77777777" w:rsidR="007E0868" w:rsidRPr="00026F0F" w:rsidRDefault="007E0868" w:rsidP="00110BE1">
            <w:pPr>
              <w:rPr>
                <w:rFonts w:cs="Arial"/>
              </w:rPr>
            </w:pPr>
          </w:p>
        </w:tc>
        <w:tc>
          <w:tcPr>
            <w:tcW w:w="2837" w:type="pct"/>
            <w:shd w:val="clear" w:color="auto" w:fill="auto"/>
            <w:tcMar>
              <w:left w:w="103" w:type="dxa"/>
            </w:tcMar>
            <w:vAlign w:val="center"/>
          </w:tcPr>
          <w:p w14:paraId="7EF13159" w14:textId="77777777" w:rsidR="007E0868" w:rsidRPr="00026F0F" w:rsidRDefault="007E0868" w:rsidP="00110BE1">
            <w:pPr>
              <w:autoSpaceDE w:val="0"/>
              <w:autoSpaceDN w:val="0"/>
              <w:adjustRightInd w:val="0"/>
              <w:rPr>
                <w:rFonts w:cs="Arial"/>
              </w:rPr>
            </w:pPr>
            <w:r w:rsidRPr="00026F0F">
              <w:rPr>
                <w:rFonts w:cs="Arial"/>
              </w:rPr>
              <w:t xml:space="preserve">Live working - Voltage detectors - Part 5: Voltage detecting systems (VDS) </w:t>
            </w:r>
          </w:p>
        </w:tc>
      </w:tr>
      <w:tr w:rsidR="007E0868" w:rsidRPr="00026F0F" w14:paraId="3511CF66" w14:textId="77777777" w:rsidTr="00026F0F">
        <w:trPr>
          <w:trHeight w:val="135"/>
        </w:trPr>
        <w:tc>
          <w:tcPr>
            <w:tcW w:w="1007" w:type="pct"/>
            <w:vMerge w:val="restart"/>
            <w:shd w:val="clear" w:color="auto" w:fill="auto"/>
            <w:tcMar>
              <w:left w:w="103" w:type="dxa"/>
            </w:tcMar>
            <w:vAlign w:val="center"/>
          </w:tcPr>
          <w:p w14:paraId="26794250" w14:textId="77777777" w:rsidR="007E0868" w:rsidRPr="00026F0F" w:rsidRDefault="007E0868" w:rsidP="00110BE1">
            <w:pPr>
              <w:rPr>
                <w:rFonts w:cs="Arial"/>
              </w:rPr>
            </w:pPr>
            <w:r w:rsidRPr="00026F0F">
              <w:rPr>
                <w:rFonts w:cs="Arial"/>
              </w:rPr>
              <w:t>TS EN 62271-4</w:t>
            </w:r>
          </w:p>
        </w:tc>
        <w:tc>
          <w:tcPr>
            <w:tcW w:w="1156" w:type="pct"/>
            <w:vMerge w:val="restart"/>
            <w:shd w:val="clear" w:color="auto" w:fill="auto"/>
            <w:tcMar>
              <w:left w:w="103" w:type="dxa"/>
            </w:tcMar>
            <w:vAlign w:val="center"/>
          </w:tcPr>
          <w:p w14:paraId="14F1AD2A" w14:textId="77777777" w:rsidR="007E0868" w:rsidRPr="00026F0F" w:rsidRDefault="007E0868" w:rsidP="00110BE1">
            <w:pPr>
              <w:rPr>
                <w:rFonts w:cs="Arial"/>
              </w:rPr>
            </w:pPr>
            <w:r w:rsidRPr="00026F0F">
              <w:rPr>
                <w:rFonts w:cs="Arial"/>
              </w:rPr>
              <w:t>IEC 62271-4</w:t>
            </w:r>
          </w:p>
        </w:tc>
        <w:tc>
          <w:tcPr>
            <w:tcW w:w="2837" w:type="pct"/>
            <w:shd w:val="clear" w:color="auto" w:fill="auto"/>
            <w:tcMar>
              <w:left w:w="103" w:type="dxa"/>
            </w:tcMar>
            <w:vAlign w:val="center"/>
          </w:tcPr>
          <w:p w14:paraId="168CDD48" w14:textId="77777777" w:rsidR="007E0868" w:rsidRPr="00026F0F" w:rsidRDefault="007E0868" w:rsidP="00110BE1">
            <w:pPr>
              <w:autoSpaceDE w:val="0"/>
              <w:autoSpaceDN w:val="0"/>
              <w:adjustRightInd w:val="0"/>
              <w:rPr>
                <w:rFonts w:cs="Arial"/>
              </w:rPr>
            </w:pPr>
            <w:r w:rsidRPr="00026F0F">
              <w:rPr>
                <w:rFonts w:cs="Arial"/>
              </w:rPr>
              <w:t>Yüksek Gerilim Şalt Ve Kumanda Tesisi- Bölüm 4: Sülfür heksaflorid gazının kullanılması (SF6)</w:t>
            </w:r>
          </w:p>
        </w:tc>
      </w:tr>
      <w:tr w:rsidR="007E0868" w:rsidRPr="00026F0F" w14:paraId="77851520" w14:textId="77777777" w:rsidTr="00026F0F">
        <w:trPr>
          <w:trHeight w:val="135"/>
        </w:trPr>
        <w:tc>
          <w:tcPr>
            <w:tcW w:w="1007" w:type="pct"/>
            <w:vMerge/>
            <w:shd w:val="clear" w:color="auto" w:fill="auto"/>
            <w:tcMar>
              <w:left w:w="103" w:type="dxa"/>
            </w:tcMar>
            <w:vAlign w:val="center"/>
          </w:tcPr>
          <w:p w14:paraId="074E5765" w14:textId="77777777" w:rsidR="007E0868" w:rsidRPr="00026F0F" w:rsidRDefault="007E0868" w:rsidP="00110BE1">
            <w:pPr>
              <w:rPr>
                <w:rFonts w:cs="Arial"/>
              </w:rPr>
            </w:pPr>
          </w:p>
        </w:tc>
        <w:tc>
          <w:tcPr>
            <w:tcW w:w="1156" w:type="pct"/>
            <w:vMerge/>
            <w:shd w:val="clear" w:color="auto" w:fill="auto"/>
            <w:tcMar>
              <w:left w:w="103" w:type="dxa"/>
            </w:tcMar>
            <w:vAlign w:val="center"/>
          </w:tcPr>
          <w:p w14:paraId="637B8146" w14:textId="77777777" w:rsidR="007E0868" w:rsidRPr="00026F0F" w:rsidRDefault="007E0868" w:rsidP="00110BE1">
            <w:pPr>
              <w:rPr>
                <w:rFonts w:cs="Arial"/>
              </w:rPr>
            </w:pPr>
          </w:p>
        </w:tc>
        <w:tc>
          <w:tcPr>
            <w:tcW w:w="2837" w:type="pct"/>
            <w:shd w:val="clear" w:color="auto" w:fill="auto"/>
            <w:tcMar>
              <w:left w:w="103" w:type="dxa"/>
            </w:tcMar>
            <w:vAlign w:val="center"/>
          </w:tcPr>
          <w:p w14:paraId="141B547E" w14:textId="77777777" w:rsidR="007E0868" w:rsidRPr="00026F0F" w:rsidRDefault="007E0868" w:rsidP="00110BE1">
            <w:pPr>
              <w:autoSpaceDE w:val="0"/>
              <w:autoSpaceDN w:val="0"/>
              <w:adjustRightInd w:val="0"/>
              <w:rPr>
                <w:rFonts w:cs="Arial"/>
              </w:rPr>
            </w:pPr>
            <w:r w:rsidRPr="00026F0F">
              <w:rPr>
                <w:rFonts w:cs="Arial"/>
              </w:rPr>
              <w:t>High-voltage switchgear and controlgear -- Part 4: Handling procedures for sulphur hexafluoride (SF6) and its mixtures</w:t>
            </w:r>
          </w:p>
        </w:tc>
      </w:tr>
      <w:tr w:rsidR="007E0868" w:rsidRPr="00026F0F" w14:paraId="0ADED08C" w14:textId="77777777" w:rsidTr="00026F0F">
        <w:trPr>
          <w:trHeight w:val="135"/>
        </w:trPr>
        <w:tc>
          <w:tcPr>
            <w:tcW w:w="1007" w:type="pct"/>
            <w:vMerge w:val="restart"/>
            <w:shd w:val="clear" w:color="auto" w:fill="auto"/>
            <w:tcMar>
              <w:left w:w="103" w:type="dxa"/>
            </w:tcMar>
            <w:vAlign w:val="center"/>
          </w:tcPr>
          <w:p w14:paraId="47886509" w14:textId="77777777" w:rsidR="007E0868" w:rsidRPr="00026F0F" w:rsidRDefault="007E0868" w:rsidP="00110BE1">
            <w:pPr>
              <w:rPr>
                <w:rFonts w:cs="Arial"/>
              </w:rPr>
            </w:pPr>
            <w:r w:rsidRPr="00026F0F">
              <w:rPr>
                <w:rFonts w:cs="Arial"/>
              </w:rPr>
              <w:t>TS EN ISO 2406</w:t>
            </w:r>
          </w:p>
        </w:tc>
        <w:tc>
          <w:tcPr>
            <w:tcW w:w="1156" w:type="pct"/>
            <w:vMerge w:val="restart"/>
            <w:shd w:val="clear" w:color="auto" w:fill="auto"/>
            <w:tcMar>
              <w:left w:w="103" w:type="dxa"/>
            </w:tcMar>
            <w:vAlign w:val="center"/>
          </w:tcPr>
          <w:p w14:paraId="5698E036" w14:textId="77777777" w:rsidR="007E0868" w:rsidRPr="00026F0F" w:rsidRDefault="007E0868" w:rsidP="00110BE1">
            <w:pPr>
              <w:rPr>
                <w:rFonts w:cs="Arial"/>
              </w:rPr>
            </w:pPr>
            <w:r w:rsidRPr="00026F0F">
              <w:rPr>
                <w:rFonts w:cs="Arial"/>
              </w:rPr>
              <w:t>EN ISO 2406:2007</w:t>
            </w:r>
          </w:p>
        </w:tc>
        <w:tc>
          <w:tcPr>
            <w:tcW w:w="2837" w:type="pct"/>
            <w:shd w:val="clear" w:color="auto" w:fill="auto"/>
            <w:tcMar>
              <w:left w:w="103" w:type="dxa"/>
            </w:tcMar>
            <w:vAlign w:val="center"/>
          </w:tcPr>
          <w:p w14:paraId="41DE5E92" w14:textId="77777777" w:rsidR="007E0868" w:rsidRPr="00026F0F" w:rsidRDefault="007E0868" w:rsidP="00110BE1">
            <w:pPr>
              <w:autoSpaceDE w:val="0"/>
              <w:autoSpaceDN w:val="0"/>
              <w:adjustRightInd w:val="0"/>
              <w:rPr>
                <w:rFonts w:cs="Arial"/>
              </w:rPr>
            </w:pPr>
            <w:r w:rsidRPr="00026F0F">
              <w:rPr>
                <w:rFonts w:cs="Arial"/>
              </w:rPr>
              <w:t>Boyalar ve Vernikler – Çaprazma Kesme Testi</w:t>
            </w:r>
          </w:p>
        </w:tc>
      </w:tr>
      <w:tr w:rsidR="007E0868" w:rsidRPr="00026F0F" w14:paraId="2C6D06F3" w14:textId="77777777" w:rsidTr="00026F0F">
        <w:trPr>
          <w:trHeight w:val="135"/>
        </w:trPr>
        <w:tc>
          <w:tcPr>
            <w:tcW w:w="1007" w:type="pct"/>
            <w:vMerge/>
            <w:shd w:val="clear" w:color="auto" w:fill="auto"/>
            <w:tcMar>
              <w:left w:w="103" w:type="dxa"/>
            </w:tcMar>
            <w:vAlign w:val="center"/>
          </w:tcPr>
          <w:p w14:paraId="20F3459B" w14:textId="77777777" w:rsidR="007E0868" w:rsidRPr="00026F0F" w:rsidRDefault="007E0868" w:rsidP="00110BE1">
            <w:pPr>
              <w:rPr>
                <w:rFonts w:cs="Arial"/>
              </w:rPr>
            </w:pPr>
          </w:p>
        </w:tc>
        <w:tc>
          <w:tcPr>
            <w:tcW w:w="1156" w:type="pct"/>
            <w:vMerge/>
            <w:shd w:val="clear" w:color="auto" w:fill="auto"/>
            <w:tcMar>
              <w:left w:w="103" w:type="dxa"/>
            </w:tcMar>
            <w:vAlign w:val="center"/>
          </w:tcPr>
          <w:p w14:paraId="2FC20E5F" w14:textId="77777777" w:rsidR="007E0868" w:rsidRPr="00026F0F" w:rsidRDefault="007E0868" w:rsidP="00110BE1">
            <w:pPr>
              <w:rPr>
                <w:rFonts w:cs="Arial"/>
              </w:rPr>
            </w:pPr>
          </w:p>
        </w:tc>
        <w:tc>
          <w:tcPr>
            <w:tcW w:w="2837" w:type="pct"/>
            <w:shd w:val="clear" w:color="auto" w:fill="auto"/>
            <w:tcMar>
              <w:left w:w="103" w:type="dxa"/>
            </w:tcMar>
            <w:vAlign w:val="center"/>
          </w:tcPr>
          <w:p w14:paraId="42AE1BCB" w14:textId="77777777" w:rsidR="007E0868" w:rsidRPr="00026F0F" w:rsidRDefault="007E0868" w:rsidP="00110BE1">
            <w:pPr>
              <w:autoSpaceDE w:val="0"/>
              <w:autoSpaceDN w:val="0"/>
              <w:adjustRightInd w:val="0"/>
              <w:rPr>
                <w:rFonts w:cs="Arial"/>
              </w:rPr>
            </w:pPr>
          </w:p>
        </w:tc>
      </w:tr>
      <w:tr w:rsidR="007E0868" w:rsidRPr="00026F0F" w14:paraId="001439E0" w14:textId="77777777" w:rsidTr="00026F0F">
        <w:trPr>
          <w:trHeight w:val="135"/>
        </w:trPr>
        <w:tc>
          <w:tcPr>
            <w:tcW w:w="1007" w:type="pct"/>
            <w:vMerge w:val="restart"/>
            <w:shd w:val="clear" w:color="auto" w:fill="auto"/>
            <w:tcMar>
              <w:left w:w="103" w:type="dxa"/>
            </w:tcMar>
            <w:vAlign w:val="center"/>
          </w:tcPr>
          <w:p w14:paraId="6DB067B3" w14:textId="77777777" w:rsidR="007E0868" w:rsidRPr="00026F0F" w:rsidRDefault="007E0868" w:rsidP="00110BE1">
            <w:pPr>
              <w:rPr>
                <w:rFonts w:cs="Arial"/>
              </w:rPr>
            </w:pPr>
            <w:r w:rsidRPr="00026F0F">
              <w:rPr>
                <w:rFonts w:cs="Arial"/>
              </w:rPr>
              <w:t>TS IEC TR 62271-300</w:t>
            </w:r>
          </w:p>
        </w:tc>
        <w:tc>
          <w:tcPr>
            <w:tcW w:w="1156" w:type="pct"/>
            <w:vMerge w:val="restart"/>
            <w:shd w:val="clear" w:color="auto" w:fill="auto"/>
            <w:tcMar>
              <w:left w:w="103" w:type="dxa"/>
            </w:tcMar>
            <w:vAlign w:val="center"/>
          </w:tcPr>
          <w:p w14:paraId="23872C8C" w14:textId="77777777" w:rsidR="007E0868" w:rsidRPr="00026F0F" w:rsidRDefault="007E0868" w:rsidP="00110BE1">
            <w:pPr>
              <w:rPr>
                <w:rFonts w:cs="Arial"/>
              </w:rPr>
            </w:pPr>
            <w:r w:rsidRPr="00026F0F">
              <w:rPr>
                <w:rFonts w:cs="Arial"/>
              </w:rPr>
              <w:t>IEC 62271-300</w:t>
            </w:r>
          </w:p>
        </w:tc>
        <w:tc>
          <w:tcPr>
            <w:tcW w:w="2837" w:type="pct"/>
            <w:shd w:val="clear" w:color="auto" w:fill="auto"/>
            <w:tcMar>
              <w:left w:w="103" w:type="dxa"/>
            </w:tcMar>
            <w:vAlign w:val="center"/>
          </w:tcPr>
          <w:p w14:paraId="13C4CDB4" w14:textId="77777777" w:rsidR="007E0868" w:rsidRPr="00026F0F" w:rsidRDefault="007E0868" w:rsidP="00110BE1">
            <w:pPr>
              <w:autoSpaceDE w:val="0"/>
              <w:autoSpaceDN w:val="0"/>
              <w:adjustRightInd w:val="0"/>
              <w:rPr>
                <w:rFonts w:cs="Arial"/>
              </w:rPr>
            </w:pPr>
            <w:r w:rsidRPr="00026F0F">
              <w:rPr>
                <w:rFonts w:cs="Arial"/>
              </w:rPr>
              <w:t>Yüksek Gerilim Alternatif Akım Devre Kesicileri; Yüksek Gerilim Alternatif Akım Devre Kesicilerinin Sismik Kalitesi İçin Kılavuz</w:t>
            </w:r>
          </w:p>
        </w:tc>
      </w:tr>
      <w:tr w:rsidR="007E0868" w:rsidRPr="00026F0F" w14:paraId="328F52ED" w14:textId="77777777" w:rsidTr="00026F0F">
        <w:trPr>
          <w:trHeight w:val="135"/>
        </w:trPr>
        <w:tc>
          <w:tcPr>
            <w:tcW w:w="1007" w:type="pct"/>
            <w:vMerge/>
            <w:shd w:val="clear" w:color="auto" w:fill="auto"/>
            <w:tcMar>
              <w:left w:w="103" w:type="dxa"/>
            </w:tcMar>
            <w:vAlign w:val="center"/>
          </w:tcPr>
          <w:p w14:paraId="22FD04CB" w14:textId="77777777" w:rsidR="007E0868" w:rsidRPr="00026F0F" w:rsidRDefault="007E0868" w:rsidP="00110BE1">
            <w:pPr>
              <w:rPr>
                <w:rFonts w:cs="Arial"/>
              </w:rPr>
            </w:pPr>
          </w:p>
        </w:tc>
        <w:tc>
          <w:tcPr>
            <w:tcW w:w="1156" w:type="pct"/>
            <w:vMerge/>
            <w:shd w:val="clear" w:color="auto" w:fill="auto"/>
            <w:tcMar>
              <w:left w:w="103" w:type="dxa"/>
            </w:tcMar>
            <w:vAlign w:val="center"/>
          </w:tcPr>
          <w:p w14:paraId="5FAD9EFC" w14:textId="77777777" w:rsidR="007E0868" w:rsidRPr="00026F0F" w:rsidRDefault="007E0868" w:rsidP="00110BE1">
            <w:pPr>
              <w:rPr>
                <w:rFonts w:cs="Arial"/>
              </w:rPr>
            </w:pPr>
          </w:p>
        </w:tc>
        <w:tc>
          <w:tcPr>
            <w:tcW w:w="2837" w:type="pct"/>
            <w:shd w:val="clear" w:color="auto" w:fill="auto"/>
            <w:tcMar>
              <w:left w:w="103" w:type="dxa"/>
            </w:tcMar>
            <w:vAlign w:val="center"/>
          </w:tcPr>
          <w:p w14:paraId="22B91CB7" w14:textId="77777777" w:rsidR="007E0868" w:rsidRPr="00026F0F" w:rsidRDefault="007E0868" w:rsidP="00110BE1">
            <w:pPr>
              <w:autoSpaceDE w:val="0"/>
              <w:autoSpaceDN w:val="0"/>
              <w:adjustRightInd w:val="0"/>
              <w:rPr>
                <w:rFonts w:cs="Arial"/>
              </w:rPr>
            </w:pPr>
            <w:r w:rsidRPr="00026F0F">
              <w:rPr>
                <w:rFonts w:cs="Arial"/>
              </w:rPr>
              <w:t>High-voltage switchgear and controlgear - Part 300: Seismic qualification of alternating current circuit-breakers</w:t>
            </w:r>
          </w:p>
        </w:tc>
      </w:tr>
      <w:tr w:rsidR="007E0868" w:rsidRPr="00026F0F" w14:paraId="686F2208" w14:textId="77777777" w:rsidTr="00026F0F">
        <w:trPr>
          <w:trHeight w:val="135"/>
        </w:trPr>
        <w:tc>
          <w:tcPr>
            <w:tcW w:w="1007" w:type="pct"/>
            <w:vMerge w:val="restart"/>
            <w:shd w:val="clear" w:color="auto" w:fill="auto"/>
            <w:tcMar>
              <w:left w:w="103" w:type="dxa"/>
            </w:tcMar>
            <w:vAlign w:val="center"/>
          </w:tcPr>
          <w:p w14:paraId="3F6D1BA6" w14:textId="77777777" w:rsidR="007E0868" w:rsidRPr="00026F0F" w:rsidRDefault="007E0868" w:rsidP="00110BE1">
            <w:pPr>
              <w:rPr>
                <w:rFonts w:cs="Arial"/>
              </w:rPr>
            </w:pPr>
            <w:r w:rsidRPr="00026F0F">
              <w:rPr>
                <w:rFonts w:cs="Arial"/>
              </w:rPr>
              <w:t>TS EN 60480</w:t>
            </w:r>
          </w:p>
        </w:tc>
        <w:tc>
          <w:tcPr>
            <w:tcW w:w="1156" w:type="pct"/>
            <w:vMerge w:val="restart"/>
            <w:shd w:val="clear" w:color="auto" w:fill="auto"/>
            <w:tcMar>
              <w:left w:w="103" w:type="dxa"/>
            </w:tcMar>
            <w:vAlign w:val="center"/>
          </w:tcPr>
          <w:p w14:paraId="57CA8911" w14:textId="77777777" w:rsidR="007E0868" w:rsidRPr="00026F0F" w:rsidRDefault="007E0868" w:rsidP="00110BE1">
            <w:pPr>
              <w:rPr>
                <w:rFonts w:cs="Arial"/>
              </w:rPr>
            </w:pPr>
            <w:r w:rsidRPr="00026F0F">
              <w:rPr>
                <w:rFonts w:cs="Arial"/>
              </w:rPr>
              <w:t>IEC 60480</w:t>
            </w:r>
          </w:p>
        </w:tc>
        <w:tc>
          <w:tcPr>
            <w:tcW w:w="2837" w:type="pct"/>
            <w:shd w:val="clear" w:color="auto" w:fill="auto"/>
            <w:tcMar>
              <w:left w:w="103" w:type="dxa"/>
            </w:tcMar>
            <w:vAlign w:val="center"/>
          </w:tcPr>
          <w:p w14:paraId="0FF9423F" w14:textId="77777777" w:rsidR="007E0868" w:rsidRPr="00026F0F" w:rsidRDefault="007E0868" w:rsidP="00110BE1">
            <w:pPr>
              <w:autoSpaceDE w:val="0"/>
              <w:autoSpaceDN w:val="0"/>
              <w:adjustRightInd w:val="0"/>
              <w:rPr>
                <w:rFonts w:cs="Arial"/>
              </w:rPr>
            </w:pPr>
            <w:r w:rsidRPr="00026F0F">
              <w:rPr>
                <w:rFonts w:cs="Arial"/>
              </w:rPr>
              <w:t>Elektrik cihazlarındaki sülfürhekzaflorürün (SF6) kontolü ve işlenmesi ve tekrar kullanımı için muayene kılavuzu</w:t>
            </w:r>
          </w:p>
        </w:tc>
      </w:tr>
      <w:tr w:rsidR="007E0868" w:rsidRPr="00026F0F" w14:paraId="0F2CBCC8" w14:textId="77777777" w:rsidTr="00026F0F">
        <w:trPr>
          <w:trHeight w:val="135"/>
        </w:trPr>
        <w:tc>
          <w:tcPr>
            <w:tcW w:w="1007" w:type="pct"/>
            <w:vMerge/>
            <w:shd w:val="clear" w:color="auto" w:fill="auto"/>
            <w:tcMar>
              <w:left w:w="103" w:type="dxa"/>
            </w:tcMar>
            <w:vAlign w:val="center"/>
          </w:tcPr>
          <w:p w14:paraId="0A798120" w14:textId="77777777" w:rsidR="007E0868" w:rsidRPr="00026F0F" w:rsidRDefault="007E0868" w:rsidP="00110BE1">
            <w:pPr>
              <w:rPr>
                <w:rFonts w:cs="Arial"/>
              </w:rPr>
            </w:pPr>
          </w:p>
        </w:tc>
        <w:tc>
          <w:tcPr>
            <w:tcW w:w="1156" w:type="pct"/>
            <w:vMerge/>
            <w:shd w:val="clear" w:color="auto" w:fill="auto"/>
            <w:tcMar>
              <w:left w:w="103" w:type="dxa"/>
            </w:tcMar>
            <w:vAlign w:val="center"/>
          </w:tcPr>
          <w:p w14:paraId="725B5188" w14:textId="77777777" w:rsidR="007E0868" w:rsidRPr="00026F0F" w:rsidRDefault="007E0868" w:rsidP="00110BE1">
            <w:pPr>
              <w:rPr>
                <w:rFonts w:cs="Arial"/>
              </w:rPr>
            </w:pPr>
          </w:p>
        </w:tc>
        <w:tc>
          <w:tcPr>
            <w:tcW w:w="2837" w:type="pct"/>
            <w:shd w:val="clear" w:color="auto" w:fill="auto"/>
            <w:tcMar>
              <w:left w:w="103" w:type="dxa"/>
            </w:tcMar>
            <w:vAlign w:val="center"/>
          </w:tcPr>
          <w:p w14:paraId="3453D55A" w14:textId="77777777" w:rsidR="007E0868" w:rsidRPr="00026F0F" w:rsidRDefault="007E0868" w:rsidP="00110BE1">
            <w:pPr>
              <w:autoSpaceDE w:val="0"/>
              <w:autoSpaceDN w:val="0"/>
              <w:adjustRightInd w:val="0"/>
              <w:rPr>
                <w:rFonts w:cs="Arial"/>
              </w:rPr>
            </w:pPr>
            <w:r w:rsidRPr="00026F0F">
              <w:rPr>
                <w:rFonts w:cs="Arial"/>
              </w:rPr>
              <w:t>Guidelines fort he checking and treatment of sülfür hexafluoride (SF6) taken from electrical equipment and specification for its reuse</w:t>
            </w:r>
          </w:p>
        </w:tc>
      </w:tr>
      <w:tr w:rsidR="007E0868" w:rsidRPr="00026F0F" w14:paraId="5F492860" w14:textId="77777777" w:rsidTr="00026F0F">
        <w:trPr>
          <w:trHeight w:val="135"/>
        </w:trPr>
        <w:tc>
          <w:tcPr>
            <w:tcW w:w="1007" w:type="pct"/>
            <w:vMerge w:val="restart"/>
            <w:shd w:val="clear" w:color="auto" w:fill="auto"/>
            <w:tcMar>
              <w:left w:w="103" w:type="dxa"/>
            </w:tcMar>
            <w:vAlign w:val="center"/>
          </w:tcPr>
          <w:p w14:paraId="42530B64" w14:textId="77777777" w:rsidR="007E0868" w:rsidRPr="00026F0F" w:rsidRDefault="007E0868" w:rsidP="00110BE1">
            <w:pPr>
              <w:rPr>
                <w:rFonts w:cs="Arial"/>
              </w:rPr>
            </w:pPr>
            <w:r w:rsidRPr="00026F0F">
              <w:rPr>
                <w:rFonts w:cs="Arial"/>
              </w:rPr>
              <w:t>TS EN 62271-201</w:t>
            </w:r>
          </w:p>
        </w:tc>
        <w:tc>
          <w:tcPr>
            <w:tcW w:w="1156" w:type="pct"/>
            <w:vMerge w:val="restart"/>
            <w:shd w:val="clear" w:color="auto" w:fill="auto"/>
            <w:tcMar>
              <w:left w:w="103" w:type="dxa"/>
            </w:tcMar>
            <w:vAlign w:val="center"/>
          </w:tcPr>
          <w:p w14:paraId="06E8C0CA" w14:textId="77777777" w:rsidR="007E0868" w:rsidRPr="00026F0F" w:rsidRDefault="007E0868" w:rsidP="00110BE1">
            <w:pPr>
              <w:rPr>
                <w:rFonts w:cs="Arial"/>
              </w:rPr>
            </w:pPr>
            <w:r w:rsidRPr="00026F0F">
              <w:rPr>
                <w:rFonts w:cs="Arial"/>
              </w:rPr>
              <w:t>IEC 62271-201</w:t>
            </w:r>
          </w:p>
        </w:tc>
        <w:tc>
          <w:tcPr>
            <w:tcW w:w="2837" w:type="pct"/>
            <w:shd w:val="clear" w:color="auto" w:fill="auto"/>
            <w:tcMar>
              <w:left w:w="103" w:type="dxa"/>
            </w:tcMar>
            <w:vAlign w:val="center"/>
          </w:tcPr>
          <w:p w14:paraId="2A38C779" w14:textId="1FFA6B36" w:rsidR="007E0868" w:rsidRPr="00026F0F" w:rsidRDefault="007E0868" w:rsidP="00110BE1">
            <w:pPr>
              <w:autoSpaceDE w:val="0"/>
              <w:autoSpaceDN w:val="0"/>
              <w:adjustRightInd w:val="0"/>
              <w:rPr>
                <w:rFonts w:cs="Arial"/>
              </w:rPr>
            </w:pPr>
            <w:r w:rsidRPr="00026F0F">
              <w:rPr>
                <w:rFonts w:cs="Arial"/>
              </w:rPr>
              <w:t>Yüksek Gerilim Anahtarlama Düzeni Ve Kontrol Düzeni Bölüm 201: 1 kV’un üzerinde ve 52 kV’a (</w:t>
            </w:r>
            <w:proofErr w:type="gramStart"/>
            <w:r w:rsidRPr="00026F0F">
              <w:rPr>
                <w:rFonts w:cs="Arial"/>
              </w:rPr>
              <w:t>dahil</w:t>
            </w:r>
            <w:proofErr w:type="gramEnd"/>
            <w:r w:rsidRPr="00026F0F">
              <w:rPr>
                <w:rFonts w:cs="Arial"/>
              </w:rPr>
              <w:t>) kadar olan beyan gerilimleri için a.a katı yalıtkan ma</w:t>
            </w:r>
            <w:r w:rsidR="002655F9" w:rsidRPr="00026F0F">
              <w:rPr>
                <w:rFonts w:cs="Arial"/>
              </w:rPr>
              <w:t>h</w:t>
            </w:r>
            <w:r w:rsidRPr="00026F0F">
              <w:rPr>
                <w:rFonts w:cs="Arial"/>
              </w:rPr>
              <w:t>fazalı anahtarlama ve kontrol düzeni</w:t>
            </w:r>
          </w:p>
        </w:tc>
      </w:tr>
      <w:tr w:rsidR="007E0868" w:rsidRPr="00026F0F" w14:paraId="430D9F6F" w14:textId="77777777" w:rsidTr="00026F0F">
        <w:trPr>
          <w:trHeight w:val="135"/>
        </w:trPr>
        <w:tc>
          <w:tcPr>
            <w:tcW w:w="1007" w:type="pct"/>
            <w:vMerge/>
            <w:shd w:val="clear" w:color="auto" w:fill="auto"/>
            <w:tcMar>
              <w:left w:w="103" w:type="dxa"/>
            </w:tcMar>
            <w:vAlign w:val="center"/>
          </w:tcPr>
          <w:p w14:paraId="149EC64A" w14:textId="77777777" w:rsidR="007E0868" w:rsidRPr="00026F0F" w:rsidRDefault="007E0868" w:rsidP="00110BE1">
            <w:pPr>
              <w:rPr>
                <w:rFonts w:cs="Arial"/>
              </w:rPr>
            </w:pPr>
          </w:p>
        </w:tc>
        <w:tc>
          <w:tcPr>
            <w:tcW w:w="1156" w:type="pct"/>
            <w:vMerge/>
            <w:shd w:val="clear" w:color="auto" w:fill="auto"/>
            <w:tcMar>
              <w:left w:w="103" w:type="dxa"/>
            </w:tcMar>
            <w:vAlign w:val="center"/>
          </w:tcPr>
          <w:p w14:paraId="2A29CF70" w14:textId="77777777" w:rsidR="007E0868" w:rsidRPr="00026F0F" w:rsidRDefault="007E0868" w:rsidP="00110BE1">
            <w:pPr>
              <w:rPr>
                <w:rFonts w:cs="Arial"/>
              </w:rPr>
            </w:pPr>
          </w:p>
        </w:tc>
        <w:tc>
          <w:tcPr>
            <w:tcW w:w="2837" w:type="pct"/>
            <w:shd w:val="clear" w:color="auto" w:fill="auto"/>
            <w:tcMar>
              <w:left w:w="103" w:type="dxa"/>
            </w:tcMar>
            <w:vAlign w:val="center"/>
          </w:tcPr>
          <w:p w14:paraId="2107CB43" w14:textId="77777777" w:rsidR="007E0868" w:rsidRPr="00026F0F" w:rsidRDefault="007E0868" w:rsidP="00110BE1">
            <w:pPr>
              <w:autoSpaceDE w:val="0"/>
              <w:autoSpaceDN w:val="0"/>
              <w:adjustRightInd w:val="0"/>
              <w:rPr>
                <w:rFonts w:cs="Arial"/>
              </w:rPr>
            </w:pPr>
            <w:r w:rsidRPr="00026F0F">
              <w:rPr>
                <w:rFonts w:cs="Arial"/>
              </w:rPr>
              <w:t>High-voltage switchgear and controlgear -- Part 201: AC insulation-enclosed switchgear and controlgear for rated voltages above 1 kV and up to and including 52 kV</w:t>
            </w:r>
          </w:p>
        </w:tc>
      </w:tr>
      <w:tr w:rsidR="007E0868" w:rsidRPr="00026F0F" w14:paraId="5C76D8AC" w14:textId="77777777" w:rsidTr="00026F0F">
        <w:trPr>
          <w:trHeight w:val="135"/>
        </w:trPr>
        <w:tc>
          <w:tcPr>
            <w:tcW w:w="1007" w:type="pct"/>
            <w:vMerge w:val="restart"/>
            <w:shd w:val="clear" w:color="auto" w:fill="auto"/>
            <w:tcMar>
              <w:left w:w="103" w:type="dxa"/>
            </w:tcMar>
            <w:vAlign w:val="center"/>
          </w:tcPr>
          <w:p w14:paraId="7CAA33D8" w14:textId="77777777" w:rsidR="007E0868" w:rsidRPr="00026F0F" w:rsidRDefault="007E0868" w:rsidP="00110BE1">
            <w:pPr>
              <w:rPr>
                <w:rFonts w:cs="Arial"/>
              </w:rPr>
            </w:pPr>
            <w:r w:rsidRPr="00026F0F">
              <w:rPr>
                <w:rFonts w:cs="Arial"/>
              </w:rPr>
              <w:t>TS EN 60243</w:t>
            </w:r>
          </w:p>
        </w:tc>
        <w:tc>
          <w:tcPr>
            <w:tcW w:w="1156" w:type="pct"/>
            <w:vMerge w:val="restart"/>
            <w:shd w:val="clear" w:color="auto" w:fill="auto"/>
            <w:tcMar>
              <w:left w:w="103" w:type="dxa"/>
            </w:tcMar>
            <w:vAlign w:val="center"/>
          </w:tcPr>
          <w:p w14:paraId="2893F376" w14:textId="77777777" w:rsidR="007E0868" w:rsidRPr="00026F0F" w:rsidRDefault="007E0868" w:rsidP="00110BE1">
            <w:pPr>
              <w:rPr>
                <w:rFonts w:cs="Arial"/>
              </w:rPr>
            </w:pPr>
            <w:r w:rsidRPr="00026F0F">
              <w:rPr>
                <w:rFonts w:cs="Arial"/>
              </w:rPr>
              <w:t>IEC 60243</w:t>
            </w:r>
          </w:p>
        </w:tc>
        <w:tc>
          <w:tcPr>
            <w:tcW w:w="2837" w:type="pct"/>
            <w:shd w:val="clear" w:color="auto" w:fill="auto"/>
            <w:tcMar>
              <w:left w:w="103" w:type="dxa"/>
            </w:tcMar>
            <w:vAlign w:val="center"/>
          </w:tcPr>
          <w:p w14:paraId="4EEFB16F" w14:textId="77777777" w:rsidR="007E0868" w:rsidRPr="00026F0F" w:rsidRDefault="007E0868" w:rsidP="00110BE1">
            <w:pPr>
              <w:autoSpaceDE w:val="0"/>
              <w:autoSpaceDN w:val="0"/>
              <w:adjustRightInd w:val="0"/>
              <w:rPr>
                <w:rFonts w:cs="Arial"/>
              </w:rPr>
            </w:pPr>
            <w:r w:rsidRPr="00026F0F">
              <w:rPr>
                <w:rFonts w:cs="Arial"/>
              </w:rPr>
              <w:t>Yalıtkan malzemelerin elektrik dayanımı deney metotları</w:t>
            </w:r>
          </w:p>
        </w:tc>
      </w:tr>
      <w:tr w:rsidR="007E0868" w:rsidRPr="00026F0F" w14:paraId="6E8C955E" w14:textId="77777777" w:rsidTr="00026F0F">
        <w:trPr>
          <w:trHeight w:val="135"/>
        </w:trPr>
        <w:tc>
          <w:tcPr>
            <w:tcW w:w="1007" w:type="pct"/>
            <w:vMerge/>
            <w:shd w:val="clear" w:color="auto" w:fill="auto"/>
            <w:tcMar>
              <w:left w:w="103" w:type="dxa"/>
            </w:tcMar>
            <w:vAlign w:val="center"/>
          </w:tcPr>
          <w:p w14:paraId="56632728" w14:textId="77777777" w:rsidR="007E0868" w:rsidRPr="00026F0F" w:rsidRDefault="007E0868" w:rsidP="00110BE1">
            <w:pPr>
              <w:rPr>
                <w:rFonts w:cs="Arial"/>
              </w:rPr>
            </w:pPr>
          </w:p>
        </w:tc>
        <w:tc>
          <w:tcPr>
            <w:tcW w:w="1156" w:type="pct"/>
            <w:vMerge/>
            <w:shd w:val="clear" w:color="auto" w:fill="auto"/>
            <w:tcMar>
              <w:left w:w="103" w:type="dxa"/>
            </w:tcMar>
            <w:vAlign w:val="center"/>
          </w:tcPr>
          <w:p w14:paraId="34E22038" w14:textId="77777777" w:rsidR="007E0868" w:rsidRPr="00026F0F" w:rsidRDefault="007E0868" w:rsidP="00110BE1">
            <w:pPr>
              <w:rPr>
                <w:rFonts w:cs="Arial"/>
              </w:rPr>
            </w:pPr>
          </w:p>
        </w:tc>
        <w:tc>
          <w:tcPr>
            <w:tcW w:w="2837" w:type="pct"/>
            <w:shd w:val="clear" w:color="auto" w:fill="auto"/>
            <w:tcMar>
              <w:left w:w="103" w:type="dxa"/>
            </w:tcMar>
            <w:vAlign w:val="center"/>
          </w:tcPr>
          <w:p w14:paraId="61FAD364" w14:textId="77777777" w:rsidR="007E0868" w:rsidRPr="00026F0F" w:rsidRDefault="007E0868" w:rsidP="00110BE1">
            <w:pPr>
              <w:autoSpaceDE w:val="0"/>
              <w:autoSpaceDN w:val="0"/>
              <w:adjustRightInd w:val="0"/>
              <w:rPr>
                <w:rFonts w:cs="Arial"/>
              </w:rPr>
            </w:pPr>
            <w:r w:rsidRPr="00026F0F">
              <w:rPr>
                <w:rFonts w:cs="Arial"/>
              </w:rPr>
              <w:t>Electrical strength of insulating materials – Test methods</w:t>
            </w:r>
          </w:p>
        </w:tc>
      </w:tr>
      <w:tr w:rsidR="007E0868" w:rsidRPr="00026F0F" w14:paraId="7578F1E0" w14:textId="77777777" w:rsidTr="00026F0F">
        <w:trPr>
          <w:trHeight w:val="135"/>
        </w:trPr>
        <w:tc>
          <w:tcPr>
            <w:tcW w:w="1007" w:type="pct"/>
            <w:vMerge w:val="restart"/>
            <w:shd w:val="clear" w:color="auto" w:fill="auto"/>
            <w:tcMar>
              <w:left w:w="103" w:type="dxa"/>
            </w:tcMar>
            <w:vAlign w:val="center"/>
          </w:tcPr>
          <w:p w14:paraId="224B2286" w14:textId="77777777" w:rsidR="007E0868" w:rsidRPr="00026F0F" w:rsidRDefault="007E0868" w:rsidP="00110BE1">
            <w:pPr>
              <w:rPr>
                <w:rFonts w:cs="Arial"/>
              </w:rPr>
            </w:pPr>
            <w:r w:rsidRPr="00026F0F">
              <w:rPr>
                <w:rFonts w:cs="Arial"/>
              </w:rPr>
              <w:t>TS EN 60376</w:t>
            </w:r>
          </w:p>
        </w:tc>
        <w:tc>
          <w:tcPr>
            <w:tcW w:w="1156" w:type="pct"/>
            <w:vMerge w:val="restart"/>
            <w:shd w:val="clear" w:color="auto" w:fill="auto"/>
            <w:tcMar>
              <w:left w:w="103" w:type="dxa"/>
            </w:tcMar>
            <w:vAlign w:val="center"/>
          </w:tcPr>
          <w:p w14:paraId="37782D65" w14:textId="77777777" w:rsidR="007E0868" w:rsidRPr="00026F0F" w:rsidRDefault="007E0868" w:rsidP="00110BE1">
            <w:pPr>
              <w:rPr>
                <w:rFonts w:cs="Arial"/>
              </w:rPr>
            </w:pPr>
            <w:r w:rsidRPr="00026F0F">
              <w:rPr>
                <w:rFonts w:cs="Arial"/>
              </w:rPr>
              <w:t>IEC 60376</w:t>
            </w:r>
          </w:p>
        </w:tc>
        <w:tc>
          <w:tcPr>
            <w:tcW w:w="2837" w:type="pct"/>
            <w:shd w:val="clear" w:color="auto" w:fill="auto"/>
            <w:tcMar>
              <w:left w:w="103" w:type="dxa"/>
            </w:tcMar>
            <w:vAlign w:val="center"/>
          </w:tcPr>
          <w:p w14:paraId="187256CF" w14:textId="77777777" w:rsidR="007E0868" w:rsidRPr="00026F0F" w:rsidRDefault="007E0868" w:rsidP="00110BE1">
            <w:pPr>
              <w:autoSpaceDE w:val="0"/>
              <w:autoSpaceDN w:val="0"/>
              <w:adjustRightInd w:val="0"/>
              <w:rPr>
                <w:rFonts w:cs="Arial"/>
              </w:rPr>
            </w:pPr>
            <w:r w:rsidRPr="00026F0F">
              <w:rPr>
                <w:rFonts w:cs="Arial"/>
              </w:rPr>
              <w:t>Elektriki Donanımda Kullanılacak Teknik Nitelikli Kükürt Hekzaflorürün (SF6) Özellikleri</w:t>
            </w:r>
          </w:p>
        </w:tc>
      </w:tr>
      <w:tr w:rsidR="007E0868" w:rsidRPr="00026F0F" w14:paraId="4BCC491A" w14:textId="77777777" w:rsidTr="00026F0F">
        <w:trPr>
          <w:trHeight w:val="70"/>
        </w:trPr>
        <w:tc>
          <w:tcPr>
            <w:tcW w:w="1007" w:type="pct"/>
            <w:vMerge/>
            <w:shd w:val="clear" w:color="auto" w:fill="auto"/>
            <w:tcMar>
              <w:left w:w="103" w:type="dxa"/>
            </w:tcMar>
            <w:vAlign w:val="center"/>
          </w:tcPr>
          <w:p w14:paraId="3BE424CC" w14:textId="77777777" w:rsidR="007E0868" w:rsidRPr="00026F0F" w:rsidRDefault="007E0868" w:rsidP="00110BE1">
            <w:pPr>
              <w:rPr>
                <w:rFonts w:cs="Arial"/>
              </w:rPr>
            </w:pPr>
          </w:p>
        </w:tc>
        <w:tc>
          <w:tcPr>
            <w:tcW w:w="1156" w:type="pct"/>
            <w:vMerge/>
            <w:shd w:val="clear" w:color="auto" w:fill="auto"/>
            <w:tcMar>
              <w:left w:w="103" w:type="dxa"/>
            </w:tcMar>
            <w:vAlign w:val="center"/>
          </w:tcPr>
          <w:p w14:paraId="3A647ADB" w14:textId="77777777" w:rsidR="007E0868" w:rsidRPr="00026F0F" w:rsidRDefault="007E0868" w:rsidP="00110BE1">
            <w:pPr>
              <w:rPr>
                <w:rFonts w:cs="Arial"/>
              </w:rPr>
            </w:pPr>
          </w:p>
        </w:tc>
        <w:tc>
          <w:tcPr>
            <w:tcW w:w="2837" w:type="pct"/>
            <w:shd w:val="clear" w:color="auto" w:fill="auto"/>
            <w:tcMar>
              <w:left w:w="103" w:type="dxa"/>
            </w:tcMar>
            <w:vAlign w:val="center"/>
          </w:tcPr>
          <w:p w14:paraId="3BC9E7BE" w14:textId="77777777" w:rsidR="007E0868" w:rsidRPr="00026F0F" w:rsidRDefault="007E0868" w:rsidP="00110BE1">
            <w:pPr>
              <w:autoSpaceDE w:val="0"/>
              <w:autoSpaceDN w:val="0"/>
              <w:adjustRightInd w:val="0"/>
              <w:rPr>
                <w:rFonts w:cs="Arial"/>
              </w:rPr>
            </w:pPr>
            <w:r w:rsidRPr="00026F0F">
              <w:rPr>
                <w:rFonts w:cs="Arial"/>
              </w:rPr>
              <w:t>Specification of technical grade sulfur hexafluoride (SF6) for use in electrical equipment</w:t>
            </w:r>
          </w:p>
        </w:tc>
      </w:tr>
      <w:tr w:rsidR="007E0868" w:rsidRPr="00026F0F" w14:paraId="7357CC57" w14:textId="77777777" w:rsidTr="00026F0F">
        <w:trPr>
          <w:trHeight w:val="70"/>
        </w:trPr>
        <w:tc>
          <w:tcPr>
            <w:tcW w:w="1007" w:type="pct"/>
            <w:vMerge w:val="restart"/>
            <w:shd w:val="clear" w:color="auto" w:fill="auto"/>
            <w:tcMar>
              <w:left w:w="103" w:type="dxa"/>
            </w:tcMar>
            <w:vAlign w:val="center"/>
          </w:tcPr>
          <w:p w14:paraId="771D458E" w14:textId="77777777" w:rsidR="007E0868" w:rsidRPr="00026F0F" w:rsidRDefault="007E0868" w:rsidP="00110BE1">
            <w:pPr>
              <w:rPr>
                <w:rFonts w:cs="Arial"/>
              </w:rPr>
            </w:pPr>
            <w:r w:rsidRPr="00026F0F">
              <w:rPr>
                <w:rFonts w:cs="Arial"/>
              </w:rPr>
              <w:t>TS EN ISO 9001</w:t>
            </w:r>
          </w:p>
        </w:tc>
        <w:tc>
          <w:tcPr>
            <w:tcW w:w="1156" w:type="pct"/>
            <w:vMerge w:val="restart"/>
            <w:shd w:val="clear" w:color="auto" w:fill="auto"/>
            <w:tcMar>
              <w:left w:w="103" w:type="dxa"/>
            </w:tcMar>
            <w:vAlign w:val="center"/>
          </w:tcPr>
          <w:p w14:paraId="390253FE" w14:textId="77777777" w:rsidR="007E0868" w:rsidRPr="00026F0F" w:rsidRDefault="007E0868" w:rsidP="00110BE1">
            <w:pPr>
              <w:rPr>
                <w:rFonts w:cs="Arial"/>
              </w:rPr>
            </w:pPr>
            <w:r w:rsidRPr="00026F0F">
              <w:rPr>
                <w:rFonts w:cs="Arial"/>
              </w:rPr>
              <w:t>EN ISO 9001</w:t>
            </w:r>
          </w:p>
        </w:tc>
        <w:tc>
          <w:tcPr>
            <w:tcW w:w="2837" w:type="pct"/>
            <w:shd w:val="clear" w:color="auto" w:fill="auto"/>
            <w:tcMar>
              <w:left w:w="103" w:type="dxa"/>
            </w:tcMar>
            <w:vAlign w:val="center"/>
          </w:tcPr>
          <w:p w14:paraId="295D1768" w14:textId="77777777" w:rsidR="007E0868" w:rsidRPr="00026F0F" w:rsidRDefault="007E0868" w:rsidP="00110BE1">
            <w:pPr>
              <w:rPr>
                <w:rFonts w:cs="Arial"/>
              </w:rPr>
            </w:pPr>
            <w:r w:rsidRPr="00026F0F">
              <w:rPr>
                <w:rFonts w:cs="Arial"/>
              </w:rPr>
              <w:t>Kalite Yönetim Sistemleri – Şartlar</w:t>
            </w:r>
          </w:p>
        </w:tc>
      </w:tr>
      <w:tr w:rsidR="007E0868" w:rsidRPr="00026F0F" w14:paraId="2FA076E3" w14:textId="77777777" w:rsidTr="00026F0F">
        <w:trPr>
          <w:trHeight w:val="70"/>
        </w:trPr>
        <w:tc>
          <w:tcPr>
            <w:tcW w:w="1007" w:type="pct"/>
            <w:vMerge/>
            <w:shd w:val="clear" w:color="auto" w:fill="auto"/>
            <w:tcMar>
              <w:left w:w="103" w:type="dxa"/>
            </w:tcMar>
            <w:vAlign w:val="center"/>
          </w:tcPr>
          <w:p w14:paraId="0A472476" w14:textId="77777777" w:rsidR="007E0868" w:rsidRPr="00026F0F" w:rsidRDefault="007E0868" w:rsidP="00110BE1">
            <w:pPr>
              <w:rPr>
                <w:rFonts w:cs="Arial"/>
              </w:rPr>
            </w:pPr>
          </w:p>
        </w:tc>
        <w:tc>
          <w:tcPr>
            <w:tcW w:w="1156" w:type="pct"/>
            <w:vMerge/>
            <w:shd w:val="clear" w:color="auto" w:fill="auto"/>
            <w:tcMar>
              <w:left w:w="103" w:type="dxa"/>
            </w:tcMar>
            <w:vAlign w:val="center"/>
          </w:tcPr>
          <w:p w14:paraId="664E8A46" w14:textId="77777777" w:rsidR="007E0868" w:rsidRPr="00026F0F" w:rsidRDefault="007E0868" w:rsidP="00110BE1">
            <w:pPr>
              <w:rPr>
                <w:rFonts w:cs="Arial"/>
              </w:rPr>
            </w:pPr>
          </w:p>
        </w:tc>
        <w:tc>
          <w:tcPr>
            <w:tcW w:w="2837" w:type="pct"/>
            <w:shd w:val="clear" w:color="auto" w:fill="auto"/>
            <w:tcMar>
              <w:left w:w="103" w:type="dxa"/>
            </w:tcMar>
            <w:vAlign w:val="center"/>
          </w:tcPr>
          <w:p w14:paraId="6E1B7D3D" w14:textId="77777777" w:rsidR="007E0868" w:rsidRPr="00026F0F" w:rsidRDefault="007E0868" w:rsidP="00110BE1">
            <w:pPr>
              <w:autoSpaceDE w:val="0"/>
              <w:autoSpaceDN w:val="0"/>
              <w:adjustRightInd w:val="0"/>
              <w:rPr>
                <w:rFonts w:cs="Arial"/>
              </w:rPr>
            </w:pPr>
            <w:r w:rsidRPr="00026F0F">
              <w:rPr>
                <w:rFonts w:cs="Arial"/>
              </w:rPr>
              <w:t>Quality management systems – Requirements</w:t>
            </w:r>
          </w:p>
        </w:tc>
      </w:tr>
      <w:tr w:rsidR="007E0868" w:rsidRPr="00026F0F" w14:paraId="6C381020" w14:textId="77777777" w:rsidTr="00026F0F">
        <w:trPr>
          <w:trHeight w:val="70"/>
        </w:trPr>
        <w:tc>
          <w:tcPr>
            <w:tcW w:w="1007" w:type="pct"/>
            <w:vMerge w:val="restart"/>
            <w:shd w:val="clear" w:color="auto" w:fill="auto"/>
            <w:tcMar>
              <w:left w:w="103" w:type="dxa"/>
            </w:tcMar>
            <w:vAlign w:val="center"/>
          </w:tcPr>
          <w:p w14:paraId="39FDA155" w14:textId="77777777" w:rsidR="007E0868" w:rsidRPr="00026F0F" w:rsidRDefault="007E0868" w:rsidP="00110BE1">
            <w:pPr>
              <w:rPr>
                <w:rFonts w:cs="Arial"/>
              </w:rPr>
            </w:pPr>
            <w:r w:rsidRPr="00026F0F">
              <w:rPr>
                <w:rFonts w:cs="Arial"/>
              </w:rPr>
              <w:t>TS EN ISO 14001</w:t>
            </w:r>
          </w:p>
        </w:tc>
        <w:tc>
          <w:tcPr>
            <w:tcW w:w="1156" w:type="pct"/>
            <w:vMerge w:val="restart"/>
            <w:shd w:val="clear" w:color="auto" w:fill="auto"/>
            <w:tcMar>
              <w:left w:w="103" w:type="dxa"/>
            </w:tcMar>
            <w:vAlign w:val="center"/>
          </w:tcPr>
          <w:p w14:paraId="5222FC90" w14:textId="77777777" w:rsidR="007E0868" w:rsidRPr="00026F0F" w:rsidRDefault="007E0868" w:rsidP="00110BE1">
            <w:pPr>
              <w:rPr>
                <w:rFonts w:cs="Arial"/>
              </w:rPr>
            </w:pPr>
            <w:r w:rsidRPr="00026F0F">
              <w:rPr>
                <w:rFonts w:cs="Arial"/>
              </w:rPr>
              <w:t>EN ISO 14001</w:t>
            </w:r>
          </w:p>
        </w:tc>
        <w:tc>
          <w:tcPr>
            <w:tcW w:w="2837" w:type="pct"/>
            <w:shd w:val="clear" w:color="auto" w:fill="auto"/>
            <w:tcMar>
              <w:left w:w="103" w:type="dxa"/>
            </w:tcMar>
            <w:vAlign w:val="center"/>
          </w:tcPr>
          <w:p w14:paraId="2340137B" w14:textId="77777777" w:rsidR="007E0868" w:rsidRPr="00026F0F" w:rsidRDefault="007E0868" w:rsidP="00110BE1">
            <w:pPr>
              <w:rPr>
                <w:rFonts w:cs="Arial"/>
              </w:rPr>
            </w:pPr>
            <w:r w:rsidRPr="00026F0F">
              <w:rPr>
                <w:rFonts w:cs="Arial"/>
              </w:rPr>
              <w:t>Çevre yönetim sistemi - Şartlar ve kullanım kılavuzu</w:t>
            </w:r>
          </w:p>
        </w:tc>
      </w:tr>
      <w:tr w:rsidR="007E0868" w:rsidRPr="00026F0F" w14:paraId="6E17EF60" w14:textId="77777777" w:rsidTr="00026F0F">
        <w:trPr>
          <w:trHeight w:val="70"/>
        </w:trPr>
        <w:tc>
          <w:tcPr>
            <w:tcW w:w="1007" w:type="pct"/>
            <w:vMerge/>
            <w:shd w:val="clear" w:color="auto" w:fill="auto"/>
            <w:tcMar>
              <w:left w:w="103" w:type="dxa"/>
            </w:tcMar>
            <w:vAlign w:val="center"/>
          </w:tcPr>
          <w:p w14:paraId="3DCF8F8A" w14:textId="77777777" w:rsidR="007E0868" w:rsidRPr="00026F0F" w:rsidRDefault="007E0868" w:rsidP="00110BE1">
            <w:pPr>
              <w:rPr>
                <w:rFonts w:cs="Arial"/>
              </w:rPr>
            </w:pPr>
          </w:p>
        </w:tc>
        <w:tc>
          <w:tcPr>
            <w:tcW w:w="1156" w:type="pct"/>
            <w:vMerge/>
            <w:shd w:val="clear" w:color="auto" w:fill="auto"/>
            <w:tcMar>
              <w:left w:w="103" w:type="dxa"/>
            </w:tcMar>
            <w:vAlign w:val="center"/>
          </w:tcPr>
          <w:p w14:paraId="5EC27AF8" w14:textId="77777777" w:rsidR="007E0868" w:rsidRPr="00026F0F" w:rsidRDefault="007E0868" w:rsidP="00110BE1">
            <w:pPr>
              <w:rPr>
                <w:rFonts w:cs="Arial"/>
              </w:rPr>
            </w:pPr>
          </w:p>
        </w:tc>
        <w:tc>
          <w:tcPr>
            <w:tcW w:w="2837" w:type="pct"/>
            <w:shd w:val="clear" w:color="auto" w:fill="auto"/>
            <w:tcMar>
              <w:left w:w="103" w:type="dxa"/>
            </w:tcMar>
            <w:vAlign w:val="center"/>
          </w:tcPr>
          <w:p w14:paraId="65F47420" w14:textId="77777777" w:rsidR="007E0868" w:rsidRPr="00026F0F" w:rsidRDefault="007E0868" w:rsidP="00110BE1">
            <w:pPr>
              <w:autoSpaceDE w:val="0"/>
              <w:autoSpaceDN w:val="0"/>
              <w:adjustRightInd w:val="0"/>
              <w:rPr>
                <w:rFonts w:cs="Arial"/>
              </w:rPr>
            </w:pPr>
            <w:r w:rsidRPr="00026F0F">
              <w:rPr>
                <w:rFonts w:cs="Arial"/>
              </w:rPr>
              <w:t>Environmental Management Systems – Requirements With Guidance For Use</w:t>
            </w:r>
          </w:p>
        </w:tc>
      </w:tr>
    </w:tbl>
    <w:p w14:paraId="27DBAF5F" w14:textId="77777777" w:rsidR="00957108" w:rsidRPr="00026F0F" w:rsidRDefault="00957108" w:rsidP="00110BE1">
      <w:pPr>
        <w:rPr>
          <w:rFonts w:cs="Arial"/>
        </w:rPr>
      </w:pPr>
    </w:p>
    <w:p w14:paraId="27DBAF60" w14:textId="77777777" w:rsidR="00957108" w:rsidRPr="00026F0F" w:rsidRDefault="00957108" w:rsidP="00110BE1">
      <w:pPr>
        <w:rPr>
          <w:rFonts w:cs="Arial"/>
        </w:rPr>
      </w:pPr>
      <w:r w:rsidRPr="00026F0F">
        <w:rPr>
          <w:rFonts w:cs="Arial"/>
        </w:rPr>
        <w:t xml:space="preserve">Elektriksel aksesuarlar, bileşenler ve diğer yardımcı donanım yukarıda belirtilen standartlarda belirtilmemiş olsa bile ilgili TSE veya IEC standartlarına uygun olacaktır. Bu standartların bulunmadığı malzemelerle ilgili olarak, İstekli/Yüklenici, İdare’nin de onayının alınması şartıyla uygulanabilir standartlar önerecektir. </w:t>
      </w:r>
    </w:p>
    <w:p w14:paraId="27DBAF61" w14:textId="77777777" w:rsidR="00957108" w:rsidRPr="00026F0F" w:rsidRDefault="00957108" w:rsidP="00110BE1">
      <w:pPr>
        <w:rPr>
          <w:rFonts w:cs="Arial"/>
        </w:rPr>
      </w:pPr>
    </w:p>
    <w:p w14:paraId="27DBAF62" w14:textId="77777777" w:rsidR="00957108" w:rsidRPr="00026F0F" w:rsidRDefault="00957108" w:rsidP="00110BE1">
      <w:pPr>
        <w:rPr>
          <w:rFonts w:cs="Arial"/>
        </w:rPr>
      </w:pPr>
      <w:r w:rsidRPr="00026F0F">
        <w:rPr>
          <w:rFonts w:cs="Arial"/>
        </w:rPr>
        <w:t>TSE ile IEC standartları arasında farklılıklar olursa (</w:t>
      </w:r>
      <w:proofErr w:type="gramStart"/>
      <w:r w:rsidRPr="00026F0F">
        <w:rPr>
          <w:rFonts w:cs="Arial"/>
        </w:rPr>
        <w:t>versiyon</w:t>
      </w:r>
      <w:proofErr w:type="gramEnd"/>
      <w:r w:rsidRPr="00026F0F">
        <w:rPr>
          <w:rFonts w:cs="Arial"/>
        </w:rPr>
        <w:t xml:space="preserve"> farklılıkları da dahil), farklılık arz eden konularda hangi standardın uygulanacağı hususunda Alıcı’dan yazılı müsaade alınacaktır. </w:t>
      </w:r>
    </w:p>
    <w:p w14:paraId="27DBAF63" w14:textId="77777777" w:rsidR="00957108" w:rsidRPr="00026F0F" w:rsidRDefault="00957108" w:rsidP="00110BE1">
      <w:pPr>
        <w:rPr>
          <w:rFonts w:cs="Arial"/>
        </w:rPr>
      </w:pPr>
    </w:p>
    <w:p w14:paraId="27DBAF64" w14:textId="33327068" w:rsidR="00957108" w:rsidRPr="00026F0F" w:rsidRDefault="00957108" w:rsidP="00110BE1">
      <w:pPr>
        <w:rPr>
          <w:rFonts w:cs="Arial"/>
        </w:rPr>
      </w:pPr>
      <w:r w:rsidRPr="00026F0F">
        <w:rPr>
          <w:rFonts w:cs="Arial"/>
        </w:rPr>
        <w:t>Anahtarlama düzenlerinin imalatında kullanılan malzemelerin tüm kimyasal, fiziksel ve dielektrik karakteristikleri ilgili ASTM (American Society for Testing and Materials) ve</w:t>
      </w:r>
      <w:r w:rsidR="00467B3A" w:rsidRPr="00026F0F">
        <w:rPr>
          <w:rFonts w:cs="Arial"/>
        </w:rPr>
        <w:t>ya DIN (Deutsches Institutfür Normung) veya Avrupa Birliği ülkelerinin</w:t>
      </w:r>
      <w:r w:rsidR="001D296B" w:rsidRPr="00026F0F">
        <w:rPr>
          <w:rFonts w:cs="Arial"/>
        </w:rPr>
        <w:t xml:space="preserve"> </w:t>
      </w:r>
      <w:r w:rsidRPr="00026F0F">
        <w:rPr>
          <w:rFonts w:cs="Arial"/>
        </w:rPr>
        <w:t>normlarının öngördüğü özelliklere uygun olacaktır.</w:t>
      </w:r>
      <w:r w:rsidR="00536CDE" w:rsidRPr="00026F0F">
        <w:rPr>
          <w:rFonts w:cs="Arial"/>
        </w:rPr>
        <w:t xml:space="preserve"> </w:t>
      </w:r>
    </w:p>
    <w:p w14:paraId="27DBAF65" w14:textId="77777777" w:rsidR="00AF20C9" w:rsidRPr="00026F0F" w:rsidRDefault="00AF20C9" w:rsidP="00110BE1">
      <w:pPr>
        <w:rPr>
          <w:rFonts w:cs="Arial"/>
        </w:rPr>
      </w:pPr>
    </w:p>
    <w:p w14:paraId="5C57013C" w14:textId="77777777" w:rsidR="00536CDE" w:rsidRPr="00026F0F" w:rsidRDefault="00536CDE" w:rsidP="00110BE1">
      <w:pPr>
        <w:pStyle w:val="Standard"/>
        <w:suppressAutoHyphens w:val="0"/>
        <w:spacing w:before="0" w:after="0"/>
        <w:ind w:firstLine="0"/>
        <w:rPr>
          <w:rFonts w:ascii="Arial" w:hAnsi="Arial" w:cs="Arial"/>
          <w:color w:val="000000"/>
          <w:sz w:val="24"/>
          <w:szCs w:val="24"/>
        </w:rPr>
      </w:pPr>
      <w:r w:rsidRPr="00026F0F">
        <w:rPr>
          <w:rFonts w:ascii="Arial" w:hAnsi="Arial" w:cs="Arial"/>
          <w:color w:val="000000"/>
          <w:sz w:val="24"/>
          <w:szCs w:val="24"/>
        </w:rPr>
        <w:t xml:space="preserve">İmalatçı firma ISO 9001 belgesine sahip olmalıdır. </w:t>
      </w:r>
    </w:p>
    <w:p w14:paraId="27DBAF67" w14:textId="2C9BCEDD" w:rsidR="00B95D75" w:rsidRPr="00026F0F" w:rsidRDefault="00B95D75" w:rsidP="00110BE1">
      <w:pPr>
        <w:widowControl w:val="0"/>
        <w:autoSpaceDE w:val="0"/>
        <w:autoSpaceDN w:val="0"/>
        <w:adjustRightInd w:val="0"/>
        <w:rPr>
          <w:rFonts w:cs="Arial"/>
          <w:b/>
          <w:bCs/>
        </w:rPr>
      </w:pPr>
    </w:p>
    <w:p w14:paraId="33CC906B" w14:textId="5A33A07B" w:rsidR="00467B3A" w:rsidRPr="00026F0F" w:rsidRDefault="00467B3A" w:rsidP="00110BE1">
      <w:pPr>
        <w:pStyle w:val="Balk2"/>
        <w:rPr>
          <w:rFonts w:cs="Arial"/>
          <w:szCs w:val="24"/>
        </w:rPr>
      </w:pPr>
      <w:bookmarkStart w:id="3" w:name="_Toc29210993"/>
      <w:r w:rsidRPr="00026F0F">
        <w:rPr>
          <w:rFonts w:cs="Arial"/>
          <w:szCs w:val="24"/>
        </w:rPr>
        <w:t>Tanımlar ve Tarifler</w:t>
      </w:r>
      <w:bookmarkEnd w:id="3"/>
      <w:r w:rsidR="00AC73DB" w:rsidRPr="00026F0F">
        <w:rPr>
          <w:rFonts w:cs="Arial"/>
          <w:szCs w:val="24"/>
        </w:rPr>
        <w:t xml:space="preserve"> </w:t>
      </w:r>
    </w:p>
    <w:p w14:paraId="2BE414F6" w14:textId="0A83963C" w:rsidR="00467B3A" w:rsidRPr="00026F0F" w:rsidRDefault="00467B3A" w:rsidP="00110BE1">
      <w:pPr>
        <w:rPr>
          <w:rFonts w:cs="Arial"/>
        </w:rPr>
      </w:pPr>
    </w:p>
    <w:p w14:paraId="13040F14" w14:textId="77777777" w:rsidR="00AB54B6" w:rsidRPr="00026F0F" w:rsidRDefault="00AB54B6" w:rsidP="00110BE1">
      <w:pPr>
        <w:pStyle w:val="Balk3"/>
        <w:keepLines/>
        <w:spacing w:line="259" w:lineRule="auto"/>
        <w:ind w:left="720" w:hanging="720"/>
        <w:rPr>
          <w:rFonts w:cs="Arial"/>
        </w:rPr>
      </w:pPr>
      <w:bookmarkStart w:id="4" w:name="_Toc29210994"/>
      <w:r w:rsidRPr="00026F0F">
        <w:rPr>
          <w:rFonts w:cs="Arial"/>
        </w:rPr>
        <w:t>Anahtarlama Düzeni ve Kontrol Düzeni</w:t>
      </w:r>
      <w:bookmarkEnd w:id="4"/>
      <w:r w:rsidRPr="00026F0F">
        <w:rPr>
          <w:rFonts w:cs="Arial"/>
        </w:rPr>
        <w:t xml:space="preserve"> </w:t>
      </w:r>
    </w:p>
    <w:p w14:paraId="1DC338A0" w14:textId="77777777" w:rsidR="00AB54B6" w:rsidRPr="00026F0F" w:rsidRDefault="00AB54B6" w:rsidP="00110BE1">
      <w:pPr>
        <w:pStyle w:val="Default"/>
        <w:jc w:val="both"/>
        <w:rPr>
          <w:rFonts w:ascii="Arial" w:eastAsia="Times New Roman" w:hAnsi="Arial" w:cs="Arial"/>
          <w:color w:val="auto"/>
          <w:lang w:eastAsia="tr-TR"/>
        </w:rPr>
      </w:pPr>
    </w:p>
    <w:p w14:paraId="65601B1A" w14:textId="77777777" w:rsidR="00AB54B6" w:rsidRPr="00026F0F" w:rsidRDefault="00AB54B6" w:rsidP="00110BE1">
      <w:pPr>
        <w:pStyle w:val="Default"/>
        <w:jc w:val="both"/>
        <w:rPr>
          <w:rFonts w:ascii="Arial" w:eastAsia="Times New Roman" w:hAnsi="Arial" w:cs="Arial"/>
          <w:color w:val="auto"/>
          <w:lang w:eastAsia="tr-TR"/>
        </w:rPr>
      </w:pPr>
      <w:r w:rsidRPr="00026F0F">
        <w:rPr>
          <w:rFonts w:ascii="Arial" w:eastAsia="Times New Roman" w:hAnsi="Arial" w:cs="Arial"/>
          <w:color w:val="auto"/>
          <w:lang w:eastAsia="tr-TR"/>
        </w:rPr>
        <w:t xml:space="preserve">Anahtarlama cihazlarını ve onların ilgili kontrol, ölçme, koruma ve ayar donanımı ile bir araya getirilmesini, aynı zamanda bu cihazların ve donanımının ilgili bağlama, yardımcı donanım, mahfazalar ve destekleme yapıları ile birleştirilmesini kapsayan genel bir terimdir. </w:t>
      </w:r>
    </w:p>
    <w:p w14:paraId="32FCB180" w14:textId="77777777" w:rsidR="00AB54B6" w:rsidRPr="00026F0F" w:rsidRDefault="00AB54B6" w:rsidP="00110BE1">
      <w:pPr>
        <w:pStyle w:val="Default"/>
        <w:jc w:val="both"/>
        <w:rPr>
          <w:rFonts w:ascii="Arial" w:eastAsia="Times New Roman" w:hAnsi="Arial" w:cs="Arial"/>
          <w:color w:val="auto"/>
          <w:lang w:eastAsia="tr-TR"/>
        </w:rPr>
      </w:pPr>
    </w:p>
    <w:p w14:paraId="23325B69" w14:textId="77777777" w:rsidR="00AB54B6" w:rsidRPr="00026F0F" w:rsidRDefault="00AB54B6" w:rsidP="00110BE1">
      <w:pPr>
        <w:pStyle w:val="Balk3"/>
        <w:keepLines/>
        <w:spacing w:line="259" w:lineRule="auto"/>
        <w:ind w:left="720" w:hanging="720"/>
        <w:rPr>
          <w:rFonts w:cs="Arial"/>
        </w:rPr>
      </w:pPr>
      <w:bookmarkStart w:id="5" w:name="_Toc29210995"/>
      <w:r w:rsidRPr="00026F0F">
        <w:rPr>
          <w:rFonts w:cs="Arial"/>
        </w:rPr>
        <w:t>Metal Mahfazalı Anahtarlama Düzeni ve Kontrol Düzeni</w:t>
      </w:r>
      <w:bookmarkEnd w:id="5"/>
      <w:r w:rsidRPr="00026F0F">
        <w:rPr>
          <w:rFonts w:cs="Arial"/>
        </w:rPr>
        <w:t xml:space="preserve"> </w:t>
      </w:r>
    </w:p>
    <w:p w14:paraId="5DE991CD" w14:textId="77777777" w:rsidR="00AB54B6" w:rsidRPr="00026F0F" w:rsidRDefault="00AB54B6" w:rsidP="00110BE1">
      <w:pPr>
        <w:pStyle w:val="DzMetin1"/>
        <w:jc w:val="both"/>
        <w:rPr>
          <w:rFonts w:ascii="Arial" w:eastAsia="Times New Roman" w:hAnsi="Arial" w:cs="Arial"/>
          <w:kern w:val="0"/>
          <w:sz w:val="24"/>
          <w:szCs w:val="24"/>
          <w:lang w:val="tr-TR" w:eastAsia="tr-TR"/>
        </w:rPr>
      </w:pPr>
    </w:p>
    <w:p w14:paraId="648B4A53" w14:textId="77777777" w:rsidR="00AB54B6" w:rsidRPr="00026F0F" w:rsidRDefault="00AB54B6" w:rsidP="00110BE1">
      <w:pPr>
        <w:pStyle w:val="DzMetin1"/>
        <w:jc w:val="both"/>
        <w:rPr>
          <w:rFonts w:ascii="Arial" w:eastAsia="Times New Roman" w:hAnsi="Arial" w:cs="Arial"/>
          <w:kern w:val="0"/>
          <w:sz w:val="24"/>
          <w:szCs w:val="24"/>
          <w:lang w:val="tr-TR" w:eastAsia="tr-TR"/>
        </w:rPr>
      </w:pPr>
      <w:r w:rsidRPr="00026F0F">
        <w:rPr>
          <w:rFonts w:ascii="Arial" w:eastAsia="Times New Roman" w:hAnsi="Arial" w:cs="Arial"/>
          <w:kern w:val="0"/>
          <w:sz w:val="24"/>
          <w:szCs w:val="24"/>
          <w:lang w:val="tr-TR" w:eastAsia="tr-TR"/>
        </w:rPr>
        <w:t>Topraklanması amaçlanmış harici metal mahfazası bulunan ve dış bağlantılar hariç tamamen monte edilmiş anahtarlama düzeni ve kontrol düzenlerinin grubudur.</w:t>
      </w:r>
    </w:p>
    <w:p w14:paraId="4EAF3EB9" w14:textId="77777777" w:rsidR="00AB54B6" w:rsidRPr="00026F0F" w:rsidRDefault="00AB54B6" w:rsidP="00110BE1">
      <w:pPr>
        <w:pStyle w:val="DzMetin1"/>
        <w:jc w:val="both"/>
        <w:rPr>
          <w:rFonts w:ascii="Arial" w:hAnsi="Arial" w:cs="Arial"/>
          <w:color w:val="FF0000"/>
          <w:sz w:val="24"/>
          <w:szCs w:val="24"/>
        </w:rPr>
      </w:pPr>
    </w:p>
    <w:p w14:paraId="3406209D" w14:textId="77777777" w:rsidR="00AB54B6" w:rsidRPr="00026F0F" w:rsidRDefault="00AB54B6" w:rsidP="00110BE1">
      <w:pPr>
        <w:pStyle w:val="Balk3"/>
        <w:keepLines/>
        <w:spacing w:line="259" w:lineRule="auto"/>
        <w:ind w:left="720" w:hanging="720"/>
        <w:rPr>
          <w:rFonts w:cs="Arial"/>
        </w:rPr>
      </w:pPr>
      <w:bookmarkStart w:id="6" w:name="_Toc29210996"/>
      <w:r w:rsidRPr="00026F0F">
        <w:rPr>
          <w:rFonts w:cs="Arial"/>
        </w:rPr>
        <w:t>Fonksiyonel Birim</w:t>
      </w:r>
      <w:bookmarkEnd w:id="6"/>
      <w:r w:rsidRPr="00026F0F">
        <w:rPr>
          <w:rFonts w:cs="Arial"/>
        </w:rPr>
        <w:t xml:space="preserve"> </w:t>
      </w:r>
    </w:p>
    <w:p w14:paraId="6A1E05F8" w14:textId="77777777" w:rsidR="00AB54B6" w:rsidRPr="00026F0F" w:rsidRDefault="00AB54B6" w:rsidP="00110BE1">
      <w:pPr>
        <w:rPr>
          <w:rFonts w:cs="Arial"/>
        </w:rPr>
      </w:pPr>
    </w:p>
    <w:p w14:paraId="1CD7DA41" w14:textId="77777777" w:rsidR="00AB54B6" w:rsidRPr="00026F0F" w:rsidRDefault="00AB54B6" w:rsidP="00110BE1">
      <w:pPr>
        <w:pStyle w:val="Default"/>
        <w:jc w:val="both"/>
        <w:rPr>
          <w:rFonts w:ascii="Arial" w:eastAsia="Times New Roman" w:hAnsi="Arial" w:cs="Arial"/>
          <w:color w:val="auto"/>
          <w:lang w:eastAsia="tr-TR"/>
        </w:rPr>
      </w:pPr>
      <w:r w:rsidRPr="00026F0F">
        <w:rPr>
          <w:rFonts w:ascii="Arial" w:eastAsia="Times New Roman" w:hAnsi="Arial" w:cs="Arial"/>
          <w:color w:val="auto"/>
          <w:lang w:eastAsia="tr-TR"/>
        </w:rPr>
        <w:t>Tek bir fonksiyonun yerine getirilmesine katkıda bulunan ana devrelerin ve yardımcı devrelerin bütün bileşenlerini kapsayan metal mahfazalı anahtarlama düzenidir.</w:t>
      </w:r>
    </w:p>
    <w:p w14:paraId="1FDCBD51" w14:textId="77777777" w:rsidR="00AB54B6" w:rsidRPr="00026F0F" w:rsidRDefault="00AB54B6" w:rsidP="00110BE1">
      <w:pPr>
        <w:pStyle w:val="Default"/>
        <w:jc w:val="both"/>
        <w:rPr>
          <w:rFonts w:ascii="Arial" w:eastAsia="Times New Roman" w:hAnsi="Arial" w:cs="Arial"/>
          <w:color w:val="FF0000"/>
          <w:lang w:eastAsia="tr-TR"/>
        </w:rPr>
      </w:pPr>
      <w:r w:rsidRPr="00026F0F">
        <w:rPr>
          <w:rFonts w:ascii="Arial" w:eastAsia="Times New Roman" w:hAnsi="Arial" w:cs="Arial"/>
          <w:color w:val="FF0000"/>
          <w:lang w:eastAsia="tr-TR"/>
        </w:rPr>
        <w:t xml:space="preserve"> </w:t>
      </w:r>
    </w:p>
    <w:p w14:paraId="72578DC3" w14:textId="77777777" w:rsidR="00AB54B6" w:rsidRPr="00026F0F" w:rsidRDefault="00AB54B6" w:rsidP="00110BE1">
      <w:pPr>
        <w:pStyle w:val="Balk3"/>
        <w:keepLines/>
        <w:spacing w:line="259" w:lineRule="auto"/>
        <w:ind w:left="720" w:hanging="720"/>
        <w:rPr>
          <w:rFonts w:cs="Arial"/>
        </w:rPr>
      </w:pPr>
      <w:bookmarkStart w:id="7" w:name="_Toc29210997"/>
      <w:r w:rsidRPr="00026F0F">
        <w:rPr>
          <w:rFonts w:cs="Arial"/>
        </w:rPr>
        <w:t>Bileşen</w:t>
      </w:r>
      <w:bookmarkEnd w:id="7"/>
      <w:r w:rsidRPr="00026F0F">
        <w:rPr>
          <w:rFonts w:cs="Arial"/>
        </w:rPr>
        <w:t xml:space="preserve"> </w:t>
      </w:r>
    </w:p>
    <w:p w14:paraId="23E65AAB" w14:textId="77777777" w:rsidR="00AB54B6" w:rsidRPr="00026F0F" w:rsidRDefault="00AB54B6" w:rsidP="00110BE1">
      <w:pPr>
        <w:rPr>
          <w:rFonts w:cs="Arial"/>
        </w:rPr>
      </w:pPr>
    </w:p>
    <w:p w14:paraId="57310A17" w14:textId="77777777" w:rsidR="00AB54B6" w:rsidRPr="00026F0F" w:rsidRDefault="00AB54B6" w:rsidP="00110BE1">
      <w:pPr>
        <w:pStyle w:val="Default"/>
        <w:jc w:val="both"/>
        <w:rPr>
          <w:rFonts w:ascii="Arial" w:eastAsia="Times New Roman" w:hAnsi="Arial" w:cs="Arial"/>
          <w:color w:val="auto"/>
          <w:lang w:eastAsia="tr-TR"/>
        </w:rPr>
      </w:pPr>
      <w:r w:rsidRPr="00026F0F">
        <w:rPr>
          <w:rFonts w:ascii="Arial" w:eastAsia="Times New Roman" w:hAnsi="Arial" w:cs="Arial"/>
          <w:color w:val="auto"/>
          <w:lang w:eastAsia="tr-TR"/>
        </w:rPr>
        <w:t xml:space="preserve">Bir fonksiyon olarak görev yapan (Örneğin; devre kesici, ayırıcı, anahtar, sigorta, ölçü transformatörü, geçiş izolatörü, bara gibi) metal mahfazalı anahtarlama ve kontrol düzeninin bölümüdür. </w:t>
      </w:r>
    </w:p>
    <w:p w14:paraId="0F5D087F" w14:textId="77777777" w:rsidR="00AB54B6" w:rsidRPr="00026F0F" w:rsidRDefault="00AB54B6" w:rsidP="00110BE1">
      <w:pPr>
        <w:pStyle w:val="Default"/>
        <w:jc w:val="both"/>
        <w:rPr>
          <w:rFonts w:ascii="Arial" w:eastAsia="Times New Roman" w:hAnsi="Arial" w:cs="Arial"/>
          <w:color w:val="FF0000"/>
          <w:lang w:eastAsia="tr-TR"/>
        </w:rPr>
      </w:pPr>
    </w:p>
    <w:p w14:paraId="7F1BB870" w14:textId="77777777" w:rsidR="00AB54B6" w:rsidRPr="00026F0F" w:rsidRDefault="00AB54B6" w:rsidP="00110BE1">
      <w:pPr>
        <w:pStyle w:val="Balk3"/>
        <w:keepLines/>
        <w:spacing w:line="259" w:lineRule="auto"/>
        <w:ind w:left="720" w:hanging="720"/>
        <w:rPr>
          <w:rFonts w:cs="Arial"/>
        </w:rPr>
      </w:pPr>
      <w:bookmarkStart w:id="8" w:name="_Toc29210998"/>
      <w:r w:rsidRPr="00026F0F">
        <w:rPr>
          <w:rFonts w:cs="Arial"/>
        </w:rPr>
        <w:t>Bölme</w:t>
      </w:r>
      <w:bookmarkEnd w:id="8"/>
    </w:p>
    <w:p w14:paraId="657FABC1" w14:textId="77777777" w:rsidR="00AB54B6" w:rsidRPr="00026F0F" w:rsidRDefault="00AB54B6" w:rsidP="00110BE1">
      <w:pPr>
        <w:pStyle w:val="Default"/>
        <w:jc w:val="both"/>
        <w:rPr>
          <w:rFonts w:ascii="Arial" w:eastAsia="Times New Roman" w:hAnsi="Arial" w:cs="Arial"/>
          <w:b/>
          <w:color w:val="FF0000"/>
          <w:u w:val="single"/>
          <w:lang w:eastAsia="tr-TR"/>
        </w:rPr>
      </w:pPr>
    </w:p>
    <w:p w14:paraId="6DECE9BF" w14:textId="77777777" w:rsidR="00AB54B6" w:rsidRPr="00026F0F" w:rsidRDefault="00AB54B6" w:rsidP="00110BE1">
      <w:pPr>
        <w:autoSpaceDE w:val="0"/>
        <w:autoSpaceDN w:val="0"/>
        <w:adjustRightInd w:val="0"/>
        <w:rPr>
          <w:rFonts w:cs="Arial"/>
        </w:rPr>
      </w:pPr>
      <w:r w:rsidRPr="00026F0F">
        <w:rPr>
          <w:rFonts w:cs="Arial"/>
        </w:rPr>
        <w:t>Bir yüksek gerilim bölmesini diğer bölmelerden ayıran ve belirli koruma derecesini sağlayan metal mahfazalı anahtarlama düzeni ve kontrol düzeninin bölümü.</w:t>
      </w:r>
    </w:p>
    <w:p w14:paraId="3182ED9B" w14:textId="77777777" w:rsidR="00AB54B6" w:rsidRPr="00026F0F" w:rsidRDefault="00AB54B6" w:rsidP="00110BE1">
      <w:pPr>
        <w:autoSpaceDE w:val="0"/>
        <w:autoSpaceDN w:val="0"/>
        <w:adjustRightInd w:val="0"/>
        <w:rPr>
          <w:rFonts w:cs="Arial"/>
        </w:rPr>
      </w:pPr>
    </w:p>
    <w:p w14:paraId="06E22117" w14:textId="77777777" w:rsidR="00AB54B6" w:rsidRPr="00026F0F" w:rsidRDefault="00AB54B6" w:rsidP="00110BE1">
      <w:pPr>
        <w:pStyle w:val="Balk3"/>
        <w:keepLines/>
        <w:spacing w:line="259" w:lineRule="auto"/>
        <w:ind w:left="720" w:hanging="720"/>
        <w:rPr>
          <w:rFonts w:cs="Arial"/>
        </w:rPr>
      </w:pPr>
      <w:bookmarkStart w:id="9" w:name="_Toc29210999"/>
      <w:r w:rsidRPr="00026F0F">
        <w:rPr>
          <w:rFonts w:cs="Arial"/>
        </w:rPr>
        <w:t>Mahfaza</w:t>
      </w:r>
      <w:bookmarkEnd w:id="9"/>
      <w:r w:rsidRPr="00026F0F">
        <w:rPr>
          <w:rFonts w:cs="Arial"/>
        </w:rPr>
        <w:t xml:space="preserve"> </w:t>
      </w:r>
    </w:p>
    <w:p w14:paraId="2C1C114D" w14:textId="77777777" w:rsidR="00AB54B6" w:rsidRPr="00026F0F" w:rsidRDefault="00AB54B6" w:rsidP="00110BE1">
      <w:pPr>
        <w:pStyle w:val="Default"/>
        <w:jc w:val="both"/>
        <w:rPr>
          <w:rFonts w:ascii="Arial" w:eastAsia="Times New Roman" w:hAnsi="Arial" w:cs="Arial"/>
          <w:b/>
          <w:color w:val="FF0000"/>
          <w:u w:val="single"/>
          <w:lang w:eastAsia="tr-TR"/>
        </w:rPr>
      </w:pPr>
    </w:p>
    <w:p w14:paraId="4BD07550" w14:textId="77777777" w:rsidR="00AB54B6" w:rsidRPr="00026F0F" w:rsidRDefault="00AB54B6" w:rsidP="00110BE1">
      <w:pPr>
        <w:pStyle w:val="Default"/>
        <w:jc w:val="both"/>
        <w:rPr>
          <w:rFonts w:ascii="Arial" w:eastAsia="Times New Roman" w:hAnsi="Arial" w:cs="Arial"/>
          <w:color w:val="auto"/>
          <w:lang w:eastAsia="tr-TR"/>
        </w:rPr>
      </w:pPr>
      <w:r w:rsidRPr="00026F0F">
        <w:rPr>
          <w:rFonts w:ascii="Arial" w:eastAsia="Times New Roman" w:hAnsi="Arial" w:cs="Arial"/>
          <w:color w:val="auto"/>
          <w:lang w:eastAsia="tr-TR"/>
        </w:rPr>
        <w:t xml:space="preserve">Harici etkilere karşı donanımın belirli bir koruma derecesini ve gerilimli bölümlere yaklaşmaya veya temasa karşı ve hareketli bölümlere temasa karşı belirli bir koruma derecesi sağlayan metal mahfazalı anahtarlama ve kontrol düzeninin bölümüdür. </w:t>
      </w:r>
    </w:p>
    <w:p w14:paraId="17315CB3" w14:textId="77777777" w:rsidR="00AB54B6" w:rsidRPr="00026F0F" w:rsidRDefault="00AB54B6" w:rsidP="00110BE1">
      <w:pPr>
        <w:pStyle w:val="Default"/>
        <w:jc w:val="both"/>
        <w:rPr>
          <w:rFonts w:ascii="Arial" w:eastAsia="Times New Roman" w:hAnsi="Arial" w:cs="Arial"/>
          <w:color w:val="FF0000"/>
          <w:lang w:eastAsia="tr-TR"/>
        </w:rPr>
      </w:pPr>
    </w:p>
    <w:p w14:paraId="5BBE0250" w14:textId="77777777" w:rsidR="00AB54B6" w:rsidRPr="00026F0F" w:rsidRDefault="00AB54B6" w:rsidP="00110BE1">
      <w:pPr>
        <w:pStyle w:val="Balk2"/>
        <w:keepLines/>
        <w:spacing w:line="259" w:lineRule="auto"/>
        <w:ind w:left="576" w:hanging="576"/>
        <w:jc w:val="left"/>
        <w:rPr>
          <w:rFonts w:cs="Arial"/>
          <w:szCs w:val="24"/>
        </w:rPr>
      </w:pPr>
      <w:bookmarkStart w:id="10" w:name="_Toc29211000"/>
      <w:r w:rsidRPr="00026F0F">
        <w:rPr>
          <w:rFonts w:cs="Arial"/>
          <w:szCs w:val="24"/>
        </w:rPr>
        <w:t>Yönetmelikler</w:t>
      </w:r>
      <w:bookmarkEnd w:id="10"/>
      <w:r w:rsidRPr="00026F0F">
        <w:rPr>
          <w:rFonts w:cs="Arial"/>
          <w:szCs w:val="24"/>
        </w:rPr>
        <w:t xml:space="preserve"> </w:t>
      </w:r>
    </w:p>
    <w:p w14:paraId="236B9540" w14:textId="77777777" w:rsidR="00AB54B6" w:rsidRPr="00026F0F" w:rsidRDefault="00AB54B6" w:rsidP="00110BE1">
      <w:pPr>
        <w:rPr>
          <w:rFonts w:cs="Arial"/>
        </w:rPr>
      </w:pPr>
    </w:p>
    <w:p w14:paraId="71497816" w14:textId="77777777" w:rsidR="00AB54B6" w:rsidRPr="00026F0F" w:rsidRDefault="00AB54B6" w:rsidP="00110BE1">
      <w:pPr>
        <w:pStyle w:val="DzMetin1"/>
        <w:jc w:val="both"/>
        <w:rPr>
          <w:rFonts w:ascii="Arial" w:eastAsia="Times New Roman" w:hAnsi="Arial" w:cs="Arial"/>
          <w:kern w:val="0"/>
          <w:sz w:val="24"/>
          <w:szCs w:val="24"/>
          <w:lang w:val="tr-TR" w:eastAsia="tr-TR"/>
        </w:rPr>
      </w:pPr>
      <w:r w:rsidRPr="00026F0F">
        <w:rPr>
          <w:rFonts w:ascii="Arial" w:eastAsia="Times New Roman" w:hAnsi="Arial" w:cs="Arial"/>
          <w:kern w:val="0"/>
          <w:sz w:val="24"/>
          <w:szCs w:val="24"/>
          <w:lang w:val="tr-TR" w:eastAsia="tr-TR"/>
        </w:rPr>
        <w:t>Bu şartname kapsamında yer alan OG hava yalıtımlı metal mahfazalı modüler anahtarlama ve kontrol düzenlerinin tasarım ve imalinde, "Elektrik Kuvvetli Akım Tesisleri Yönetmeliği" ile "Elektrik Tesislerinde Topraklamalar Yönetmeliği" nin yürürlükteki hükümlerine uyulacaktır.</w:t>
      </w:r>
    </w:p>
    <w:p w14:paraId="75272BAC" w14:textId="77777777" w:rsidR="00467B3A" w:rsidRPr="00026F0F" w:rsidRDefault="00467B3A" w:rsidP="00110BE1">
      <w:pPr>
        <w:rPr>
          <w:rFonts w:cs="Arial"/>
          <w:highlight w:val="yellow"/>
        </w:rPr>
      </w:pPr>
    </w:p>
    <w:p w14:paraId="611E60B1" w14:textId="77777777" w:rsidR="00467B3A" w:rsidRPr="00026F0F" w:rsidRDefault="00B95D75" w:rsidP="00110BE1">
      <w:pPr>
        <w:pStyle w:val="Balk2"/>
        <w:rPr>
          <w:rFonts w:cs="Arial"/>
          <w:szCs w:val="24"/>
        </w:rPr>
      </w:pPr>
      <w:r w:rsidRPr="00026F0F">
        <w:rPr>
          <w:rFonts w:cs="Arial"/>
          <w:szCs w:val="24"/>
        </w:rPr>
        <w:t xml:space="preserve"> </w:t>
      </w:r>
      <w:bookmarkStart w:id="11" w:name="_Toc29211001"/>
      <w:r w:rsidR="00467B3A" w:rsidRPr="00026F0F">
        <w:rPr>
          <w:rFonts w:cs="Arial"/>
          <w:szCs w:val="24"/>
        </w:rPr>
        <w:t>Çalışma Koşulları</w:t>
      </w:r>
      <w:bookmarkEnd w:id="11"/>
    </w:p>
    <w:p w14:paraId="27DBAF69" w14:textId="34D66378" w:rsidR="00B95D75" w:rsidRPr="00026F0F" w:rsidRDefault="00B95D75" w:rsidP="00110BE1">
      <w:pPr>
        <w:rPr>
          <w:rFonts w:cs="Arial"/>
        </w:rPr>
      </w:pPr>
    </w:p>
    <w:p w14:paraId="50BB3747" w14:textId="2ED56306" w:rsidR="005975C0" w:rsidRPr="00026F0F" w:rsidRDefault="00B95D75" w:rsidP="00110BE1">
      <w:pPr>
        <w:pStyle w:val="Standard"/>
        <w:suppressAutoHyphens w:val="0"/>
        <w:spacing w:before="0" w:after="0"/>
        <w:ind w:firstLine="0"/>
        <w:rPr>
          <w:rFonts w:ascii="Arial" w:hAnsi="Arial" w:cs="Arial"/>
          <w:color w:val="FF0000"/>
          <w:sz w:val="24"/>
          <w:szCs w:val="24"/>
        </w:rPr>
      </w:pPr>
      <w:r w:rsidRPr="00026F0F">
        <w:rPr>
          <w:rFonts w:ascii="Arial" w:hAnsi="Arial" w:cs="Arial"/>
          <w:sz w:val="24"/>
          <w:szCs w:val="24"/>
        </w:rPr>
        <w:t>Garantili Özellikler Listesinde aksi belirtilmedikçe sipariş konusu anahtarlama düzenleri aşağıda belirtilen çalışma koşullarında kullanılmaya uygun olacaktır. Bu koşullar, normal çalışma koşulları olup; Teknik Şartname ve eklerindeki değerler bu koşullara göre verilmiştir. İdarenin bu koşullardan farklı talebi olması halinde; İmalatçı, çalışmalarını ilgili standartlara uygun bir şekilde, bu durumu dikkate alarak yapacaktır. Bu çalışmaların sonucunda, İmalatçı, Teknik Şartname ve eklerinde meydana gelecek değişiklikleri İdarenin onayına sunacaktır</w:t>
      </w:r>
      <w:r w:rsidR="002902D9" w:rsidRPr="00026F0F">
        <w:rPr>
          <w:rFonts w:ascii="Arial" w:hAnsi="Arial" w:cs="Arial"/>
          <w:sz w:val="24"/>
          <w:szCs w:val="24"/>
        </w:rPr>
        <w:t>.</w:t>
      </w:r>
      <w:r w:rsidR="005975C0" w:rsidRPr="00026F0F">
        <w:rPr>
          <w:rFonts w:ascii="Arial" w:hAnsi="Arial" w:cs="Arial"/>
          <w:sz w:val="24"/>
          <w:szCs w:val="24"/>
        </w:rPr>
        <w:tab/>
      </w:r>
    </w:p>
    <w:p w14:paraId="27DBAF6B" w14:textId="65484680" w:rsidR="00B95D75" w:rsidRPr="00026F0F" w:rsidRDefault="00B95D75" w:rsidP="00110BE1">
      <w:pPr>
        <w:pStyle w:val="DzMetin"/>
        <w:rPr>
          <w:rFonts w:ascii="Arial" w:hAnsi="Arial" w:cs="Arial"/>
          <w:sz w:val="24"/>
          <w:szCs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4A0" w:firstRow="1" w:lastRow="0" w:firstColumn="1" w:lastColumn="0" w:noHBand="0" w:noVBand="1"/>
      </w:tblPr>
      <w:tblGrid>
        <w:gridCol w:w="291"/>
        <w:gridCol w:w="279"/>
        <w:gridCol w:w="3391"/>
        <w:gridCol w:w="278"/>
        <w:gridCol w:w="4823"/>
      </w:tblGrid>
      <w:tr w:rsidR="00B95D75" w:rsidRPr="00026F0F" w14:paraId="27DBAF6D" w14:textId="77777777" w:rsidTr="00BC410C">
        <w:tc>
          <w:tcPr>
            <w:tcW w:w="5000" w:type="pct"/>
            <w:gridSpan w:val="5"/>
            <w:shd w:val="clear" w:color="auto" w:fill="auto"/>
            <w:tcMar>
              <w:left w:w="103" w:type="dxa"/>
            </w:tcMar>
          </w:tcPr>
          <w:p w14:paraId="27DBAF6C" w14:textId="77777777" w:rsidR="00B95D75" w:rsidRPr="00026F0F" w:rsidRDefault="00B95D75" w:rsidP="00110BE1">
            <w:pPr>
              <w:pStyle w:val="DzMetin"/>
              <w:rPr>
                <w:rFonts w:ascii="Arial" w:hAnsi="Arial" w:cs="Arial"/>
                <w:sz w:val="24"/>
                <w:szCs w:val="24"/>
              </w:rPr>
            </w:pPr>
            <w:r w:rsidRPr="00026F0F">
              <w:rPr>
                <w:rFonts w:ascii="Arial" w:hAnsi="Arial" w:cs="Arial"/>
                <w:sz w:val="24"/>
                <w:szCs w:val="24"/>
              </w:rPr>
              <w:t xml:space="preserve">Çevresel Koşullar: </w:t>
            </w:r>
          </w:p>
        </w:tc>
      </w:tr>
      <w:tr w:rsidR="00B95D75" w:rsidRPr="00026F0F" w14:paraId="27DBAF72" w14:textId="77777777" w:rsidTr="00624A67">
        <w:tc>
          <w:tcPr>
            <w:tcW w:w="161" w:type="pct"/>
            <w:shd w:val="clear" w:color="auto" w:fill="auto"/>
            <w:tcMar>
              <w:left w:w="103" w:type="dxa"/>
            </w:tcMar>
          </w:tcPr>
          <w:p w14:paraId="27DBAF6E" w14:textId="77777777" w:rsidR="00B95D75" w:rsidRPr="00026F0F" w:rsidRDefault="00B95D75" w:rsidP="00110BE1">
            <w:pPr>
              <w:rPr>
                <w:rFonts w:cs="Arial"/>
              </w:rPr>
            </w:pPr>
            <w:r w:rsidRPr="00026F0F">
              <w:rPr>
                <w:rFonts w:cs="Arial"/>
              </w:rPr>
              <w:t>-</w:t>
            </w:r>
          </w:p>
        </w:tc>
        <w:tc>
          <w:tcPr>
            <w:tcW w:w="2025" w:type="pct"/>
            <w:gridSpan w:val="2"/>
            <w:shd w:val="clear" w:color="auto" w:fill="auto"/>
            <w:tcMar>
              <w:left w:w="103" w:type="dxa"/>
            </w:tcMar>
          </w:tcPr>
          <w:p w14:paraId="27DBAF6F" w14:textId="77777777" w:rsidR="00B95D75" w:rsidRPr="00026F0F" w:rsidRDefault="00B95D75" w:rsidP="00110BE1">
            <w:pPr>
              <w:rPr>
                <w:rFonts w:cs="Arial"/>
              </w:rPr>
            </w:pPr>
            <w:r w:rsidRPr="00026F0F">
              <w:rPr>
                <w:rFonts w:cs="Arial"/>
              </w:rPr>
              <w:t>Deniz Seviyesinden Yükseklik (m)</w:t>
            </w:r>
          </w:p>
        </w:tc>
        <w:tc>
          <w:tcPr>
            <w:tcW w:w="153" w:type="pct"/>
            <w:shd w:val="clear" w:color="auto" w:fill="auto"/>
            <w:tcMar>
              <w:left w:w="103" w:type="dxa"/>
            </w:tcMar>
          </w:tcPr>
          <w:p w14:paraId="27DBAF70" w14:textId="77777777" w:rsidR="00B95D75" w:rsidRPr="00026F0F" w:rsidRDefault="00B95D75" w:rsidP="00110BE1">
            <w:pPr>
              <w:jc w:val="right"/>
              <w:rPr>
                <w:rFonts w:cs="Arial"/>
              </w:rPr>
            </w:pPr>
            <w:r w:rsidRPr="00026F0F">
              <w:rPr>
                <w:rFonts w:cs="Arial"/>
              </w:rPr>
              <w:t>:</w:t>
            </w:r>
          </w:p>
        </w:tc>
        <w:tc>
          <w:tcPr>
            <w:tcW w:w="2661" w:type="pct"/>
            <w:shd w:val="clear" w:color="auto" w:fill="auto"/>
            <w:tcMar>
              <w:left w:w="103" w:type="dxa"/>
            </w:tcMar>
          </w:tcPr>
          <w:p w14:paraId="27DBAF71" w14:textId="77777777" w:rsidR="00B95D75" w:rsidRPr="00026F0F" w:rsidRDefault="00B95D75" w:rsidP="00110BE1">
            <w:pPr>
              <w:rPr>
                <w:rFonts w:cs="Arial"/>
              </w:rPr>
            </w:pPr>
            <w:r w:rsidRPr="00026F0F">
              <w:rPr>
                <w:rFonts w:cs="Arial"/>
              </w:rPr>
              <w:t xml:space="preserve">1000 </w:t>
            </w:r>
          </w:p>
        </w:tc>
      </w:tr>
      <w:tr w:rsidR="00B95D75" w:rsidRPr="00026F0F" w14:paraId="27DBAF77" w14:textId="77777777" w:rsidTr="00624A67">
        <w:tc>
          <w:tcPr>
            <w:tcW w:w="161" w:type="pct"/>
            <w:shd w:val="clear" w:color="auto" w:fill="auto"/>
            <w:tcMar>
              <w:left w:w="103" w:type="dxa"/>
            </w:tcMar>
          </w:tcPr>
          <w:p w14:paraId="27DBAF73" w14:textId="77777777" w:rsidR="00B95D75" w:rsidRPr="00026F0F" w:rsidRDefault="00B95D75" w:rsidP="00110BE1">
            <w:pPr>
              <w:rPr>
                <w:rFonts w:cs="Arial"/>
              </w:rPr>
            </w:pPr>
            <w:r w:rsidRPr="00026F0F">
              <w:rPr>
                <w:rFonts w:cs="Arial"/>
              </w:rPr>
              <w:t>-</w:t>
            </w:r>
          </w:p>
        </w:tc>
        <w:tc>
          <w:tcPr>
            <w:tcW w:w="2025" w:type="pct"/>
            <w:gridSpan w:val="2"/>
            <w:shd w:val="clear" w:color="auto" w:fill="auto"/>
            <w:tcMar>
              <w:left w:w="103" w:type="dxa"/>
            </w:tcMar>
          </w:tcPr>
          <w:p w14:paraId="27DBAF74" w14:textId="06605A50" w:rsidR="00B95D75" w:rsidRPr="00026F0F" w:rsidRDefault="00F933DC" w:rsidP="00110BE1">
            <w:pPr>
              <w:rPr>
                <w:rFonts w:cs="Arial"/>
              </w:rPr>
            </w:pPr>
            <w:r w:rsidRPr="00026F0F">
              <w:rPr>
                <w:rFonts w:cs="Arial"/>
              </w:rPr>
              <w:t>Ortam sıcaklığı (ºC)</w:t>
            </w:r>
          </w:p>
        </w:tc>
        <w:tc>
          <w:tcPr>
            <w:tcW w:w="153" w:type="pct"/>
            <w:shd w:val="clear" w:color="auto" w:fill="auto"/>
            <w:tcMar>
              <w:left w:w="103" w:type="dxa"/>
            </w:tcMar>
          </w:tcPr>
          <w:p w14:paraId="27DBAF75" w14:textId="77777777" w:rsidR="00B95D75" w:rsidRPr="00026F0F" w:rsidRDefault="00B95D75" w:rsidP="00110BE1">
            <w:pPr>
              <w:jc w:val="right"/>
              <w:rPr>
                <w:rFonts w:cs="Arial"/>
              </w:rPr>
            </w:pPr>
            <w:r w:rsidRPr="00026F0F">
              <w:rPr>
                <w:rFonts w:cs="Arial"/>
              </w:rPr>
              <w:t>:</w:t>
            </w:r>
          </w:p>
        </w:tc>
        <w:tc>
          <w:tcPr>
            <w:tcW w:w="2661" w:type="pct"/>
            <w:shd w:val="clear" w:color="auto" w:fill="auto"/>
            <w:tcMar>
              <w:left w:w="103" w:type="dxa"/>
            </w:tcMar>
          </w:tcPr>
          <w:p w14:paraId="27DBAF76" w14:textId="77777777" w:rsidR="00B95D75" w:rsidRPr="00026F0F" w:rsidRDefault="00B95D75" w:rsidP="00110BE1">
            <w:pPr>
              <w:rPr>
                <w:rFonts w:cs="Arial"/>
              </w:rPr>
            </w:pPr>
            <w:r w:rsidRPr="00026F0F">
              <w:rPr>
                <w:rFonts w:cs="Arial"/>
              </w:rPr>
              <w:t xml:space="preserve"> </w:t>
            </w:r>
          </w:p>
        </w:tc>
      </w:tr>
      <w:tr w:rsidR="00B95D75" w:rsidRPr="00026F0F" w14:paraId="27DBAF7D" w14:textId="77777777" w:rsidTr="00624A67">
        <w:tc>
          <w:tcPr>
            <w:tcW w:w="161" w:type="pct"/>
            <w:shd w:val="clear" w:color="auto" w:fill="auto"/>
            <w:tcMar>
              <w:left w:w="103" w:type="dxa"/>
            </w:tcMar>
          </w:tcPr>
          <w:p w14:paraId="27DBAF78" w14:textId="77777777" w:rsidR="00B95D75" w:rsidRPr="00026F0F" w:rsidRDefault="00B95D75" w:rsidP="00110BE1">
            <w:pPr>
              <w:rPr>
                <w:rFonts w:cs="Arial"/>
              </w:rPr>
            </w:pPr>
          </w:p>
        </w:tc>
        <w:tc>
          <w:tcPr>
            <w:tcW w:w="154" w:type="pct"/>
            <w:shd w:val="clear" w:color="auto" w:fill="auto"/>
            <w:tcMar>
              <w:left w:w="103" w:type="dxa"/>
            </w:tcMar>
          </w:tcPr>
          <w:p w14:paraId="27DBAF79" w14:textId="77777777" w:rsidR="00B95D75" w:rsidRPr="00026F0F" w:rsidRDefault="00B95D75" w:rsidP="00110BE1">
            <w:pPr>
              <w:rPr>
                <w:rFonts w:cs="Arial"/>
              </w:rPr>
            </w:pPr>
            <w:r w:rsidRPr="00026F0F">
              <w:rPr>
                <w:rFonts w:cs="Arial"/>
              </w:rPr>
              <w:t>.</w:t>
            </w:r>
          </w:p>
        </w:tc>
        <w:tc>
          <w:tcPr>
            <w:tcW w:w="1871" w:type="pct"/>
            <w:shd w:val="clear" w:color="auto" w:fill="auto"/>
            <w:tcMar>
              <w:left w:w="103" w:type="dxa"/>
            </w:tcMar>
          </w:tcPr>
          <w:p w14:paraId="27DBAF7A" w14:textId="77777777" w:rsidR="00B95D75" w:rsidRPr="00026F0F" w:rsidRDefault="00B95D75" w:rsidP="00110BE1">
            <w:pPr>
              <w:rPr>
                <w:rFonts w:cs="Arial"/>
              </w:rPr>
            </w:pPr>
            <w:r w:rsidRPr="00026F0F">
              <w:rPr>
                <w:rFonts w:cs="Arial"/>
              </w:rPr>
              <w:t>En yüksek</w:t>
            </w:r>
          </w:p>
        </w:tc>
        <w:tc>
          <w:tcPr>
            <w:tcW w:w="153" w:type="pct"/>
            <w:shd w:val="clear" w:color="auto" w:fill="auto"/>
            <w:tcMar>
              <w:left w:w="103" w:type="dxa"/>
            </w:tcMar>
          </w:tcPr>
          <w:p w14:paraId="27DBAF7B" w14:textId="77777777" w:rsidR="00B95D75" w:rsidRPr="00026F0F" w:rsidRDefault="00B95D75" w:rsidP="00110BE1">
            <w:pPr>
              <w:rPr>
                <w:rFonts w:cs="Arial"/>
              </w:rPr>
            </w:pPr>
            <w:r w:rsidRPr="00026F0F">
              <w:rPr>
                <w:rFonts w:cs="Arial"/>
              </w:rPr>
              <w:t>:</w:t>
            </w:r>
          </w:p>
        </w:tc>
        <w:tc>
          <w:tcPr>
            <w:tcW w:w="2661" w:type="pct"/>
            <w:shd w:val="clear" w:color="auto" w:fill="auto"/>
            <w:tcMar>
              <w:left w:w="103" w:type="dxa"/>
            </w:tcMar>
          </w:tcPr>
          <w:p w14:paraId="27DBAF7C" w14:textId="44D51CB3" w:rsidR="00B95D75" w:rsidRPr="00026F0F" w:rsidRDefault="00B95D75" w:rsidP="00110BE1">
            <w:pPr>
              <w:rPr>
                <w:rFonts w:cs="Arial"/>
              </w:rPr>
            </w:pPr>
            <w:r w:rsidRPr="00026F0F">
              <w:rPr>
                <w:rFonts w:cs="Arial"/>
              </w:rPr>
              <w:t>+45</w:t>
            </w:r>
          </w:p>
        </w:tc>
      </w:tr>
      <w:tr w:rsidR="00B95D75" w:rsidRPr="00026F0F" w14:paraId="27DBAF83" w14:textId="77777777" w:rsidTr="00624A67">
        <w:tc>
          <w:tcPr>
            <w:tcW w:w="161" w:type="pct"/>
            <w:shd w:val="clear" w:color="auto" w:fill="auto"/>
            <w:tcMar>
              <w:left w:w="103" w:type="dxa"/>
            </w:tcMar>
          </w:tcPr>
          <w:p w14:paraId="27DBAF7E" w14:textId="77777777" w:rsidR="00B95D75" w:rsidRPr="00026F0F" w:rsidRDefault="00B95D75" w:rsidP="00110BE1">
            <w:pPr>
              <w:rPr>
                <w:rFonts w:cs="Arial"/>
              </w:rPr>
            </w:pPr>
          </w:p>
        </w:tc>
        <w:tc>
          <w:tcPr>
            <w:tcW w:w="154" w:type="pct"/>
            <w:shd w:val="clear" w:color="auto" w:fill="auto"/>
            <w:tcMar>
              <w:left w:w="103" w:type="dxa"/>
            </w:tcMar>
          </w:tcPr>
          <w:p w14:paraId="27DBAF7F" w14:textId="77777777" w:rsidR="00B95D75" w:rsidRPr="00026F0F" w:rsidRDefault="00B95D75" w:rsidP="00110BE1">
            <w:pPr>
              <w:rPr>
                <w:rFonts w:cs="Arial"/>
              </w:rPr>
            </w:pPr>
            <w:r w:rsidRPr="00026F0F">
              <w:rPr>
                <w:rFonts w:cs="Arial"/>
              </w:rPr>
              <w:t>.</w:t>
            </w:r>
          </w:p>
        </w:tc>
        <w:tc>
          <w:tcPr>
            <w:tcW w:w="1871" w:type="pct"/>
            <w:shd w:val="clear" w:color="auto" w:fill="auto"/>
            <w:tcMar>
              <w:left w:w="103" w:type="dxa"/>
            </w:tcMar>
          </w:tcPr>
          <w:p w14:paraId="27DBAF80" w14:textId="77777777" w:rsidR="00B95D75" w:rsidRPr="00026F0F" w:rsidRDefault="00B95D75" w:rsidP="00110BE1">
            <w:pPr>
              <w:rPr>
                <w:rFonts w:cs="Arial"/>
              </w:rPr>
            </w:pPr>
            <w:r w:rsidRPr="00026F0F">
              <w:rPr>
                <w:rFonts w:cs="Arial"/>
              </w:rPr>
              <w:t>En düşük</w:t>
            </w:r>
          </w:p>
        </w:tc>
        <w:tc>
          <w:tcPr>
            <w:tcW w:w="153" w:type="pct"/>
            <w:shd w:val="clear" w:color="auto" w:fill="auto"/>
            <w:tcMar>
              <w:left w:w="103" w:type="dxa"/>
            </w:tcMar>
          </w:tcPr>
          <w:p w14:paraId="27DBAF81" w14:textId="77777777" w:rsidR="00B95D75" w:rsidRPr="00026F0F" w:rsidRDefault="00B95D75" w:rsidP="00110BE1">
            <w:pPr>
              <w:jc w:val="right"/>
              <w:rPr>
                <w:rFonts w:cs="Arial"/>
              </w:rPr>
            </w:pPr>
            <w:r w:rsidRPr="00026F0F">
              <w:rPr>
                <w:rFonts w:cs="Arial"/>
              </w:rPr>
              <w:t>:</w:t>
            </w:r>
          </w:p>
        </w:tc>
        <w:tc>
          <w:tcPr>
            <w:tcW w:w="2661" w:type="pct"/>
            <w:shd w:val="clear" w:color="auto" w:fill="auto"/>
            <w:tcMar>
              <w:left w:w="103" w:type="dxa"/>
            </w:tcMar>
          </w:tcPr>
          <w:p w14:paraId="27DBAF82" w14:textId="77777777" w:rsidR="00B95D75" w:rsidRPr="00026F0F" w:rsidRDefault="00912033" w:rsidP="00110BE1">
            <w:pPr>
              <w:rPr>
                <w:rFonts w:cs="Arial"/>
                <w:strike/>
              </w:rPr>
            </w:pPr>
            <w:r w:rsidRPr="00026F0F">
              <w:rPr>
                <w:rFonts w:cs="Arial"/>
              </w:rPr>
              <w:t>-5</w:t>
            </w:r>
          </w:p>
        </w:tc>
      </w:tr>
      <w:tr w:rsidR="00B95D75" w:rsidRPr="00026F0F" w14:paraId="27DBAF89" w14:textId="77777777" w:rsidTr="00624A67">
        <w:tc>
          <w:tcPr>
            <w:tcW w:w="161" w:type="pct"/>
            <w:shd w:val="clear" w:color="auto" w:fill="auto"/>
            <w:tcMar>
              <w:left w:w="103" w:type="dxa"/>
            </w:tcMar>
          </w:tcPr>
          <w:p w14:paraId="27DBAF84" w14:textId="77777777" w:rsidR="00B95D75" w:rsidRPr="00026F0F" w:rsidRDefault="00B95D75" w:rsidP="00110BE1">
            <w:pPr>
              <w:rPr>
                <w:rFonts w:cs="Arial"/>
              </w:rPr>
            </w:pPr>
          </w:p>
        </w:tc>
        <w:tc>
          <w:tcPr>
            <w:tcW w:w="154" w:type="pct"/>
            <w:shd w:val="clear" w:color="auto" w:fill="auto"/>
            <w:tcMar>
              <w:left w:w="103" w:type="dxa"/>
            </w:tcMar>
          </w:tcPr>
          <w:p w14:paraId="27DBAF85" w14:textId="77777777" w:rsidR="00B95D75" w:rsidRPr="00026F0F" w:rsidRDefault="00B95D75" w:rsidP="00110BE1">
            <w:pPr>
              <w:rPr>
                <w:rFonts w:cs="Arial"/>
              </w:rPr>
            </w:pPr>
            <w:r w:rsidRPr="00026F0F">
              <w:rPr>
                <w:rFonts w:cs="Arial"/>
              </w:rPr>
              <w:t>.</w:t>
            </w:r>
          </w:p>
        </w:tc>
        <w:tc>
          <w:tcPr>
            <w:tcW w:w="1871" w:type="pct"/>
            <w:shd w:val="clear" w:color="auto" w:fill="auto"/>
            <w:tcMar>
              <w:left w:w="103" w:type="dxa"/>
            </w:tcMar>
          </w:tcPr>
          <w:p w14:paraId="27DBAF86" w14:textId="4CF3E4CC" w:rsidR="00B95D75" w:rsidRPr="00026F0F" w:rsidRDefault="00B95D75" w:rsidP="00110BE1">
            <w:pPr>
              <w:rPr>
                <w:rFonts w:cs="Arial"/>
              </w:rPr>
            </w:pPr>
            <w:r w:rsidRPr="00026F0F">
              <w:rPr>
                <w:rFonts w:cs="Arial"/>
              </w:rPr>
              <w:t>24 saatlik ortalama</w:t>
            </w:r>
            <w:r w:rsidR="005975C0" w:rsidRPr="00026F0F">
              <w:rPr>
                <w:rFonts w:cs="Arial"/>
              </w:rPr>
              <w:t xml:space="preserve"> </w:t>
            </w:r>
          </w:p>
        </w:tc>
        <w:tc>
          <w:tcPr>
            <w:tcW w:w="153" w:type="pct"/>
            <w:shd w:val="clear" w:color="auto" w:fill="auto"/>
            <w:tcMar>
              <w:left w:w="103" w:type="dxa"/>
            </w:tcMar>
          </w:tcPr>
          <w:p w14:paraId="27DBAF87" w14:textId="77777777" w:rsidR="00B95D75" w:rsidRPr="00026F0F" w:rsidRDefault="00B95D75" w:rsidP="00110BE1">
            <w:pPr>
              <w:jc w:val="right"/>
              <w:rPr>
                <w:rFonts w:cs="Arial"/>
              </w:rPr>
            </w:pPr>
            <w:r w:rsidRPr="00026F0F">
              <w:rPr>
                <w:rFonts w:cs="Arial"/>
              </w:rPr>
              <w:t>:</w:t>
            </w:r>
          </w:p>
        </w:tc>
        <w:tc>
          <w:tcPr>
            <w:tcW w:w="2661" w:type="pct"/>
            <w:shd w:val="clear" w:color="auto" w:fill="auto"/>
            <w:tcMar>
              <w:left w:w="103" w:type="dxa"/>
            </w:tcMar>
          </w:tcPr>
          <w:p w14:paraId="27DBAF88" w14:textId="77777777" w:rsidR="00B95D75" w:rsidRPr="00026F0F" w:rsidRDefault="00B95D75" w:rsidP="00110BE1">
            <w:pPr>
              <w:rPr>
                <w:rFonts w:cs="Arial"/>
              </w:rPr>
            </w:pPr>
            <w:r w:rsidRPr="00026F0F">
              <w:rPr>
                <w:rFonts w:cs="Arial"/>
              </w:rPr>
              <w:t xml:space="preserve">+35’in altında </w:t>
            </w:r>
          </w:p>
        </w:tc>
      </w:tr>
      <w:tr w:rsidR="00B95D75" w:rsidRPr="00026F0F" w14:paraId="27DBAF98" w14:textId="77777777" w:rsidTr="00624A67">
        <w:tc>
          <w:tcPr>
            <w:tcW w:w="161" w:type="pct"/>
            <w:shd w:val="clear" w:color="auto" w:fill="auto"/>
            <w:tcMar>
              <w:left w:w="103" w:type="dxa"/>
            </w:tcMar>
          </w:tcPr>
          <w:p w14:paraId="27DBAF94" w14:textId="77777777" w:rsidR="00B95D75" w:rsidRPr="00026F0F" w:rsidRDefault="00B95D75" w:rsidP="00110BE1">
            <w:pPr>
              <w:rPr>
                <w:rFonts w:cs="Arial"/>
              </w:rPr>
            </w:pPr>
            <w:r w:rsidRPr="00026F0F">
              <w:rPr>
                <w:rFonts w:cs="Arial"/>
              </w:rPr>
              <w:t>-</w:t>
            </w:r>
          </w:p>
        </w:tc>
        <w:tc>
          <w:tcPr>
            <w:tcW w:w="2025" w:type="pct"/>
            <w:gridSpan w:val="2"/>
            <w:shd w:val="clear" w:color="auto" w:fill="auto"/>
            <w:tcMar>
              <w:left w:w="103" w:type="dxa"/>
            </w:tcMar>
          </w:tcPr>
          <w:p w14:paraId="27DBAF95" w14:textId="77777777" w:rsidR="00B95D75" w:rsidRPr="00026F0F" w:rsidRDefault="00B95D75" w:rsidP="00110BE1">
            <w:pPr>
              <w:rPr>
                <w:rFonts w:cs="Arial"/>
              </w:rPr>
            </w:pPr>
            <w:r w:rsidRPr="00026F0F">
              <w:rPr>
                <w:rFonts w:cs="Arial"/>
              </w:rPr>
              <w:t>Ortam Hava Kirliliği</w:t>
            </w:r>
          </w:p>
        </w:tc>
        <w:tc>
          <w:tcPr>
            <w:tcW w:w="153" w:type="pct"/>
            <w:shd w:val="clear" w:color="auto" w:fill="auto"/>
            <w:tcMar>
              <w:left w:w="103" w:type="dxa"/>
            </w:tcMar>
          </w:tcPr>
          <w:p w14:paraId="27DBAF96" w14:textId="77777777" w:rsidR="00B95D75" w:rsidRPr="00026F0F" w:rsidRDefault="00B95D75" w:rsidP="00110BE1">
            <w:pPr>
              <w:jc w:val="right"/>
              <w:rPr>
                <w:rFonts w:cs="Arial"/>
              </w:rPr>
            </w:pPr>
            <w:r w:rsidRPr="00026F0F">
              <w:rPr>
                <w:rFonts w:cs="Arial"/>
              </w:rPr>
              <w:t>:</w:t>
            </w:r>
          </w:p>
        </w:tc>
        <w:tc>
          <w:tcPr>
            <w:tcW w:w="2661" w:type="pct"/>
            <w:shd w:val="clear" w:color="auto" w:fill="auto"/>
            <w:tcMar>
              <w:left w:w="103" w:type="dxa"/>
            </w:tcMar>
          </w:tcPr>
          <w:p w14:paraId="27DBAF97" w14:textId="302B5597" w:rsidR="00B95D75" w:rsidRPr="00026F0F" w:rsidRDefault="00B95D75" w:rsidP="00110BE1">
            <w:pPr>
              <w:rPr>
                <w:rFonts w:cs="Arial"/>
                <w:highlight w:val="yellow"/>
              </w:rPr>
            </w:pPr>
            <w:r w:rsidRPr="00026F0F">
              <w:rPr>
                <w:rFonts w:cs="Arial"/>
              </w:rPr>
              <w:t>IEC 60815-1’e göre “</w:t>
            </w:r>
            <w:r w:rsidR="00F933DC" w:rsidRPr="00026F0F">
              <w:rPr>
                <w:rFonts w:cs="Arial"/>
              </w:rPr>
              <w:t>LIGHT</w:t>
            </w:r>
            <w:r w:rsidRPr="00026F0F">
              <w:rPr>
                <w:rFonts w:cs="Arial"/>
              </w:rPr>
              <w:t>”</w:t>
            </w:r>
            <w:r w:rsidR="00A7494D" w:rsidRPr="00026F0F">
              <w:rPr>
                <w:rFonts w:cs="Arial"/>
              </w:rPr>
              <w:t xml:space="preserve"> </w:t>
            </w:r>
          </w:p>
        </w:tc>
      </w:tr>
      <w:tr w:rsidR="00B95D75" w:rsidRPr="00026F0F" w14:paraId="27DBAF9E" w14:textId="77777777" w:rsidTr="00624A67">
        <w:tc>
          <w:tcPr>
            <w:tcW w:w="161" w:type="pct"/>
            <w:shd w:val="clear" w:color="auto" w:fill="auto"/>
            <w:tcMar>
              <w:left w:w="103" w:type="dxa"/>
            </w:tcMar>
          </w:tcPr>
          <w:p w14:paraId="27DBAF99" w14:textId="77777777" w:rsidR="00B95D75" w:rsidRPr="00026F0F" w:rsidRDefault="00B95D75" w:rsidP="00110BE1">
            <w:pPr>
              <w:rPr>
                <w:rFonts w:cs="Arial"/>
              </w:rPr>
            </w:pPr>
            <w:r w:rsidRPr="00026F0F">
              <w:rPr>
                <w:rFonts w:cs="Arial"/>
              </w:rPr>
              <w:t>-</w:t>
            </w:r>
          </w:p>
        </w:tc>
        <w:tc>
          <w:tcPr>
            <w:tcW w:w="2025" w:type="pct"/>
            <w:gridSpan w:val="2"/>
            <w:shd w:val="clear" w:color="auto" w:fill="auto"/>
            <w:tcMar>
              <w:left w:w="103" w:type="dxa"/>
            </w:tcMar>
          </w:tcPr>
          <w:p w14:paraId="27DBAF9A" w14:textId="77777777" w:rsidR="00B95D75" w:rsidRPr="00026F0F" w:rsidRDefault="00B95D75" w:rsidP="00110BE1">
            <w:pPr>
              <w:rPr>
                <w:rFonts w:cs="Arial"/>
              </w:rPr>
            </w:pPr>
            <w:r w:rsidRPr="00026F0F">
              <w:rPr>
                <w:rFonts w:cs="Arial"/>
              </w:rPr>
              <w:t xml:space="preserve">Maksimum nispi nem </w:t>
            </w:r>
          </w:p>
          <w:p w14:paraId="27DBAF9B" w14:textId="77777777" w:rsidR="00B95D75" w:rsidRPr="00026F0F" w:rsidRDefault="00B95D75" w:rsidP="00110BE1">
            <w:pPr>
              <w:rPr>
                <w:rFonts w:cs="Arial"/>
              </w:rPr>
            </w:pPr>
            <w:r w:rsidRPr="00026F0F">
              <w:rPr>
                <w:rFonts w:cs="Arial"/>
              </w:rPr>
              <w:t>(24 saatlik ortalama)</w:t>
            </w:r>
          </w:p>
        </w:tc>
        <w:tc>
          <w:tcPr>
            <w:tcW w:w="153" w:type="pct"/>
            <w:shd w:val="clear" w:color="auto" w:fill="auto"/>
            <w:tcMar>
              <w:left w:w="103" w:type="dxa"/>
            </w:tcMar>
          </w:tcPr>
          <w:p w14:paraId="27DBAF9C" w14:textId="77777777" w:rsidR="00B95D75" w:rsidRPr="00026F0F" w:rsidRDefault="00B95D75" w:rsidP="00110BE1">
            <w:pPr>
              <w:rPr>
                <w:rFonts w:cs="Arial"/>
              </w:rPr>
            </w:pPr>
            <w:r w:rsidRPr="00026F0F">
              <w:rPr>
                <w:rFonts w:cs="Arial"/>
              </w:rPr>
              <w:t>:</w:t>
            </w:r>
          </w:p>
        </w:tc>
        <w:tc>
          <w:tcPr>
            <w:tcW w:w="2661" w:type="pct"/>
            <w:shd w:val="clear" w:color="auto" w:fill="auto"/>
            <w:tcMar>
              <w:left w:w="103" w:type="dxa"/>
            </w:tcMar>
          </w:tcPr>
          <w:p w14:paraId="27DBAF9D" w14:textId="77777777" w:rsidR="00B95D75" w:rsidRPr="00026F0F" w:rsidRDefault="00B95D75" w:rsidP="00110BE1">
            <w:pPr>
              <w:rPr>
                <w:rFonts w:cs="Arial"/>
              </w:rPr>
            </w:pPr>
          </w:p>
        </w:tc>
      </w:tr>
      <w:tr w:rsidR="00624A67" w:rsidRPr="00026F0F" w14:paraId="27DBAFA4" w14:textId="77777777" w:rsidTr="00624A67">
        <w:tc>
          <w:tcPr>
            <w:tcW w:w="161" w:type="pct"/>
            <w:shd w:val="clear" w:color="auto" w:fill="auto"/>
            <w:tcMar>
              <w:left w:w="103" w:type="dxa"/>
            </w:tcMar>
          </w:tcPr>
          <w:p w14:paraId="27DBAF9F" w14:textId="77777777" w:rsidR="00624A67" w:rsidRPr="00026F0F" w:rsidRDefault="00624A67" w:rsidP="00110BE1">
            <w:pPr>
              <w:rPr>
                <w:rFonts w:cs="Arial"/>
              </w:rPr>
            </w:pPr>
          </w:p>
        </w:tc>
        <w:tc>
          <w:tcPr>
            <w:tcW w:w="154" w:type="pct"/>
            <w:shd w:val="clear" w:color="auto" w:fill="auto"/>
            <w:tcMar>
              <w:left w:w="103" w:type="dxa"/>
            </w:tcMar>
          </w:tcPr>
          <w:p w14:paraId="27DBAFA0" w14:textId="77777777" w:rsidR="00624A67" w:rsidRPr="00026F0F" w:rsidRDefault="00624A67" w:rsidP="00110BE1">
            <w:pPr>
              <w:rPr>
                <w:rFonts w:cs="Arial"/>
              </w:rPr>
            </w:pPr>
            <w:r w:rsidRPr="00026F0F">
              <w:rPr>
                <w:rFonts w:cs="Arial"/>
              </w:rPr>
              <w:t>.</w:t>
            </w:r>
          </w:p>
        </w:tc>
        <w:tc>
          <w:tcPr>
            <w:tcW w:w="1871" w:type="pct"/>
            <w:shd w:val="clear" w:color="auto" w:fill="auto"/>
          </w:tcPr>
          <w:p w14:paraId="27DBAFA1" w14:textId="77777777" w:rsidR="00624A67" w:rsidRPr="00026F0F" w:rsidRDefault="00624A67" w:rsidP="00110BE1">
            <w:pPr>
              <w:rPr>
                <w:rFonts w:cs="Arial"/>
              </w:rPr>
            </w:pPr>
            <w:r w:rsidRPr="00026F0F">
              <w:rPr>
                <w:rFonts w:cs="Arial"/>
              </w:rPr>
              <w:t>24 saatlik ortalama</w:t>
            </w:r>
          </w:p>
        </w:tc>
        <w:tc>
          <w:tcPr>
            <w:tcW w:w="153" w:type="pct"/>
            <w:shd w:val="clear" w:color="auto" w:fill="auto"/>
            <w:tcMar>
              <w:left w:w="103" w:type="dxa"/>
            </w:tcMar>
          </w:tcPr>
          <w:p w14:paraId="27DBAFA2" w14:textId="77777777" w:rsidR="00624A67" w:rsidRPr="00026F0F" w:rsidRDefault="00624A67" w:rsidP="00110BE1">
            <w:pPr>
              <w:rPr>
                <w:rFonts w:cs="Arial"/>
              </w:rPr>
            </w:pPr>
            <w:r w:rsidRPr="00026F0F">
              <w:rPr>
                <w:rFonts w:cs="Arial"/>
              </w:rPr>
              <w:t>:</w:t>
            </w:r>
          </w:p>
        </w:tc>
        <w:tc>
          <w:tcPr>
            <w:tcW w:w="2661" w:type="pct"/>
            <w:shd w:val="clear" w:color="auto" w:fill="auto"/>
            <w:tcMar>
              <w:left w:w="103" w:type="dxa"/>
            </w:tcMar>
          </w:tcPr>
          <w:p w14:paraId="27DBAFA3" w14:textId="27ACC593" w:rsidR="00624A67" w:rsidRPr="00026F0F" w:rsidRDefault="001D296B" w:rsidP="00110BE1">
            <w:pPr>
              <w:rPr>
                <w:rFonts w:cs="Arial"/>
              </w:rPr>
            </w:pPr>
            <w:r w:rsidRPr="00026F0F">
              <w:rPr>
                <w:rFonts w:cs="Arial"/>
              </w:rPr>
              <w:t>%95</w:t>
            </w:r>
          </w:p>
        </w:tc>
      </w:tr>
      <w:tr w:rsidR="00624A67" w:rsidRPr="00026F0F" w14:paraId="27DBAFAA" w14:textId="77777777" w:rsidTr="00624A67">
        <w:tc>
          <w:tcPr>
            <w:tcW w:w="161" w:type="pct"/>
            <w:shd w:val="clear" w:color="auto" w:fill="auto"/>
            <w:tcMar>
              <w:left w:w="103" w:type="dxa"/>
            </w:tcMar>
          </w:tcPr>
          <w:p w14:paraId="27DBAFA5" w14:textId="77777777" w:rsidR="00624A67" w:rsidRPr="00026F0F" w:rsidRDefault="00624A67" w:rsidP="00110BE1">
            <w:pPr>
              <w:rPr>
                <w:rFonts w:cs="Arial"/>
              </w:rPr>
            </w:pPr>
          </w:p>
        </w:tc>
        <w:tc>
          <w:tcPr>
            <w:tcW w:w="154" w:type="pct"/>
            <w:shd w:val="clear" w:color="auto" w:fill="auto"/>
            <w:tcMar>
              <w:left w:w="103" w:type="dxa"/>
            </w:tcMar>
          </w:tcPr>
          <w:p w14:paraId="27DBAFA6" w14:textId="77777777" w:rsidR="00624A67" w:rsidRPr="00026F0F" w:rsidRDefault="00624A67" w:rsidP="00110BE1">
            <w:pPr>
              <w:rPr>
                <w:rFonts w:cs="Arial"/>
              </w:rPr>
            </w:pPr>
            <w:r w:rsidRPr="00026F0F">
              <w:rPr>
                <w:rFonts w:cs="Arial"/>
              </w:rPr>
              <w:t>.</w:t>
            </w:r>
          </w:p>
        </w:tc>
        <w:tc>
          <w:tcPr>
            <w:tcW w:w="1871" w:type="pct"/>
            <w:shd w:val="clear" w:color="auto" w:fill="auto"/>
          </w:tcPr>
          <w:p w14:paraId="27DBAFA7" w14:textId="77777777" w:rsidR="00624A67" w:rsidRPr="00026F0F" w:rsidRDefault="00624A67" w:rsidP="00110BE1">
            <w:pPr>
              <w:rPr>
                <w:rFonts w:cs="Arial"/>
              </w:rPr>
            </w:pPr>
            <w:r w:rsidRPr="00026F0F">
              <w:rPr>
                <w:rFonts w:cs="Arial"/>
              </w:rPr>
              <w:t>Bir aylık ortalama</w:t>
            </w:r>
          </w:p>
        </w:tc>
        <w:tc>
          <w:tcPr>
            <w:tcW w:w="153" w:type="pct"/>
            <w:shd w:val="clear" w:color="auto" w:fill="auto"/>
            <w:tcMar>
              <w:left w:w="103" w:type="dxa"/>
            </w:tcMar>
          </w:tcPr>
          <w:p w14:paraId="27DBAFA8" w14:textId="77777777" w:rsidR="00624A67" w:rsidRPr="00026F0F" w:rsidRDefault="00624A67" w:rsidP="00110BE1">
            <w:pPr>
              <w:rPr>
                <w:rFonts w:cs="Arial"/>
              </w:rPr>
            </w:pPr>
            <w:r w:rsidRPr="00026F0F">
              <w:rPr>
                <w:rFonts w:cs="Arial"/>
              </w:rPr>
              <w:t>:</w:t>
            </w:r>
          </w:p>
        </w:tc>
        <w:tc>
          <w:tcPr>
            <w:tcW w:w="2661" w:type="pct"/>
            <w:shd w:val="clear" w:color="auto" w:fill="auto"/>
            <w:tcMar>
              <w:left w:w="103" w:type="dxa"/>
            </w:tcMar>
          </w:tcPr>
          <w:p w14:paraId="27DBAFA9" w14:textId="7D46A472" w:rsidR="00624A67" w:rsidRPr="00026F0F" w:rsidRDefault="001D296B" w:rsidP="00110BE1">
            <w:pPr>
              <w:rPr>
                <w:rFonts w:cs="Arial"/>
              </w:rPr>
            </w:pPr>
            <w:r w:rsidRPr="00026F0F">
              <w:rPr>
                <w:rFonts w:cs="Arial"/>
              </w:rPr>
              <w:t>%90</w:t>
            </w:r>
          </w:p>
        </w:tc>
      </w:tr>
      <w:tr w:rsidR="00624A67" w:rsidRPr="00026F0F" w14:paraId="27DBAFAF" w14:textId="77777777" w:rsidTr="00624A67">
        <w:tc>
          <w:tcPr>
            <w:tcW w:w="161" w:type="pct"/>
            <w:shd w:val="clear" w:color="auto" w:fill="auto"/>
            <w:tcMar>
              <w:left w:w="103" w:type="dxa"/>
            </w:tcMar>
          </w:tcPr>
          <w:p w14:paraId="27DBAFAB" w14:textId="77777777" w:rsidR="00624A67" w:rsidRPr="00026F0F" w:rsidRDefault="00624A67" w:rsidP="00110BE1">
            <w:pPr>
              <w:rPr>
                <w:rFonts w:cs="Arial"/>
              </w:rPr>
            </w:pPr>
            <w:r w:rsidRPr="00026F0F">
              <w:rPr>
                <w:rFonts w:cs="Arial"/>
              </w:rPr>
              <w:t>-</w:t>
            </w:r>
          </w:p>
        </w:tc>
        <w:tc>
          <w:tcPr>
            <w:tcW w:w="2025" w:type="pct"/>
            <w:gridSpan w:val="2"/>
            <w:shd w:val="clear" w:color="auto" w:fill="auto"/>
            <w:tcMar>
              <w:left w:w="103" w:type="dxa"/>
            </w:tcMar>
          </w:tcPr>
          <w:p w14:paraId="27DBAFAC" w14:textId="1CCDFA35" w:rsidR="00624A67" w:rsidRPr="00026F0F" w:rsidRDefault="00624A67" w:rsidP="00110BE1">
            <w:pPr>
              <w:rPr>
                <w:rFonts w:cs="Arial"/>
              </w:rPr>
            </w:pPr>
            <w:r w:rsidRPr="00026F0F">
              <w:rPr>
                <w:rFonts w:cs="Arial"/>
              </w:rPr>
              <w:t>Yer sarsıntısı</w:t>
            </w:r>
            <w:r w:rsidR="00D660FF" w:rsidRPr="00026F0F">
              <w:rPr>
                <w:rFonts w:cs="Arial"/>
              </w:rPr>
              <w:t xml:space="preserve"> (*)</w:t>
            </w:r>
          </w:p>
        </w:tc>
        <w:tc>
          <w:tcPr>
            <w:tcW w:w="153" w:type="pct"/>
            <w:shd w:val="clear" w:color="auto" w:fill="auto"/>
            <w:tcMar>
              <w:left w:w="103" w:type="dxa"/>
            </w:tcMar>
          </w:tcPr>
          <w:p w14:paraId="27DBAFAD" w14:textId="77777777" w:rsidR="00624A67" w:rsidRPr="00026F0F" w:rsidRDefault="00624A67" w:rsidP="00110BE1">
            <w:pPr>
              <w:jc w:val="right"/>
              <w:rPr>
                <w:rFonts w:cs="Arial"/>
              </w:rPr>
            </w:pPr>
          </w:p>
        </w:tc>
        <w:tc>
          <w:tcPr>
            <w:tcW w:w="2661" w:type="pct"/>
            <w:shd w:val="clear" w:color="auto" w:fill="auto"/>
            <w:tcMar>
              <w:left w:w="103" w:type="dxa"/>
            </w:tcMar>
          </w:tcPr>
          <w:p w14:paraId="27DBAFAE" w14:textId="77777777" w:rsidR="00624A67" w:rsidRPr="00026F0F" w:rsidRDefault="00624A67" w:rsidP="00110BE1">
            <w:pPr>
              <w:rPr>
                <w:rFonts w:cs="Arial"/>
              </w:rPr>
            </w:pPr>
          </w:p>
        </w:tc>
      </w:tr>
      <w:tr w:rsidR="00624A67" w:rsidRPr="00026F0F" w14:paraId="27DBAFB5" w14:textId="77777777" w:rsidTr="00624A67">
        <w:tc>
          <w:tcPr>
            <w:tcW w:w="161" w:type="pct"/>
            <w:shd w:val="clear" w:color="auto" w:fill="auto"/>
            <w:tcMar>
              <w:left w:w="103" w:type="dxa"/>
            </w:tcMar>
          </w:tcPr>
          <w:p w14:paraId="27DBAFB0" w14:textId="77777777" w:rsidR="00624A67" w:rsidRPr="00026F0F" w:rsidRDefault="00624A67" w:rsidP="00110BE1">
            <w:pPr>
              <w:rPr>
                <w:rFonts w:cs="Arial"/>
              </w:rPr>
            </w:pPr>
          </w:p>
        </w:tc>
        <w:tc>
          <w:tcPr>
            <w:tcW w:w="154" w:type="pct"/>
            <w:shd w:val="clear" w:color="auto" w:fill="auto"/>
            <w:tcMar>
              <w:left w:w="103" w:type="dxa"/>
            </w:tcMar>
          </w:tcPr>
          <w:p w14:paraId="27DBAFB1" w14:textId="77777777" w:rsidR="00624A67" w:rsidRPr="00026F0F" w:rsidRDefault="00624A67" w:rsidP="00110BE1">
            <w:pPr>
              <w:rPr>
                <w:rFonts w:cs="Arial"/>
              </w:rPr>
            </w:pPr>
            <w:r w:rsidRPr="00026F0F">
              <w:rPr>
                <w:rFonts w:cs="Arial"/>
              </w:rPr>
              <w:t>.</w:t>
            </w:r>
          </w:p>
        </w:tc>
        <w:tc>
          <w:tcPr>
            <w:tcW w:w="1871" w:type="pct"/>
            <w:shd w:val="clear" w:color="auto" w:fill="auto"/>
            <w:tcMar>
              <w:left w:w="103" w:type="dxa"/>
            </w:tcMar>
          </w:tcPr>
          <w:p w14:paraId="27DBAFB2" w14:textId="77777777" w:rsidR="00624A67" w:rsidRPr="00026F0F" w:rsidRDefault="00624A67" w:rsidP="00110BE1">
            <w:pPr>
              <w:rPr>
                <w:rFonts w:cs="Arial"/>
              </w:rPr>
            </w:pPr>
            <w:r w:rsidRPr="00026F0F">
              <w:rPr>
                <w:rFonts w:cs="Arial"/>
              </w:rPr>
              <w:t>Yatay ivme</w:t>
            </w:r>
          </w:p>
        </w:tc>
        <w:tc>
          <w:tcPr>
            <w:tcW w:w="153" w:type="pct"/>
            <w:shd w:val="clear" w:color="auto" w:fill="auto"/>
            <w:tcMar>
              <w:left w:w="103" w:type="dxa"/>
            </w:tcMar>
          </w:tcPr>
          <w:p w14:paraId="27DBAFB3" w14:textId="77777777" w:rsidR="00624A67" w:rsidRPr="00026F0F" w:rsidRDefault="00624A67" w:rsidP="00110BE1">
            <w:pPr>
              <w:jc w:val="right"/>
              <w:rPr>
                <w:rFonts w:cs="Arial"/>
              </w:rPr>
            </w:pPr>
            <w:r w:rsidRPr="00026F0F">
              <w:rPr>
                <w:rFonts w:cs="Arial"/>
              </w:rPr>
              <w:t>:</w:t>
            </w:r>
          </w:p>
        </w:tc>
        <w:tc>
          <w:tcPr>
            <w:tcW w:w="2661" w:type="pct"/>
            <w:shd w:val="clear" w:color="auto" w:fill="auto"/>
            <w:tcMar>
              <w:left w:w="103" w:type="dxa"/>
            </w:tcMar>
          </w:tcPr>
          <w:p w14:paraId="27DBAFB4" w14:textId="002FED0C" w:rsidR="00624A67" w:rsidRPr="00026F0F" w:rsidRDefault="00624A67" w:rsidP="00110BE1">
            <w:pPr>
              <w:rPr>
                <w:rFonts w:cs="Arial"/>
              </w:rPr>
            </w:pPr>
            <w:r w:rsidRPr="00026F0F">
              <w:rPr>
                <w:rFonts w:cs="Arial"/>
              </w:rPr>
              <w:t>0.5 g (5 m/s</w:t>
            </w:r>
            <w:r w:rsidRPr="00026F0F">
              <w:rPr>
                <w:rFonts w:cs="Arial"/>
                <w:vertAlign w:val="superscript"/>
              </w:rPr>
              <w:t>2</w:t>
            </w:r>
            <w:r w:rsidRPr="00026F0F">
              <w:rPr>
                <w:rFonts w:cs="Arial"/>
              </w:rPr>
              <w:t>) (yer seviyesinde)</w:t>
            </w:r>
          </w:p>
        </w:tc>
      </w:tr>
      <w:tr w:rsidR="00624A67" w:rsidRPr="00026F0F" w14:paraId="27DBAFBB" w14:textId="77777777" w:rsidTr="00624A67">
        <w:tc>
          <w:tcPr>
            <w:tcW w:w="161" w:type="pct"/>
            <w:shd w:val="clear" w:color="auto" w:fill="auto"/>
            <w:tcMar>
              <w:left w:w="103" w:type="dxa"/>
            </w:tcMar>
          </w:tcPr>
          <w:p w14:paraId="27DBAFB6" w14:textId="77777777" w:rsidR="00624A67" w:rsidRPr="00026F0F" w:rsidRDefault="00624A67" w:rsidP="00110BE1">
            <w:pPr>
              <w:rPr>
                <w:rFonts w:cs="Arial"/>
              </w:rPr>
            </w:pPr>
          </w:p>
        </w:tc>
        <w:tc>
          <w:tcPr>
            <w:tcW w:w="154" w:type="pct"/>
            <w:shd w:val="clear" w:color="auto" w:fill="auto"/>
            <w:tcMar>
              <w:left w:w="103" w:type="dxa"/>
            </w:tcMar>
          </w:tcPr>
          <w:p w14:paraId="27DBAFB7" w14:textId="77777777" w:rsidR="00624A67" w:rsidRPr="00026F0F" w:rsidRDefault="00624A67" w:rsidP="00110BE1">
            <w:pPr>
              <w:rPr>
                <w:rFonts w:cs="Arial"/>
              </w:rPr>
            </w:pPr>
            <w:r w:rsidRPr="00026F0F">
              <w:rPr>
                <w:rFonts w:cs="Arial"/>
              </w:rPr>
              <w:t>.</w:t>
            </w:r>
          </w:p>
        </w:tc>
        <w:tc>
          <w:tcPr>
            <w:tcW w:w="1871" w:type="pct"/>
            <w:shd w:val="clear" w:color="auto" w:fill="auto"/>
            <w:tcMar>
              <w:left w:w="103" w:type="dxa"/>
            </w:tcMar>
          </w:tcPr>
          <w:p w14:paraId="27DBAFB8" w14:textId="77777777" w:rsidR="00624A67" w:rsidRPr="00026F0F" w:rsidRDefault="00624A67" w:rsidP="00110BE1">
            <w:pPr>
              <w:rPr>
                <w:rFonts w:cs="Arial"/>
              </w:rPr>
            </w:pPr>
            <w:r w:rsidRPr="00026F0F">
              <w:rPr>
                <w:rFonts w:cs="Arial"/>
              </w:rPr>
              <w:t>Düşey ivme</w:t>
            </w:r>
          </w:p>
        </w:tc>
        <w:tc>
          <w:tcPr>
            <w:tcW w:w="153" w:type="pct"/>
            <w:shd w:val="clear" w:color="auto" w:fill="auto"/>
            <w:tcMar>
              <w:left w:w="103" w:type="dxa"/>
            </w:tcMar>
          </w:tcPr>
          <w:p w14:paraId="27DBAFB9" w14:textId="77777777" w:rsidR="00624A67" w:rsidRPr="00026F0F" w:rsidRDefault="00624A67" w:rsidP="00110BE1">
            <w:pPr>
              <w:jc w:val="right"/>
              <w:rPr>
                <w:rFonts w:cs="Arial"/>
              </w:rPr>
            </w:pPr>
            <w:r w:rsidRPr="00026F0F">
              <w:rPr>
                <w:rFonts w:cs="Arial"/>
              </w:rPr>
              <w:t>:</w:t>
            </w:r>
          </w:p>
        </w:tc>
        <w:tc>
          <w:tcPr>
            <w:tcW w:w="2661" w:type="pct"/>
            <w:shd w:val="clear" w:color="auto" w:fill="auto"/>
            <w:tcMar>
              <w:left w:w="103" w:type="dxa"/>
            </w:tcMar>
          </w:tcPr>
          <w:p w14:paraId="27DBAFBA" w14:textId="77777777" w:rsidR="00624A67" w:rsidRPr="00026F0F" w:rsidRDefault="00624A67" w:rsidP="00110BE1">
            <w:pPr>
              <w:rPr>
                <w:rFonts w:cs="Arial"/>
              </w:rPr>
            </w:pPr>
            <w:r w:rsidRPr="00026F0F">
              <w:rPr>
                <w:rFonts w:cs="Arial"/>
              </w:rPr>
              <w:t>0.25 g (2.5 m/s</w:t>
            </w:r>
            <w:r w:rsidRPr="00026F0F">
              <w:rPr>
                <w:rFonts w:cs="Arial"/>
                <w:vertAlign w:val="superscript"/>
              </w:rPr>
              <w:t>2</w:t>
            </w:r>
            <w:r w:rsidRPr="00026F0F">
              <w:rPr>
                <w:rFonts w:cs="Arial"/>
              </w:rPr>
              <w:t>)</w:t>
            </w:r>
          </w:p>
        </w:tc>
      </w:tr>
      <w:tr w:rsidR="009311DE" w:rsidRPr="00026F0F" w14:paraId="12B7B3AF" w14:textId="77777777" w:rsidTr="009311DE">
        <w:tc>
          <w:tcPr>
            <w:tcW w:w="161" w:type="pct"/>
            <w:shd w:val="clear" w:color="auto" w:fill="auto"/>
            <w:tcMar>
              <w:left w:w="103" w:type="dxa"/>
            </w:tcMar>
          </w:tcPr>
          <w:p w14:paraId="66D4CFFC" w14:textId="498D3717" w:rsidR="009311DE" w:rsidRPr="00026F0F" w:rsidRDefault="001D296B" w:rsidP="00110BE1">
            <w:pPr>
              <w:rPr>
                <w:rFonts w:cs="Arial"/>
              </w:rPr>
            </w:pPr>
            <w:r w:rsidRPr="00026F0F">
              <w:rPr>
                <w:rFonts w:cs="Arial"/>
              </w:rPr>
              <w:t>-</w:t>
            </w:r>
          </w:p>
        </w:tc>
        <w:tc>
          <w:tcPr>
            <w:tcW w:w="2025" w:type="pct"/>
            <w:gridSpan w:val="2"/>
            <w:shd w:val="clear" w:color="auto" w:fill="auto"/>
            <w:tcMar>
              <w:left w:w="103" w:type="dxa"/>
            </w:tcMar>
          </w:tcPr>
          <w:p w14:paraId="1FD13BF7" w14:textId="77777777" w:rsidR="009311DE" w:rsidRPr="00026F0F" w:rsidRDefault="009311DE" w:rsidP="00110BE1">
            <w:pPr>
              <w:pStyle w:val="Default"/>
              <w:jc w:val="both"/>
              <w:rPr>
                <w:rFonts w:ascii="Arial" w:hAnsi="Arial" w:cs="Arial"/>
              </w:rPr>
            </w:pPr>
            <w:r w:rsidRPr="00026F0F">
              <w:rPr>
                <w:rFonts w:ascii="Arial" w:hAnsi="Arial" w:cs="Arial"/>
              </w:rPr>
              <w:t xml:space="preserve">Sistem topraklaması </w:t>
            </w:r>
          </w:p>
          <w:p w14:paraId="4EDAE7EA" w14:textId="77777777" w:rsidR="009311DE" w:rsidRPr="00026F0F" w:rsidRDefault="009311DE" w:rsidP="00110BE1">
            <w:pPr>
              <w:rPr>
                <w:rFonts w:cs="Arial"/>
              </w:rPr>
            </w:pPr>
          </w:p>
        </w:tc>
        <w:tc>
          <w:tcPr>
            <w:tcW w:w="153" w:type="pct"/>
            <w:shd w:val="clear" w:color="auto" w:fill="auto"/>
            <w:tcMar>
              <w:left w:w="103" w:type="dxa"/>
            </w:tcMar>
          </w:tcPr>
          <w:p w14:paraId="3EFFE342" w14:textId="5F18B901" w:rsidR="009311DE" w:rsidRPr="00026F0F" w:rsidRDefault="0027757D" w:rsidP="00110BE1">
            <w:pPr>
              <w:jc w:val="right"/>
              <w:rPr>
                <w:rFonts w:cs="Arial"/>
              </w:rPr>
            </w:pPr>
            <w:r w:rsidRPr="00026F0F">
              <w:rPr>
                <w:rFonts w:cs="Arial"/>
              </w:rPr>
              <w:t>:</w:t>
            </w:r>
          </w:p>
        </w:tc>
        <w:tc>
          <w:tcPr>
            <w:tcW w:w="2661" w:type="pct"/>
            <w:shd w:val="clear" w:color="auto" w:fill="auto"/>
            <w:tcMar>
              <w:left w:w="103" w:type="dxa"/>
            </w:tcMar>
          </w:tcPr>
          <w:p w14:paraId="79BE405A" w14:textId="22CEF190" w:rsidR="009311DE" w:rsidRPr="00026F0F" w:rsidRDefault="00B058D8" w:rsidP="00110BE1">
            <w:pPr>
              <w:rPr>
                <w:rFonts w:cs="Arial"/>
              </w:rPr>
            </w:pPr>
            <w:r w:rsidRPr="00026F0F">
              <w:rPr>
                <w:rFonts w:cs="Arial"/>
              </w:rPr>
              <w:t>D</w:t>
            </w:r>
            <w:r w:rsidR="009311DE" w:rsidRPr="00026F0F">
              <w:rPr>
                <w:rFonts w:cs="Arial"/>
              </w:rPr>
              <w:t xml:space="preserve">irenç üzerinden topraklı </w:t>
            </w:r>
            <w:proofErr w:type="gramStart"/>
            <w:r w:rsidR="009311DE" w:rsidRPr="00026F0F">
              <w:rPr>
                <w:rFonts w:cs="Arial"/>
              </w:rPr>
              <w:t>nötr</w:t>
            </w:r>
            <w:proofErr w:type="gramEnd"/>
            <w:r w:rsidR="009311DE" w:rsidRPr="00026F0F">
              <w:rPr>
                <w:rFonts w:cs="Arial"/>
              </w:rPr>
              <w:t xml:space="preserve"> sistemi</w:t>
            </w:r>
          </w:p>
        </w:tc>
      </w:tr>
    </w:tbl>
    <w:p w14:paraId="0899497E" w14:textId="77777777" w:rsidR="00D660FF" w:rsidRPr="00026F0F" w:rsidRDefault="00D660FF" w:rsidP="00110BE1">
      <w:pPr>
        <w:tabs>
          <w:tab w:val="center" w:pos="4536"/>
        </w:tabs>
        <w:overflowPunct w:val="0"/>
        <w:autoSpaceDE w:val="0"/>
        <w:autoSpaceDN w:val="0"/>
        <w:spacing w:line="240" w:lineRule="atLeast"/>
        <w:textAlignment w:val="baseline"/>
        <w:rPr>
          <w:rFonts w:cs="Arial"/>
          <w:color w:val="auto"/>
          <w:highlight w:val="yellow"/>
        </w:rPr>
      </w:pPr>
    </w:p>
    <w:p w14:paraId="27DBAFBC" w14:textId="49A598C3" w:rsidR="00B95D75" w:rsidRPr="00026F0F" w:rsidRDefault="00D660FF" w:rsidP="00110BE1">
      <w:pPr>
        <w:pStyle w:val="DzMetin"/>
        <w:rPr>
          <w:rFonts w:ascii="Arial" w:hAnsi="Arial" w:cs="Arial"/>
          <w:color w:val="auto"/>
          <w:sz w:val="24"/>
          <w:szCs w:val="24"/>
        </w:rPr>
      </w:pPr>
      <w:r w:rsidRPr="00026F0F">
        <w:rPr>
          <w:rFonts w:ascii="Arial" w:hAnsi="Arial" w:cs="Arial"/>
          <w:color w:val="auto"/>
          <w:sz w:val="24"/>
          <w:szCs w:val="24"/>
        </w:rPr>
        <w:t>(*)</w:t>
      </w:r>
      <w:r w:rsidR="00EE248A" w:rsidRPr="00026F0F">
        <w:rPr>
          <w:rFonts w:ascii="Arial" w:hAnsi="Arial" w:cs="Arial"/>
          <w:color w:val="auto"/>
          <w:sz w:val="24"/>
          <w:szCs w:val="24"/>
        </w:rPr>
        <w:t xml:space="preserve"> </w:t>
      </w:r>
      <w:r w:rsidR="001D296B" w:rsidRPr="00026F0F">
        <w:rPr>
          <w:rFonts w:ascii="Arial" w:hAnsi="Arial" w:cs="Arial"/>
          <w:color w:val="auto"/>
          <w:sz w:val="24"/>
          <w:szCs w:val="24"/>
        </w:rPr>
        <w:t>Anahtarlama d</w:t>
      </w:r>
      <w:r w:rsidR="00C55C13" w:rsidRPr="00026F0F">
        <w:rPr>
          <w:rFonts w:ascii="Arial" w:hAnsi="Arial" w:cs="Arial"/>
          <w:color w:val="auto"/>
          <w:sz w:val="24"/>
          <w:szCs w:val="24"/>
        </w:rPr>
        <w:t>üzeni</w:t>
      </w:r>
      <w:r w:rsidRPr="00026F0F">
        <w:rPr>
          <w:rFonts w:ascii="Arial" w:hAnsi="Arial" w:cs="Arial"/>
          <w:color w:val="auto"/>
          <w:sz w:val="24"/>
          <w:szCs w:val="24"/>
        </w:rPr>
        <w:t>; yatay ve düşey deprem ivmesi değerlerine dayanacak ve herhangi bir bölmesinin zarar görmesi engel</w:t>
      </w:r>
      <w:r w:rsidR="001D296B" w:rsidRPr="00026F0F">
        <w:rPr>
          <w:rFonts w:ascii="Arial" w:hAnsi="Arial" w:cs="Arial"/>
          <w:color w:val="auto"/>
          <w:sz w:val="24"/>
          <w:szCs w:val="24"/>
        </w:rPr>
        <w:t>lenecek şekilde dizayn edilecektir. M</w:t>
      </w:r>
      <w:r w:rsidRPr="00026F0F">
        <w:rPr>
          <w:rFonts w:ascii="Arial" w:hAnsi="Arial" w:cs="Arial"/>
          <w:color w:val="auto"/>
          <w:sz w:val="24"/>
          <w:szCs w:val="24"/>
        </w:rPr>
        <w:t xml:space="preserve">etal mahfazalı </w:t>
      </w:r>
      <w:r w:rsidR="001D296B" w:rsidRPr="00026F0F">
        <w:rPr>
          <w:rFonts w:ascii="Arial" w:hAnsi="Arial" w:cs="Arial"/>
          <w:color w:val="auto"/>
          <w:sz w:val="24"/>
          <w:szCs w:val="24"/>
        </w:rPr>
        <w:t xml:space="preserve">anahtarlama düzenlerinin </w:t>
      </w:r>
      <w:r w:rsidRPr="00026F0F">
        <w:rPr>
          <w:rFonts w:ascii="Arial" w:hAnsi="Arial" w:cs="Arial"/>
          <w:color w:val="auto"/>
          <w:sz w:val="24"/>
          <w:szCs w:val="24"/>
        </w:rPr>
        <w:t xml:space="preserve">çalışacağı yerde tesisi için gereken proje, resim ve malzemeler </w:t>
      </w:r>
      <w:r w:rsidR="001D296B" w:rsidRPr="00026F0F">
        <w:rPr>
          <w:rFonts w:ascii="Arial" w:hAnsi="Arial" w:cs="Arial"/>
          <w:color w:val="auto"/>
          <w:sz w:val="24"/>
          <w:szCs w:val="24"/>
        </w:rPr>
        <w:t>İstekli/</w:t>
      </w:r>
      <w:r w:rsidRPr="00026F0F">
        <w:rPr>
          <w:rFonts w:ascii="Arial" w:hAnsi="Arial" w:cs="Arial"/>
          <w:color w:val="auto"/>
          <w:sz w:val="24"/>
          <w:szCs w:val="24"/>
        </w:rPr>
        <w:t xml:space="preserve">Yüklenici tarafından verilecektir. </w:t>
      </w:r>
    </w:p>
    <w:p w14:paraId="27DBAFD8" w14:textId="3493CE18" w:rsidR="00AF20C9" w:rsidRPr="00026F0F" w:rsidRDefault="00AF20C9" w:rsidP="00110BE1">
      <w:pPr>
        <w:rPr>
          <w:rFonts w:cs="Arial"/>
        </w:rPr>
      </w:pPr>
    </w:p>
    <w:p w14:paraId="27DBAFD9" w14:textId="77777777" w:rsidR="00D46EAD" w:rsidRPr="00026F0F" w:rsidRDefault="00D46EAD" w:rsidP="00110BE1">
      <w:pPr>
        <w:pStyle w:val="Balk2"/>
        <w:rPr>
          <w:rFonts w:cs="Arial"/>
          <w:szCs w:val="24"/>
        </w:rPr>
      </w:pPr>
      <w:bookmarkStart w:id="12" w:name="_Toc3136990"/>
      <w:bookmarkStart w:id="13" w:name="_Toc29211002"/>
      <w:r w:rsidRPr="00026F0F">
        <w:rPr>
          <w:rFonts w:cs="Arial"/>
          <w:szCs w:val="24"/>
        </w:rPr>
        <w:t>Garantilerin Karşılanmaması ve Sapmalar (Deviation)</w:t>
      </w:r>
      <w:bookmarkEnd w:id="12"/>
      <w:bookmarkEnd w:id="13"/>
    </w:p>
    <w:p w14:paraId="27DBAFDA" w14:textId="77777777" w:rsidR="00D46EAD" w:rsidRPr="00026F0F" w:rsidRDefault="00D46EAD" w:rsidP="00110BE1">
      <w:pPr>
        <w:pStyle w:val="DzMetin"/>
        <w:rPr>
          <w:rFonts w:ascii="Arial" w:hAnsi="Arial" w:cs="Arial"/>
          <w:sz w:val="24"/>
          <w:szCs w:val="24"/>
        </w:rPr>
      </w:pPr>
    </w:p>
    <w:p w14:paraId="27DBAFDB" w14:textId="391046F9" w:rsidR="00D46EAD" w:rsidRPr="00026F0F" w:rsidRDefault="00D46EAD" w:rsidP="00110BE1">
      <w:pPr>
        <w:widowControl w:val="0"/>
        <w:autoSpaceDE w:val="0"/>
        <w:autoSpaceDN w:val="0"/>
        <w:adjustRightInd w:val="0"/>
        <w:rPr>
          <w:rFonts w:cs="Arial"/>
        </w:rPr>
      </w:pPr>
      <w:r w:rsidRPr="00026F0F">
        <w:rPr>
          <w:rFonts w:cs="Arial"/>
        </w:rPr>
        <w:t>Teknik Şartnamede belirtilen hususlar ile Garantili Özellikler Listesinde verilen değerlerin birebir karşılanması esastır. Karşılanmaması durumunda teklif sahibi sapmaları (dev</w:t>
      </w:r>
      <w:r w:rsidR="00CF01B2" w:rsidRPr="00026F0F">
        <w:rPr>
          <w:rFonts w:cs="Arial"/>
        </w:rPr>
        <w:t>iation) EK-III</w:t>
      </w:r>
      <w:r w:rsidR="001D296B" w:rsidRPr="00026F0F">
        <w:rPr>
          <w:rFonts w:cs="Arial"/>
        </w:rPr>
        <w:t>’</w:t>
      </w:r>
      <w:r w:rsidR="00624145" w:rsidRPr="00026F0F">
        <w:rPr>
          <w:rFonts w:cs="Arial"/>
        </w:rPr>
        <w:t xml:space="preserve"> </w:t>
      </w:r>
      <w:r w:rsidR="001D296B" w:rsidRPr="00026F0F">
        <w:rPr>
          <w:rFonts w:cs="Arial"/>
        </w:rPr>
        <w:t>deki listede açıkç</w:t>
      </w:r>
      <w:r w:rsidRPr="00026F0F">
        <w:rPr>
          <w:rFonts w:cs="Arial"/>
        </w:rPr>
        <w:t xml:space="preserve">a belirtecektir. Teklif sahibi tarafından doldurulan Sapmalar (Deviation) Listesi, </w:t>
      </w:r>
      <w:r w:rsidR="001D296B" w:rsidRPr="00026F0F">
        <w:rPr>
          <w:rFonts w:cs="Arial"/>
        </w:rPr>
        <w:t>İdare</w:t>
      </w:r>
      <w:r w:rsidRPr="00026F0F">
        <w:rPr>
          <w:rFonts w:cs="Arial"/>
        </w:rPr>
        <w:t xml:space="preserve"> tarafından Teknik Şartnamenin özüne ve ilgili standartlara uygunluğu</w:t>
      </w:r>
      <w:r w:rsidR="009B75AE" w:rsidRPr="00026F0F">
        <w:rPr>
          <w:rFonts w:cs="Arial"/>
        </w:rPr>
        <w:t xml:space="preserve"> yönünden değerlendirilecektir.</w:t>
      </w:r>
    </w:p>
    <w:p w14:paraId="571675BB" w14:textId="7E2ABB26" w:rsidR="001D296B" w:rsidRPr="00026F0F" w:rsidRDefault="001D296B" w:rsidP="00110BE1">
      <w:pPr>
        <w:widowControl w:val="0"/>
        <w:autoSpaceDE w:val="0"/>
        <w:autoSpaceDN w:val="0"/>
        <w:adjustRightInd w:val="0"/>
        <w:rPr>
          <w:rFonts w:cs="Arial"/>
        </w:rPr>
      </w:pPr>
    </w:p>
    <w:p w14:paraId="485A9EDF" w14:textId="6CD632EF" w:rsidR="001D296B" w:rsidRPr="00026F0F" w:rsidRDefault="001D296B" w:rsidP="00110BE1">
      <w:pPr>
        <w:widowControl w:val="0"/>
        <w:autoSpaceDE w:val="0"/>
        <w:autoSpaceDN w:val="0"/>
        <w:adjustRightInd w:val="0"/>
        <w:rPr>
          <w:rFonts w:cs="Arial"/>
        </w:rPr>
      </w:pPr>
      <w:r w:rsidRPr="00026F0F">
        <w:rPr>
          <w:rFonts w:cs="Arial"/>
        </w:rPr>
        <w:t>Teklif/Onay değerlendirilmesi aşamasında, İdarenin, teknik sapmaları içeren teklifleri reddetme veya kabul etme hakkı saklıdır.</w:t>
      </w:r>
    </w:p>
    <w:p w14:paraId="7D1C9600" w14:textId="77777777" w:rsidR="001D296B" w:rsidRPr="00026F0F" w:rsidRDefault="001D296B" w:rsidP="00110BE1">
      <w:pPr>
        <w:widowControl w:val="0"/>
        <w:autoSpaceDE w:val="0"/>
        <w:autoSpaceDN w:val="0"/>
        <w:adjustRightInd w:val="0"/>
        <w:rPr>
          <w:rFonts w:cs="Arial"/>
        </w:rPr>
      </w:pPr>
    </w:p>
    <w:p w14:paraId="706CE5F8" w14:textId="0251E671" w:rsidR="001D296B" w:rsidRPr="00026F0F" w:rsidRDefault="001D296B" w:rsidP="00110BE1">
      <w:pPr>
        <w:widowControl w:val="0"/>
        <w:autoSpaceDE w:val="0"/>
        <w:autoSpaceDN w:val="0"/>
        <w:adjustRightInd w:val="0"/>
        <w:rPr>
          <w:rFonts w:cs="Arial"/>
        </w:rPr>
      </w:pPr>
      <w:r w:rsidRPr="00026F0F">
        <w:rPr>
          <w:rFonts w:cs="Arial"/>
        </w:rPr>
        <w:t xml:space="preserve">Sapmalar Listesinde herhangi bir husus belirtilmemişse, metal mahfazalı </w:t>
      </w:r>
      <w:r w:rsidR="00796DDA" w:rsidRPr="00026F0F">
        <w:rPr>
          <w:rFonts w:cs="Arial"/>
        </w:rPr>
        <w:t>anahtarlama ve kontrol düzenlerinin Teknik Şartnameye tamamen birebir uygun olduğu değerlendirilir.</w:t>
      </w:r>
    </w:p>
    <w:p w14:paraId="694FAD51" w14:textId="77777777" w:rsidR="009B75AE" w:rsidRPr="00026F0F" w:rsidRDefault="009B75AE" w:rsidP="00110BE1">
      <w:pPr>
        <w:widowControl w:val="0"/>
        <w:autoSpaceDE w:val="0"/>
        <w:autoSpaceDN w:val="0"/>
        <w:adjustRightInd w:val="0"/>
        <w:rPr>
          <w:rFonts w:cs="Arial"/>
        </w:rPr>
      </w:pPr>
    </w:p>
    <w:p w14:paraId="27DBAFDD" w14:textId="2E1E79BB" w:rsidR="00D56445" w:rsidRPr="00026F0F" w:rsidRDefault="00F669F3" w:rsidP="00110BE1">
      <w:pPr>
        <w:pStyle w:val="Balk1"/>
        <w:rPr>
          <w:rFonts w:cs="Arial"/>
          <w:szCs w:val="24"/>
        </w:rPr>
      </w:pPr>
      <w:bookmarkStart w:id="14" w:name="_Toc29211003"/>
      <w:r w:rsidRPr="00026F0F">
        <w:rPr>
          <w:rFonts w:cs="Arial"/>
          <w:szCs w:val="24"/>
        </w:rPr>
        <w:t>ELEKTRİKSEL ÖZELLİKLER</w:t>
      </w:r>
      <w:bookmarkEnd w:id="14"/>
    </w:p>
    <w:p w14:paraId="27DBAFDE" w14:textId="6922CBD4" w:rsidR="00D56445" w:rsidRPr="00026F0F" w:rsidRDefault="00D56445" w:rsidP="00110BE1">
      <w:pPr>
        <w:rPr>
          <w:rFonts w:cs="Arial"/>
        </w:rPr>
      </w:pPr>
    </w:p>
    <w:p w14:paraId="5F3CE0EF" w14:textId="060C1AA9" w:rsidR="00B01122" w:rsidRPr="00026F0F" w:rsidRDefault="00B01122" w:rsidP="00110BE1">
      <w:pPr>
        <w:pStyle w:val="Balk2"/>
        <w:keepLines/>
        <w:spacing w:line="259" w:lineRule="auto"/>
        <w:ind w:left="576" w:hanging="576"/>
        <w:jc w:val="left"/>
        <w:rPr>
          <w:rFonts w:cs="Arial"/>
          <w:szCs w:val="24"/>
        </w:rPr>
      </w:pPr>
      <w:bookmarkStart w:id="15" w:name="_Toc29211004"/>
      <w:r w:rsidRPr="00026F0F">
        <w:rPr>
          <w:rFonts w:cs="Arial"/>
          <w:szCs w:val="24"/>
        </w:rPr>
        <w:t>Fonksiyonel Birimlerde Bulunacak Teçhizatlar</w:t>
      </w:r>
      <w:bookmarkEnd w:id="15"/>
      <w:r w:rsidR="002847C3" w:rsidRPr="00026F0F">
        <w:rPr>
          <w:rFonts w:cs="Arial"/>
          <w:szCs w:val="24"/>
        </w:rPr>
        <w:t xml:space="preserve"> </w:t>
      </w:r>
    </w:p>
    <w:p w14:paraId="76F262CC" w14:textId="58B8BC9D" w:rsidR="00B01122" w:rsidRPr="00026F0F" w:rsidRDefault="00B01122" w:rsidP="00110BE1">
      <w:pPr>
        <w:rPr>
          <w:rFonts w:cs="Arial"/>
        </w:rPr>
      </w:pPr>
    </w:p>
    <w:p w14:paraId="0C5995C4" w14:textId="4D4BF4DB" w:rsidR="002847C3" w:rsidRPr="00026F0F" w:rsidRDefault="002847C3" w:rsidP="00110BE1">
      <w:pPr>
        <w:pStyle w:val="DzMetin1"/>
        <w:jc w:val="both"/>
        <w:rPr>
          <w:rFonts w:ascii="Arial" w:eastAsia="Times New Roman" w:hAnsi="Arial" w:cs="Arial"/>
          <w:kern w:val="0"/>
          <w:sz w:val="24"/>
          <w:szCs w:val="24"/>
          <w:lang w:val="tr-TR" w:eastAsia="tr-TR"/>
        </w:rPr>
      </w:pPr>
      <w:r w:rsidRPr="00026F0F">
        <w:rPr>
          <w:rFonts w:ascii="Arial" w:eastAsia="Times New Roman" w:hAnsi="Arial" w:cs="Arial"/>
          <w:kern w:val="0"/>
          <w:sz w:val="24"/>
          <w:szCs w:val="24"/>
          <w:lang w:val="tr-TR" w:eastAsia="tr-TR"/>
        </w:rPr>
        <w:t xml:space="preserve">Bu şartname kapsamında yer alan ve ekte tek hat şemaları verilen </w:t>
      </w:r>
      <w:r w:rsidR="00A378E6" w:rsidRPr="00026F0F">
        <w:rPr>
          <w:rFonts w:ascii="Arial" w:hAnsi="Arial" w:cs="Arial"/>
          <w:sz w:val="24"/>
          <w:szCs w:val="24"/>
          <w:lang w:eastAsia="tr-TR"/>
        </w:rPr>
        <w:t>Anahtarlama</w:t>
      </w:r>
      <w:r w:rsidRPr="00026F0F">
        <w:rPr>
          <w:rFonts w:ascii="Arial" w:hAnsi="Arial" w:cs="Arial"/>
          <w:sz w:val="24"/>
          <w:szCs w:val="24"/>
          <w:lang w:eastAsia="tr-TR"/>
        </w:rPr>
        <w:t xml:space="preserve"> Düzenleri</w:t>
      </w:r>
      <w:r w:rsidRPr="00026F0F">
        <w:rPr>
          <w:rFonts w:ascii="Arial" w:eastAsia="Times New Roman" w:hAnsi="Arial" w:cs="Arial"/>
          <w:kern w:val="0"/>
          <w:sz w:val="24"/>
          <w:szCs w:val="24"/>
          <w:lang w:val="tr-TR" w:eastAsia="tr-TR"/>
        </w:rPr>
        <w:t>nde (fonksiyonel birimlerde) bulunacak teçhizatlar aşağıda belirtilmiştir.</w:t>
      </w:r>
    </w:p>
    <w:p w14:paraId="63D3407D" w14:textId="77777777" w:rsidR="002847C3" w:rsidRPr="00026F0F" w:rsidRDefault="002847C3" w:rsidP="00110BE1">
      <w:pPr>
        <w:pStyle w:val="DzMetin1"/>
        <w:jc w:val="both"/>
        <w:rPr>
          <w:rFonts w:ascii="Arial" w:eastAsia="Times New Roman" w:hAnsi="Arial" w:cs="Arial"/>
          <w:kern w:val="0"/>
          <w:sz w:val="24"/>
          <w:szCs w:val="24"/>
          <w:highlight w:val="yellow"/>
          <w:lang w:val="tr-TR" w:eastAsia="tr-TR"/>
        </w:rPr>
      </w:pPr>
    </w:p>
    <w:p w14:paraId="3A5DF5C5" w14:textId="0A232C3D" w:rsidR="002847C3" w:rsidRPr="00026F0F" w:rsidRDefault="002847C3" w:rsidP="00110BE1">
      <w:pPr>
        <w:pStyle w:val="Balk3"/>
        <w:keepLines/>
        <w:spacing w:line="259" w:lineRule="auto"/>
        <w:ind w:left="720" w:hanging="720"/>
        <w:rPr>
          <w:rFonts w:cs="Arial"/>
        </w:rPr>
      </w:pPr>
      <w:bookmarkStart w:id="16" w:name="_Toc29211005"/>
      <w:r w:rsidRPr="00026F0F">
        <w:rPr>
          <w:rFonts w:cs="Arial"/>
        </w:rPr>
        <w:t>Hat Çıkış F</w:t>
      </w:r>
      <w:r w:rsidR="009B4EE2" w:rsidRPr="00026F0F">
        <w:rPr>
          <w:rFonts w:cs="Arial"/>
        </w:rPr>
        <w:t>onksiyonel Birimi</w:t>
      </w:r>
      <w:r w:rsidR="006F46EB" w:rsidRPr="00026F0F">
        <w:rPr>
          <w:rFonts w:cs="Arial"/>
        </w:rPr>
        <w:t xml:space="preserve"> (EK.1, Şekil.1)</w:t>
      </w:r>
      <w:r w:rsidRPr="00026F0F">
        <w:rPr>
          <w:rFonts w:cs="Arial"/>
        </w:rPr>
        <w:t>:</w:t>
      </w:r>
      <w:bookmarkEnd w:id="16"/>
    </w:p>
    <w:p w14:paraId="41AA51CB" w14:textId="6A35FD57" w:rsidR="002847C3" w:rsidRPr="00026F0F" w:rsidRDefault="00A378E6" w:rsidP="00110BE1">
      <w:pPr>
        <w:pStyle w:val="ListeParagraf"/>
        <w:numPr>
          <w:ilvl w:val="0"/>
          <w:numId w:val="15"/>
        </w:numPr>
        <w:suppressAutoHyphens w:val="0"/>
        <w:spacing w:line="259" w:lineRule="auto"/>
        <w:rPr>
          <w:rFonts w:cs="Arial"/>
        </w:rPr>
      </w:pPr>
      <w:r w:rsidRPr="00026F0F">
        <w:rPr>
          <w:rFonts w:cs="Arial"/>
        </w:rPr>
        <w:t>Katı veya gaz yalıtımlı b</w:t>
      </w:r>
      <w:r w:rsidR="002847C3" w:rsidRPr="00026F0F">
        <w:rPr>
          <w:rFonts w:cs="Arial"/>
        </w:rPr>
        <w:t>akır baralar ve anahtarlama bölümüne bağlantıları</w:t>
      </w:r>
      <w:r w:rsidRPr="00026F0F">
        <w:rPr>
          <w:rFonts w:cs="Arial"/>
        </w:rPr>
        <w:t xml:space="preserve"> </w:t>
      </w:r>
    </w:p>
    <w:p w14:paraId="3E10C0AC" w14:textId="5F2BBDD8" w:rsidR="002847C3" w:rsidRPr="00026F0F" w:rsidRDefault="009240FA" w:rsidP="00110BE1">
      <w:pPr>
        <w:pStyle w:val="ListeParagraf"/>
        <w:numPr>
          <w:ilvl w:val="0"/>
          <w:numId w:val="15"/>
        </w:numPr>
        <w:suppressAutoHyphens w:val="0"/>
        <w:spacing w:line="259" w:lineRule="auto"/>
        <w:rPr>
          <w:rFonts w:cs="Arial"/>
        </w:rPr>
      </w:pPr>
      <w:r w:rsidRPr="00026F0F">
        <w:rPr>
          <w:rFonts w:cs="Arial"/>
        </w:rPr>
        <w:t>Toroidal a</w:t>
      </w:r>
      <w:r w:rsidR="002847C3" w:rsidRPr="00026F0F">
        <w:rPr>
          <w:rFonts w:cs="Arial"/>
        </w:rPr>
        <w:t>kım trafoları</w:t>
      </w:r>
    </w:p>
    <w:p w14:paraId="23BC5DDA" w14:textId="0618FBAA" w:rsidR="002847C3" w:rsidRPr="00026F0F" w:rsidRDefault="009240FA" w:rsidP="00110BE1">
      <w:pPr>
        <w:pStyle w:val="ListeParagraf"/>
        <w:numPr>
          <w:ilvl w:val="0"/>
          <w:numId w:val="15"/>
        </w:numPr>
        <w:suppressAutoHyphens w:val="0"/>
        <w:spacing w:line="259" w:lineRule="auto"/>
        <w:rPr>
          <w:rFonts w:cs="Arial"/>
        </w:rPr>
      </w:pPr>
      <w:r w:rsidRPr="00026F0F">
        <w:rPr>
          <w:rFonts w:cs="Arial"/>
        </w:rPr>
        <w:t>Üç pozisyonlu ayırıcı</w:t>
      </w:r>
    </w:p>
    <w:p w14:paraId="3DB2CEA6" w14:textId="6D43810C" w:rsidR="002847C3" w:rsidRPr="00026F0F" w:rsidRDefault="002847C3" w:rsidP="00110BE1">
      <w:pPr>
        <w:pStyle w:val="ListeParagraf"/>
        <w:numPr>
          <w:ilvl w:val="0"/>
          <w:numId w:val="15"/>
        </w:numPr>
        <w:suppressAutoHyphens w:val="0"/>
        <w:spacing w:line="259" w:lineRule="auto"/>
        <w:rPr>
          <w:rFonts w:cs="Arial"/>
        </w:rPr>
      </w:pPr>
      <w:r w:rsidRPr="00026F0F">
        <w:rPr>
          <w:rFonts w:cs="Arial"/>
        </w:rPr>
        <w:t>OG Kesici</w:t>
      </w:r>
    </w:p>
    <w:p w14:paraId="51BA8E83" w14:textId="64E65A8A" w:rsidR="009240FA" w:rsidRPr="00026F0F" w:rsidRDefault="009240FA" w:rsidP="00110BE1">
      <w:pPr>
        <w:pStyle w:val="ListeParagraf"/>
        <w:numPr>
          <w:ilvl w:val="0"/>
          <w:numId w:val="15"/>
        </w:numPr>
        <w:suppressAutoHyphens w:val="0"/>
        <w:spacing w:line="259" w:lineRule="auto"/>
        <w:rPr>
          <w:rFonts w:cs="Arial"/>
        </w:rPr>
      </w:pPr>
      <w:r w:rsidRPr="00026F0F">
        <w:rPr>
          <w:rFonts w:cs="Arial"/>
        </w:rPr>
        <w:t>İşletme bölümü</w:t>
      </w:r>
    </w:p>
    <w:p w14:paraId="742C4CC7" w14:textId="0F851706" w:rsidR="009240FA" w:rsidRPr="00026F0F" w:rsidRDefault="009240FA" w:rsidP="00110BE1">
      <w:pPr>
        <w:pStyle w:val="ListeParagraf"/>
        <w:numPr>
          <w:ilvl w:val="0"/>
          <w:numId w:val="15"/>
        </w:numPr>
        <w:suppressAutoHyphens w:val="0"/>
        <w:spacing w:line="259" w:lineRule="auto"/>
        <w:rPr>
          <w:rFonts w:cs="Arial"/>
        </w:rPr>
      </w:pPr>
      <w:r w:rsidRPr="00026F0F">
        <w:rPr>
          <w:rFonts w:cs="Arial"/>
        </w:rPr>
        <w:t>Anahtarlama bölümünün kablo bölümüne bağlantıları</w:t>
      </w:r>
    </w:p>
    <w:p w14:paraId="7FD0EC1C" w14:textId="55AF027C" w:rsidR="009240FA" w:rsidRPr="00026F0F" w:rsidRDefault="009240FA" w:rsidP="00110BE1">
      <w:pPr>
        <w:pStyle w:val="ListeParagraf"/>
        <w:numPr>
          <w:ilvl w:val="0"/>
          <w:numId w:val="15"/>
        </w:numPr>
        <w:suppressAutoHyphens w:val="0"/>
        <w:spacing w:line="259" w:lineRule="auto"/>
        <w:rPr>
          <w:rFonts w:cs="Arial"/>
        </w:rPr>
      </w:pPr>
      <w:r w:rsidRPr="00026F0F">
        <w:rPr>
          <w:rFonts w:cs="Arial"/>
        </w:rPr>
        <w:t>Kablo bağlantı bushingleri</w:t>
      </w:r>
    </w:p>
    <w:p w14:paraId="35FF4476" w14:textId="7632504A" w:rsidR="009240FA" w:rsidRPr="00026F0F" w:rsidRDefault="009240FA" w:rsidP="00110BE1">
      <w:pPr>
        <w:pStyle w:val="ListeParagraf"/>
        <w:numPr>
          <w:ilvl w:val="0"/>
          <w:numId w:val="15"/>
        </w:numPr>
        <w:suppressAutoHyphens w:val="0"/>
        <w:spacing w:line="259" w:lineRule="auto"/>
        <w:rPr>
          <w:rFonts w:cs="Arial"/>
        </w:rPr>
      </w:pPr>
      <w:r w:rsidRPr="00026F0F">
        <w:rPr>
          <w:rFonts w:cs="Arial"/>
        </w:rPr>
        <w:t>Kapasitif gerilim bölücü (Bushing veya mesnet izolatörü üzerinde)</w:t>
      </w:r>
    </w:p>
    <w:p w14:paraId="033F2D9C" w14:textId="384ED54A" w:rsidR="009B4EE2" w:rsidRPr="00026F0F" w:rsidRDefault="009B4EE2" w:rsidP="00110BE1">
      <w:pPr>
        <w:suppressAutoHyphens w:val="0"/>
        <w:spacing w:line="259" w:lineRule="auto"/>
        <w:rPr>
          <w:rFonts w:cs="Arial"/>
        </w:rPr>
      </w:pPr>
      <w:r w:rsidRPr="00026F0F">
        <w:rPr>
          <w:rFonts w:cs="Arial"/>
        </w:rPr>
        <w:t>AG Bölümünde;</w:t>
      </w:r>
    </w:p>
    <w:p w14:paraId="61FF2BFB" w14:textId="55821006" w:rsidR="009240FA" w:rsidRPr="00026F0F" w:rsidRDefault="009240FA" w:rsidP="00110BE1">
      <w:pPr>
        <w:pStyle w:val="Standard"/>
        <w:numPr>
          <w:ilvl w:val="0"/>
          <w:numId w:val="15"/>
        </w:numPr>
        <w:suppressAutoHyphens w:val="0"/>
        <w:spacing w:before="0" w:after="0"/>
        <w:rPr>
          <w:rFonts w:ascii="Arial" w:hAnsi="Arial" w:cs="Arial"/>
          <w:sz w:val="24"/>
          <w:szCs w:val="24"/>
        </w:rPr>
      </w:pPr>
      <w:r w:rsidRPr="00026F0F">
        <w:rPr>
          <w:rFonts w:ascii="Arial" w:hAnsi="Arial" w:cs="Arial"/>
          <w:sz w:val="24"/>
          <w:szCs w:val="24"/>
        </w:rPr>
        <w:t>3 faz gerilim girişli, yönlü aşırı akım + toprak koruma + yönlü kesintili toprak koruma rölesi (TM otomasyon sistemine sahip merkezlerde kullanılacak f</w:t>
      </w:r>
      <w:r w:rsidR="009B4EE2" w:rsidRPr="00026F0F">
        <w:rPr>
          <w:rFonts w:ascii="Arial" w:hAnsi="Arial" w:cs="Arial"/>
          <w:sz w:val="24"/>
          <w:szCs w:val="24"/>
        </w:rPr>
        <w:t>onksiyonel birim</w:t>
      </w:r>
      <w:r w:rsidRPr="00026F0F">
        <w:rPr>
          <w:rFonts w:ascii="Arial" w:hAnsi="Arial" w:cs="Arial"/>
          <w:sz w:val="24"/>
          <w:szCs w:val="24"/>
        </w:rPr>
        <w:t xml:space="preserve"> denetim rölesi en az </w:t>
      </w:r>
      <w:r w:rsidR="00287106" w:rsidRPr="00026F0F">
        <w:rPr>
          <w:rFonts w:ascii="Arial" w:hAnsi="Arial" w:cs="Arial"/>
          <w:sz w:val="24"/>
          <w:szCs w:val="24"/>
        </w:rPr>
        <w:t>23</w:t>
      </w:r>
      <w:r w:rsidRPr="00026F0F">
        <w:rPr>
          <w:rFonts w:ascii="Arial" w:hAnsi="Arial" w:cs="Arial"/>
          <w:sz w:val="24"/>
          <w:szCs w:val="24"/>
        </w:rPr>
        <w:t xml:space="preserve"> dijital girişe sahip olacaktır. </w:t>
      </w:r>
      <w:r w:rsidR="00287106" w:rsidRPr="00026F0F">
        <w:rPr>
          <w:rFonts w:ascii="Arial" w:hAnsi="Arial" w:cs="Arial"/>
          <w:sz w:val="24"/>
          <w:szCs w:val="24"/>
        </w:rPr>
        <w:t xml:space="preserve">23 </w:t>
      </w:r>
      <w:r w:rsidRPr="00026F0F">
        <w:rPr>
          <w:rFonts w:ascii="Arial" w:hAnsi="Arial" w:cs="Arial"/>
          <w:sz w:val="24"/>
          <w:szCs w:val="24"/>
        </w:rPr>
        <w:t>adet dijital giriş tek bir röle ile sağlanamıyorsa her f</w:t>
      </w:r>
      <w:r w:rsidR="009B4EE2" w:rsidRPr="00026F0F">
        <w:rPr>
          <w:rFonts w:ascii="Arial" w:hAnsi="Arial" w:cs="Arial"/>
          <w:sz w:val="24"/>
          <w:szCs w:val="24"/>
        </w:rPr>
        <w:t>onksiyonel birim</w:t>
      </w:r>
      <w:r w:rsidRPr="00026F0F">
        <w:rPr>
          <w:rFonts w:ascii="Arial" w:hAnsi="Arial" w:cs="Arial"/>
          <w:sz w:val="24"/>
          <w:szCs w:val="24"/>
        </w:rPr>
        <w:t xml:space="preserve"> için dijital giriş artırmak amacıyla ilave f</w:t>
      </w:r>
      <w:r w:rsidR="009B4EE2" w:rsidRPr="00026F0F">
        <w:rPr>
          <w:rFonts w:ascii="Arial" w:hAnsi="Arial" w:cs="Arial"/>
          <w:sz w:val="24"/>
          <w:szCs w:val="24"/>
        </w:rPr>
        <w:t>onksiyonel birim</w:t>
      </w:r>
      <w:r w:rsidRPr="00026F0F">
        <w:rPr>
          <w:rFonts w:ascii="Arial" w:hAnsi="Arial" w:cs="Arial"/>
          <w:sz w:val="24"/>
          <w:szCs w:val="24"/>
        </w:rPr>
        <w:t xml:space="preserve"> denetim röleleri de kullanılabilecektir.)</w:t>
      </w:r>
    </w:p>
    <w:p w14:paraId="15472516" w14:textId="77777777" w:rsidR="009240FA" w:rsidRPr="00026F0F" w:rsidRDefault="009240FA" w:rsidP="00110BE1">
      <w:pPr>
        <w:pStyle w:val="Standard"/>
        <w:numPr>
          <w:ilvl w:val="0"/>
          <w:numId w:val="15"/>
        </w:numPr>
        <w:suppressAutoHyphens w:val="0"/>
        <w:spacing w:before="0" w:after="0"/>
        <w:rPr>
          <w:rFonts w:ascii="Arial" w:hAnsi="Arial" w:cs="Arial"/>
          <w:color w:val="000000"/>
          <w:sz w:val="24"/>
          <w:szCs w:val="24"/>
        </w:rPr>
      </w:pPr>
      <w:r w:rsidRPr="00026F0F">
        <w:rPr>
          <w:rFonts w:ascii="Arial" w:hAnsi="Arial" w:cs="Arial"/>
          <w:color w:val="000000"/>
          <w:sz w:val="24"/>
          <w:szCs w:val="24"/>
        </w:rPr>
        <w:t>1 adet Enerji Analizörü</w:t>
      </w:r>
    </w:p>
    <w:p w14:paraId="65667BDB" w14:textId="77777777" w:rsidR="009240FA" w:rsidRPr="00026F0F" w:rsidRDefault="009240FA" w:rsidP="00110BE1">
      <w:pPr>
        <w:pStyle w:val="Standard"/>
        <w:numPr>
          <w:ilvl w:val="0"/>
          <w:numId w:val="15"/>
        </w:numPr>
        <w:suppressAutoHyphens w:val="0"/>
        <w:spacing w:before="0" w:after="0"/>
        <w:rPr>
          <w:rFonts w:ascii="Arial" w:hAnsi="Arial" w:cs="Arial"/>
          <w:color w:val="000000"/>
          <w:sz w:val="24"/>
          <w:szCs w:val="24"/>
        </w:rPr>
      </w:pPr>
      <w:r w:rsidRPr="00026F0F">
        <w:rPr>
          <w:rFonts w:ascii="Arial" w:hAnsi="Arial" w:cs="Arial"/>
          <w:color w:val="000000"/>
          <w:sz w:val="24"/>
          <w:szCs w:val="24"/>
        </w:rPr>
        <w:t>Lamba test ve lamba reset olanağı olan anonsiyatör (Sinyal cihazı 8 girişli)</w:t>
      </w:r>
    </w:p>
    <w:p w14:paraId="27AA699C" w14:textId="77777777" w:rsidR="009240FA" w:rsidRPr="00026F0F" w:rsidRDefault="009240FA" w:rsidP="00110BE1">
      <w:pPr>
        <w:pStyle w:val="Standard"/>
        <w:numPr>
          <w:ilvl w:val="0"/>
          <w:numId w:val="15"/>
        </w:numPr>
        <w:suppressAutoHyphens w:val="0"/>
        <w:spacing w:before="0" w:after="0"/>
        <w:rPr>
          <w:rFonts w:ascii="Arial" w:hAnsi="Arial" w:cs="Arial"/>
          <w:color w:val="000000"/>
          <w:sz w:val="24"/>
          <w:szCs w:val="24"/>
        </w:rPr>
      </w:pPr>
      <w:r w:rsidRPr="00026F0F">
        <w:rPr>
          <w:rFonts w:ascii="Arial" w:hAnsi="Arial" w:cs="Arial"/>
          <w:color w:val="000000"/>
          <w:sz w:val="24"/>
          <w:szCs w:val="24"/>
        </w:rPr>
        <w:t>Uzak-yakın anahtarı</w:t>
      </w:r>
    </w:p>
    <w:p w14:paraId="4FA25279" w14:textId="77777777" w:rsidR="009240FA" w:rsidRPr="00026F0F" w:rsidRDefault="009240FA" w:rsidP="00110BE1">
      <w:pPr>
        <w:pStyle w:val="Standard"/>
        <w:numPr>
          <w:ilvl w:val="0"/>
          <w:numId w:val="15"/>
        </w:numPr>
        <w:suppressAutoHyphens w:val="0"/>
        <w:spacing w:before="0" w:after="0"/>
        <w:rPr>
          <w:rFonts w:ascii="Arial" w:hAnsi="Arial" w:cs="Arial"/>
          <w:color w:val="000000"/>
          <w:sz w:val="24"/>
          <w:szCs w:val="24"/>
        </w:rPr>
      </w:pPr>
      <w:r w:rsidRPr="00026F0F">
        <w:rPr>
          <w:rFonts w:ascii="Arial" w:hAnsi="Arial" w:cs="Arial"/>
          <w:color w:val="000000"/>
          <w:sz w:val="24"/>
          <w:szCs w:val="24"/>
        </w:rPr>
        <w:t>Üç pozisyonlu ayırıcı için “ayırıcı açık/ayırıcı kapalı/topraklı” konumlarını gösteren bas-çevir tipinde olmayan 2 adet ayırıcı anahtarı</w:t>
      </w:r>
    </w:p>
    <w:p w14:paraId="2142CCC4" w14:textId="3715A97F" w:rsidR="009240FA" w:rsidRPr="00026F0F" w:rsidRDefault="007B4740" w:rsidP="00110BE1">
      <w:pPr>
        <w:pStyle w:val="Standard"/>
        <w:numPr>
          <w:ilvl w:val="0"/>
          <w:numId w:val="15"/>
        </w:numPr>
        <w:suppressAutoHyphens w:val="0"/>
        <w:spacing w:before="0" w:after="0"/>
        <w:rPr>
          <w:rFonts w:ascii="Arial" w:hAnsi="Arial" w:cs="Arial"/>
          <w:color w:val="000000"/>
          <w:sz w:val="24"/>
          <w:szCs w:val="24"/>
        </w:rPr>
      </w:pPr>
      <w:r w:rsidRPr="00026F0F">
        <w:rPr>
          <w:rFonts w:ascii="Arial" w:hAnsi="Arial" w:cs="Arial"/>
          <w:color w:val="000000"/>
          <w:sz w:val="24"/>
          <w:szCs w:val="24"/>
        </w:rPr>
        <w:t>Fonksiyonel birimin</w:t>
      </w:r>
      <w:r w:rsidR="009240FA" w:rsidRPr="00026F0F">
        <w:rPr>
          <w:rFonts w:ascii="Arial" w:hAnsi="Arial" w:cs="Arial"/>
          <w:color w:val="000000"/>
          <w:sz w:val="24"/>
          <w:szCs w:val="24"/>
        </w:rPr>
        <w:t xml:space="preserve"> ön kısmında kontaklı gerilim gösterge paneli</w:t>
      </w:r>
    </w:p>
    <w:p w14:paraId="1AB648C2" w14:textId="0C688774" w:rsidR="009240FA" w:rsidRPr="00026F0F" w:rsidRDefault="001311CD" w:rsidP="00110BE1">
      <w:pPr>
        <w:pStyle w:val="Standard"/>
        <w:numPr>
          <w:ilvl w:val="0"/>
          <w:numId w:val="15"/>
        </w:numPr>
        <w:suppressAutoHyphens w:val="0"/>
        <w:spacing w:before="0" w:after="0"/>
        <w:rPr>
          <w:rFonts w:ascii="Arial" w:hAnsi="Arial" w:cs="Arial"/>
          <w:sz w:val="24"/>
          <w:szCs w:val="24"/>
        </w:rPr>
      </w:pPr>
      <w:r w:rsidRPr="00026F0F">
        <w:rPr>
          <w:rFonts w:ascii="Arial" w:hAnsi="Arial" w:cs="Arial"/>
          <w:sz w:val="24"/>
          <w:szCs w:val="24"/>
        </w:rPr>
        <w:t>2 pozisyonlu t</w:t>
      </w:r>
      <w:r w:rsidR="009240FA" w:rsidRPr="00026F0F">
        <w:rPr>
          <w:rFonts w:ascii="Arial" w:hAnsi="Arial" w:cs="Arial"/>
          <w:sz w:val="24"/>
          <w:szCs w:val="24"/>
        </w:rPr>
        <w:t>ekrar kapama anahtarı</w:t>
      </w:r>
    </w:p>
    <w:p w14:paraId="5E11EDE0" w14:textId="77777777" w:rsidR="009240FA" w:rsidRPr="00026F0F" w:rsidRDefault="009240FA" w:rsidP="00110BE1">
      <w:pPr>
        <w:pStyle w:val="Standard"/>
        <w:numPr>
          <w:ilvl w:val="0"/>
          <w:numId w:val="15"/>
        </w:numPr>
        <w:suppressAutoHyphens w:val="0"/>
        <w:spacing w:before="0" w:after="0"/>
        <w:rPr>
          <w:rFonts w:ascii="Arial" w:hAnsi="Arial" w:cs="Arial"/>
          <w:sz w:val="24"/>
          <w:szCs w:val="24"/>
        </w:rPr>
      </w:pPr>
      <w:r w:rsidRPr="00026F0F">
        <w:rPr>
          <w:rFonts w:ascii="Arial" w:hAnsi="Arial" w:cs="Arial"/>
          <w:sz w:val="24"/>
          <w:szCs w:val="24"/>
        </w:rPr>
        <w:t>7 pozisyonlu düşük frekans koruma anahtarı</w:t>
      </w:r>
    </w:p>
    <w:p w14:paraId="70DF9B70" w14:textId="77777777" w:rsidR="009240FA" w:rsidRPr="00026F0F" w:rsidRDefault="009240FA" w:rsidP="00110BE1">
      <w:pPr>
        <w:pStyle w:val="Standard"/>
        <w:numPr>
          <w:ilvl w:val="0"/>
          <w:numId w:val="15"/>
        </w:numPr>
        <w:suppressAutoHyphens w:val="0"/>
        <w:spacing w:before="0" w:after="0"/>
        <w:rPr>
          <w:rFonts w:ascii="Arial" w:hAnsi="Arial" w:cs="Arial"/>
          <w:color w:val="000000"/>
          <w:sz w:val="24"/>
          <w:szCs w:val="24"/>
        </w:rPr>
      </w:pPr>
      <w:r w:rsidRPr="00026F0F">
        <w:rPr>
          <w:rFonts w:ascii="Arial" w:hAnsi="Arial" w:cs="Arial"/>
          <w:color w:val="000000"/>
          <w:sz w:val="24"/>
          <w:szCs w:val="24"/>
        </w:rPr>
        <w:t>OG kesicinin kumandası için bas ve çevir tipinde (zıt pozisyonlu yaylı geri dönüşlü) açma-kapama ve konum gösterge anahtarları (en az 10 A’lik); bu anahtarlar sadece “uzak-yakın” seçme anahtarı “yakın” pozisyonda iken aktif olacaktır.</w:t>
      </w:r>
    </w:p>
    <w:p w14:paraId="6B210A05" w14:textId="77777777" w:rsidR="002847C3" w:rsidRPr="00026F0F" w:rsidRDefault="002847C3" w:rsidP="00110BE1">
      <w:pPr>
        <w:rPr>
          <w:rFonts w:cs="Arial"/>
          <w:highlight w:val="yellow"/>
        </w:rPr>
      </w:pPr>
    </w:p>
    <w:p w14:paraId="6D8A4A57" w14:textId="12C8C501" w:rsidR="002847C3" w:rsidRPr="00026F0F" w:rsidRDefault="002847C3" w:rsidP="00110BE1">
      <w:pPr>
        <w:pStyle w:val="Balk3"/>
        <w:keepLines/>
        <w:spacing w:line="259" w:lineRule="auto"/>
        <w:ind w:left="720" w:hanging="720"/>
        <w:rPr>
          <w:rFonts w:cs="Arial"/>
        </w:rPr>
      </w:pPr>
      <w:bookmarkStart w:id="17" w:name="_Toc29211006"/>
      <w:r w:rsidRPr="00026F0F">
        <w:rPr>
          <w:rFonts w:cs="Arial"/>
        </w:rPr>
        <w:t>Trafo F</w:t>
      </w:r>
      <w:r w:rsidR="009B4EE2" w:rsidRPr="00026F0F">
        <w:rPr>
          <w:rFonts w:cs="Arial"/>
        </w:rPr>
        <w:t>onksiyonel Birimi</w:t>
      </w:r>
      <w:r w:rsidR="006F46EB" w:rsidRPr="00026F0F">
        <w:rPr>
          <w:rFonts w:cs="Arial"/>
        </w:rPr>
        <w:t xml:space="preserve"> (EK.1, Şekil.2)</w:t>
      </w:r>
      <w:r w:rsidRPr="00026F0F">
        <w:rPr>
          <w:rFonts w:cs="Arial"/>
        </w:rPr>
        <w:t>:</w:t>
      </w:r>
      <w:bookmarkEnd w:id="17"/>
    </w:p>
    <w:p w14:paraId="7CD0F820" w14:textId="77777777" w:rsidR="009240FA" w:rsidRPr="00026F0F" w:rsidRDefault="009240FA" w:rsidP="00110BE1">
      <w:pPr>
        <w:pStyle w:val="ListeParagraf"/>
        <w:numPr>
          <w:ilvl w:val="0"/>
          <w:numId w:val="15"/>
        </w:numPr>
        <w:suppressAutoHyphens w:val="0"/>
        <w:spacing w:line="259" w:lineRule="auto"/>
        <w:rPr>
          <w:rFonts w:cs="Arial"/>
        </w:rPr>
      </w:pPr>
      <w:r w:rsidRPr="00026F0F">
        <w:rPr>
          <w:rFonts w:cs="Arial"/>
        </w:rPr>
        <w:t xml:space="preserve">Katı veya gaz yalıtımlı bakır baralar ve anahtarlama bölümüne bağlantıları </w:t>
      </w:r>
    </w:p>
    <w:p w14:paraId="1DAC5E4C" w14:textId="046CC8FC" w:rsidR="002847C3" w:rsidRPr="00026F0F" w:rsidRDefault="009240FA" w:rsidP="00110BE1">
      <w:pPr>
        <w:pStyle w:val="ListeParagraf"/>
        <w:numPr>
          <w:ilvl w:val="0"/>
          <w:numId w:val="14"/>
        </w:numPr>
        <w:suppressAutoHyphens w:val="0"/>
        <w:spacing w:line="259" w:lineRule="auto"/>
        <w:rPr>
          <w:rFonts w:cs="Arial"/>
        </w:rPr>
      </w:pPr>
      <w:r w:rsidRPr="00026F0F">
        <w:rPr>
          <w:rFonts w:cs="Arial"/>
        </w:rPr>
        <w:t>Toroidal a</w:t>
      </w:r>
      <w:r w:rsidR="002847C3" w:rsidRPr="00026F0F">
        <w:rPr>
          <w:rFonts w:cs="Arial"/>
        </w:rPr>
        <w:t>kım trafoları</w:t>
      </w:r>
    </w:p>
    <w:p w14:paraId="78AA5775" w14:textId="434AF20B" w:rsidR="002847C3" w:rsidRPr="00026F0F" w:rsidRDefault="009240FA" w:rsidP="00110BE1">
      <w:pPr>
        <w:pStyle w:val="ListeParagraf"/>
        <w:numPr>
          <w:ilvl w:val="0"/>
          <w:numId w:val="14"/>
        </w:numPr>
        <w:suppressAutoHyphens w:val="0"/>
        <w:spacing w:line="259" w:lineRule="auto"/>
        <w:rPr>
          <w:rFonts w:cs="Arial"/>
        </w:rPr>
      </w:pPr>
      <w:r w:rsidRPr="00026F0F">
        <w:rPr>
          <w:rFonts w:cs="Arial"/>
        </w:rPr>
        <w:t>Üç pozisyonlu ayırıcı</w:t>
      </w:r>
    </w:p>
    <w:p w14:paraId="39EA1924" w14:textId="4D72939A" w:rsidR="002847C3" w:rsidRPr="00026F0F" w:rsidRDefault="002847C3" w:rsidP="00110BE1">
      <w:pPr>
        <w:pStyle w:val="ListeParagraf"/>
        <w:numPr>
          <w:ilvl w:val="0"/>
          <w:numId w:val="14"/>
        </w:numPr>
        <w:suppressAutoHyphens w:val="0"/>
        <w:spacing w:line="259" w:lineRule="auto"/>
        <w:rPr>
          <w:rFonts w:cs="Arial"/>
        </w:rPr>
      </w:pPr>
      <w:r w:rsidRPr="00026F0F">
        <w:rPr>
          <w:rFonts w:cs="Arial"/>
        </w:rPr>
        <w:t>OG Kesici</w:t>
      </w:r>
    </w:p>
    <w:p w14:paraId="3F954C2B" w14:textId="6ECF3C6B" w:rsidR="009240FA" w:rsidRPr="00026F0F" w:rsidRDefault="009240FA" w:rsidP="00110BE1">
      <w:pPr>
        <w:pStyle w:val="ListeParagraf"/>
        <w:numPr>
          <w:ilvl w:val="0"/>
          <w:numId w:val="14"/>
        </w:numPr>
        <w:suppressAutoHyphens w:val="0"/>
        <w:spacing w:line="259" w:lineRule="auto"/>
        <w:rPr>
          <w:rFonts w:cs="Arial"/>
        </w:rPr>
      </w:pPr>
      <w:r w:rsidRPr="00026F0F">
        <w:rPr>
          <w:rFonts w:cs="Arial"/>
        </w:rPr>
        <w:t>İşletme bölümü</w:t>
      </w:r>
    </w:p>
    <w:p w14:paraId="235504FE" w14:textId="77777777" w:rsidR="009240FA" w:rsidRPr="00026F0F" w:rsidRDefault="009240FA" w:rsidP="00110BE1">
      <w:pPr>
        <w:pStyle w:val="ListeParagraf"/>
        <w:numPr>
          <w:ilvl w:val="0"/>
          <w:numId w:val="14"/>
        </w:numPr>
        <w:suppressAutoHyphens w:val="0"/>
        <w:spacing w:line="259" w:lineRule="auto"/>
        <w:rPr>
          <w:rFonts w:cs="Arial"/>
        </w:rPr>
      </w:pPr>
      <w:r w:rsidRPr="00026F0F">
        <w:rPr>
          <w:rFonts w:cs="Arial"/>
        </w:rPr>
        <w:t>Anahtarlama bölümünün kablo bölümüne bağlantıları</w:t>
      </w:r>
    </w:p>
    <w:p w14:paraId="0FAD4278" w14:textId="77777777" w:rsidR="009240FA" w:rsidRPr="00026F0F" w:rsidRDefault="009240FA" w:rsidP="00110BE1">
      <w:pPr>
        <w:pStyle w:val="ListeParagraf"/>
        <w:numPr>
          <w:ilvl w:val="0"/>
          <w:numId w:val="14"/>
        </w:numPr>
        <w:suppressAutoHyphens w:val="0"/>
        <w:spacing w:line="259" w:lineRule="auto"/>
        <w:rPr>
          <w:rFonts w:cs="Arial"/>
        </w:rPr>
      </w:pPr>
      <w:r w:rsidRPr="00026F0F">
        <w:rPr>
          <w:rFonts w:cs="Arial"/>
        </w:rPr>
        <w:t>Kablo bağlantı bushingleri</w:t>
      </w:r>
    </w:p>
    <w:p w14:paraId="1F4DD646" w14:textId="3E5FE132" w:rsidR="009240FA" w:rsidRPr="00026F0F" w:rsidRDefault="009240FA" w:rsidP="00110BE1">
      <w:pPr>
        <w:pStyle w:val="ListeParagraf"/>
        <w:numPr>
          <w:ilvl w:val="0"/>
          <w:numId w:val="14"/>
        </w:numPr>
        <w:suppressAutoHyphens w:val="0"/>
        <w:spacing w:line="259" w:lineRule="auto"/>
        <w:rPr>
          <w:rFonts w:cs="Arial"/>
        </w:rPr>
      </w:pPr>
      <w:r w:rsidRPr="00026F0F">
        <w:rPr>
          <w:rFonts w:cs="Arial"/>
        </w:rPr>
        <w:t>Kapasitif gerilim bölücü (Bushing veya mesnet izolatörü üzerinde)</w:t>
      </w:r>
    </w:p>
    <w:p w14:paraId="7F4F1F57" w14:textId="4E119BD5" w:rsidR="009B4EE2" w:rsidRPr="00026F0F" w:rsidRDefault="009B4EE2" w:rsidP="00110BE1">
      <w:pPr>
        <w:suppressAutoHyphens w:val="0"/>
        <w:spacing w:line="259" w:lineRule="auto"/>
        <w:rPr>
          <w:rFonts w:cs="Arial"/>
        </w:rPr>
      </w:pPr>
      <w:r w:rsidRPr="00026F0F">
        <w:rPr>
          <w:rFonts w:cs="Arial"/>
        </w:rPr>
        <w:t>AG Bölümünde;</w:t>
      </w:r>
    </w:p>
    <w:p w14:paraId="72403405" w14:textId="4DF7869D" w:rsidR="009240FA" w:rsidRPr="00026F0F" w:rsidRDefault="009240FA" w:rsidP="00110BE1">
      <w:pPr>
        <w:pStyle w:val="Standard"/>
        <w:numPr>
          <w:ilvl w:val="0"/>
          <w:numId w:val="14"/>
        </w:numPr>
        <w:suppressAutoHyphens w:val="0"/>
        <w:spacing w:before="0" w:after="0"/>
        <w:rPr>
          <w:rFonts w:ascii="Arial" w:hAnsi="Arial" w:cs="Arial"/>
          <w:sz w:val="24"/>
          <w:szCs w:val="24"/>
        </w:rPr>
      </w:pPr>
      <w:r w:rsidRPr="00026F0F">
        <w:rPr>
          <w:rFonts w:ascii="Arial" w:hAnsi="Arial" w:cs="Arial"/>
          <w:sz w:val="24"/>
          <w:szCs w:val="24"/>
        </w:rPr>
        <w:t>3 faz gerilim girişli, yönlü aşırı akım + toprak koruma + yönlü kesintili toprak koruma rölesi (TM otomasyon sistemine sahip merkezlerde kullanıl</w:t>
      </w:r>
      <w:r w:rsidR="009B4EE2" w:rsidRPr="00026F0F">
        <w:rPr>
          <w:rFonts w:ascii="Arial" w:hAnsi="Arial" w:cs="Arial"/>
          <w:sz w:val="24"/>
          <w:szCs w:val="24"/>
        </w:rPr>
        <w:t>acak fonksiyonel birim denetim rölesi en az</w:t>
      </w:r>
      <w:r w:rsidRPr="00026F0F">
        <w:rPr>
          <w:rFonts w:ascii="Arial" w:hAnsi="Arial" w:cs="Arial"/>
          <w:sz w:val="24"/>
          <w:szCs w:val="24"/>
        </w:rPr>
        <w:t xml:space="preserve"> </w:t>
      </w:r>
      <w:r w:rsidR="00287106" w:rsidRPr="00026F0F">
        <w:rPr>
          <w:rFonts w:ascii="Arial" w:hAnsi="Arial" w:cs="Arial"/>
          <w:sz w:val="24"/>
          <w:szCs w:val="24"/>
        </w:rPr>
        <w:t xml:space="preserve">23 </w:t>
      </w:r>
      <w:r w:rsidR="009B4EE2" w:rsidRPr="00026F0F">
        <w:rPr>
          <w:rFonts w:ascii="Arial" w:hAnsi="Arial" w:cs="Arial"/>
          <w:sz w:val="24"/>
          <w:szCs w:val="24"/>
        </w:rPr>
        <w:t>dijital girişe sahip olacaktır.</w:t>
      </w:r>
      <w:r w:rsidRPr="00026F0F">
        <w:rPr>
          <w:rFonts w:ascii="Arial" w:hAnsi="Arial" w:cs="Arial"/>
          <w:sz w:val="24"/>
          <w:szCs w:val="24"/>
        </w:rPr>
        <w:t xml:space="preserve"> </w:t>
      </w:r>
      <w:r w:rsidR="00287106" w:rsidRPr="00026F0F">
        <w:rPr>
          <w:rFonts w:ascii="Arial" w:hAnsi="Arial" w:cs="Arial"/>
          <w:sz w:val="24"/>
          <w:szCs w:val="24"/>
        </w:rPr>
        <w:t xml:space="preserve">23 </w:t>
      </w:r>
      <w:r w:rsidRPr="00026F0F">
        <w:rPr>
          <w:rFonts w:ascii="Arial" w:hAnsi="Arial" w:cs="Arial"/>
          <w:sz w:val="24"/>
          <w:szCs w:val="24"/>
        </w:rPr>
        <w:t>adet dijital giriş tek bir röle ile sağlanamıyorsa her f</w:t>
      </w:r>
      <w:r w:rsidR="009B4EE2" w:rsidRPr="00026F0F">
        <w:rPr>
          <w:rFonts w:ascii="Arial" w:hAnsi="Arial" w:cs="Arial"/>
          <w:sz w:val="24"/>
          <w:szCs w:val="24"/>
        </w:rPr>
        <w:t>onksiyonel birim</w:t>
      </w:r>
      <w:r w:rsidRPr="00026F0F">
        <w:rPr>
          <w:rFonts w:ascii="Arial" w:hAnsi="Arial" w:cs="Arial"/>
          <w:sz w:val="24"/>
          <w:szCs w:val="24"/>
        </w:rPr>
        <w:t xml:space="preserve"> için dijital giriş artırmak amacıyla ilave f</w:t>
      </w:r>
      <w:r w:rsidR="009B4EE2" w:rsidRPr="00026F0F">
        <w:rPr>
          <w:rFonts w:ascii="Arial" w:hAnsi="Arial" w:cs="Arial"/>
          <w:sz w:val="24"/>
          <w:szCs w:val="24"/>
        </w:rPr>
        <w:t xml:space="preserve">onksiyonel birim </w:t>
      </w:r>
      <w:r w:rsidRPr="00026F0F">
        <w:rPr>
          <w:rFonts w:ascii="Arial" w:hAnsi="Arial" w:cs="Arial"/>
          <w:sz w:val="24"/>
          <w:szCs w:val="24"/>
        </w:rPr>
        <w:t>denetim röleleri de kullanılabilecektir.)</w:t>
      </w:r>
    </w:p>
    <w:p w14:paraId="241898B5" w14:textId="77777777" w:rsidR="009240FA" w:rsidRPr="00026F0F" w:rsidRDefault="009240FA" w:rsidP="00110BE1">
      <w:pPr>
        <w:pStyle w:val="Standard"/>
        <w:numPr>
          <w:ilvl w:val="0"/>
          <w:numId w:val="14"/>
        </w:numPr>
        <w:suppressAutoHyphens w:val="0"/>
        <w:spacing w:before="0" w:after="0"/>
        <w:rPr>
          <w:rFonts w:ascii="Arial" w:hAnsi="Arial" w:cs="Arial"/>
          <w:color w:val="000000"/>
          <w:sz w:val="24"/>
          <w:szCs w:val="24"/>
        </w:rPr>
      </w:pPr>
      <w:r w:rsidRPr="00026F0F">
        <w:rPr>
          <w:rFonts w:ascii="Arial" w:hAnsi="Arial" w:cs="Arial"/>
          <w:color w:val="000000"/>
          <w:sz w:val="24"/>
          <w:szCs w:val="24"/>
        </w:rPr>
        <w:t>1 adet Enerji Analizörü</w:t>
      </w:r>
    </w:p>
    <w:p w14:paraId="5EA71904" w14:textId="77777777" w:rsidR="009240FA" w:rsidRPr="00026F0F" w:rsidRDefault="009240FA" w:rsidP="00110BE1">
      <w:pPr>
        <w:pStyle w:val="Standard"/>
        <w:numPr>
          <w:ilvl w:val="0"/>
          <w:numId w:val="14"/>
        </w:numPr>
        <w:suppressAutoHyphens w:val="0"/>
        <w:spacing w:before="0" w:after="0"/>
        <w:rPr>
          <w:rFonts w:ascii="Arial" w:hAnsi="Arial" w:cs="Arial"/>
          <w:color w:val="000000"/>
          <w:sz w:val="24"/>
          <w:szCs w:val="24"/>
        </w:rPr>
      </w:pPr>
      <w:r w:rsidRPr="00026F0F">
        <w:rPr>
          <w:rFonts w:ascii="Arial" w:hAnsi="Arial" w:cs="Arial"/>
          <w:color w:val="000000"/>
          <w:sz w:val="24"/>
          <w:szCs w:val="24"/>
        </w:rPr>
        <w:t>Lamba test ve lamba reset olanağı olan anonsiyatör (Sinyal cihazı en az 8 girişli)</w:t>
      </w:r>
    </w:p>
    <w:p w14:paraId="4B77904F" w14:textId="77777777" w:rsidR="009240FA" w:rsidRPr="00026F0F" w:rsidRDefault="009240FA" w:rsidP="00110BE1">
      <w:pPr>
        <w:pStyle w:val="Standard"/>
        <w:numPr>
          <w:ilvl w:val="0"/>
          <w:numId w:val="14"/>
        </w:numPr>
        <w:suppressAutoHyphens w:val="0"/>
        <w:spacing w:before="0" w:after="0"/>
        <w:rPr>
          <w:rFonts w:ascii="Arial" w:hAnsi="Arial" w:cs="Arial"/>
          <w:color w:val="000000"/>
          <w:sz w:val="24"/>
          <w:szCs w:val="24"/>
        </w:rPr>
      </w:pPr>
      <w:r w:rsidRPr="00026F0F">
        <w:rPr>
          <w:rFonts w:ascii="Arial" w:hAnsi="Arial" w:cs="Arial"/>
          <w:color w:val="000000"/>
          <w:sz w:val="24"/>
          <w:szCs w:val="24"/>
        </w:rPr>
        <w:t>Uzak-yakın anahtarı</w:t>
      </w:r>
    </w:p>
    <w:p w14:paraId="44E80915" w14:textId="77777777" w:rsidR="009240FA" w:rsidRPr="00026F0F" w:rsidRDefault="009240FA" w:rsidP="00110BE1">
      <w:pPr>
        <w:pStyle w:val="Standard"/>
        <w:numPr>
          <w:ilvl w:val="0"/>
          <w:numId w:val="14"/>
        </w:numPr>
        <w:suppressAutoHyphens w:val="0"/>
        <w:spacing w:before="0" w:after="0"/>
        <w:rPr>
          <w:rFonts w:ascii="Arial" w:hAnsi="Arial" w:cs="Arial"/>
          <w:color w:val="000000"/>
          <w:sz w:val="24"/>
          <w:szCs w:val="24"/>
        </w:rPr>
      </w:pPr>
      <w:r w:rsidRPr="00026F0F">
        <w:rPr>
          <w:rFonts w:ascii="Arial" w:hAnsi="Arial" w:cs="Arial"/>
          <w:color w:val="000000"/>
          <w:sz w:val="24"/>
          <w:szCs w:val="24"/>
        </w:rPr>
        <w:t xml:space="preserve">Üç pozisyonlu ayırıcı için “ayırıcı açık/ayırıcı kapalı/topraklı” konumlarını gösteren bas-çevir tipinde olmayan 2 adet ayırıcı anahtarı </w:t>
      </w:r>
    </w:p>
    <w:p w14:paraId="14B13111" w14:textId="02747D56" w:rsidR="009240FA" w:rsidRPr="00026F0F" w:rsidRDefault="007B4740" w:rsidP="00110BE1">
      <w:pPr>
        <w:pStyle w:val="Standard"/>
        <w:numPr>
          <w:ilvl w:val="0"/>
          <w:numId w:val="14"/>
        </w:numPr>
        <w:suppressAutoHyphens w:val="0"/>
        <w:spacing w:before="0" w:after="0"/>
        <w:rPr>
          <w:rFonts w:ascii="Arial" w:hAnsi="Arial" w:cs="Arial"/>
          <w:color w:val="000000"/>
          <w:sz w:val="24"/>
          <w:szCs w:val="24"/>
        </w:rPr>
      </w:pPr>
      <w:r w:rsidRPr="00026F0F">
        <w:rPr>
          <w:rFonts w:ascii="Arial" w:hAnsi="Arial" w:cs="Arial"/>
          <w:sz w:val="24"/>
          <w:szCs w:val="24"/>
        </w:rPr>
        <w:t>Fonksiyonel birimin</w:t>
      </w:r>
      <w:r w:rsidR="009240FA" w:rsidRPr="00026F0F">
        <w:rPr>
          <w:rFonts w:ascii="Arial" w:hAnsi="Arial" w:cs="Arial"/>
          <w:color w:val="000000"/>
          <w:sz w:val="24"/>
          <w:szCs w:val="24"/>
        </w:rPr>
        <w:t xml:space="preserve"> ön kısmında kontaklı gerilim gösterge paneli</w:t>
      </w:r>
    </w:p>
    <w:p w14:paraId="6CB402C2" w14:textId="25C44278" w:rsidR="009240FA" w:rsidRPr="00026F0F" w:rsidRDefault="009240FA" w:rsidP="00110BE1">
      <w:pPr>
        <w:pStyle w:val="Standard"/>
        <w:numPr>
          <w:ilvl w:val="0"/>
          <w:numId w:val="14"/>
        </w:numPr>
        <w:suppressAutoHyphens w:val="0"/>
        <w:spacing w:before="0" w:after="0"/>
        <w:rPr>
          <w:rFonts w:ascii="Arial" w:hAnsi="Arial" w:cs="Arial"/>
          <w:color w:val="000000"/>
          <w:sz w:val="24"/>
          <w:szCs w:val="24"/>
        </w:rPr>
      </w:pPr>
      <w:r w:rsidRPr="00026F0F">
        <w:rPr>
          <w:rFonts w:ascii="Arial" w:hAnsi="Arial" w:cs="Arial"/>
          <w:color w:val="000000"/>
          <w:sz w:val="24"/>
          <w:szCs w:val="24"/>
        </w:rPr>
        <w:t>OG kesicinin kumandası için bas ve çevir tipinde (zıt pozisyonlu yaylı geri dönüşlü) açma-kapama ve konum gösterge anahtarları (en az 10 A’lik); bu anahtarlar sadece “uzak-yakın”  seçme anahtarı “yakın” pozisyonda iken aktif olacaktır.</w:t>
      </w:r>
    </w:p>
    <w:p w14:paraId="684DB99B" w14:textId="77777777" w:rsidR="002847C3" w:rsidRPr="00026F0F" w:rsidRDefault="002847C3" w:rsidP="00110BE1">
      <w:pPr>
        <w:rPr>
          <w:rFonts w:cs="Arial"/>
          <w:highlight w:val="yellow"/>
        </w:rPr>
      </w:pPr>
    </w:p>
    <w:p w14:paraId="08D6689F" w14:textId="0368A1D7" w:rsidR="002847C3" w:rsidRPr="00026F0F" w:rsidRDefault="002847C3" w:rsidP="00110BE1">
      <w:pPr>
        <w:pStyle w:val="Balk3"/>
        <w:keepLines/>
        <w:spacing w:line="259" w:lineRule="auto"/>
        <w:ind w:left="720" w:hanging="720"/>
        <w:rPr>
          <w:rFonts w:cs="Arial"/>
        </w:rPr>
      </w:pPr>
      <w:bookmarkStart w:id="18" w:name="_Toc29211007"/>
      <w:r w:rsidRPr="00026F0F">
        <w:rPr>
          <w:rFonts w:cs="Arial"/>
        </w:rPr>
        <w:t>Yardımcı Servis F</w:t>
      </w:r>
      <w:r w:rsidR="009B4EE2" w:rsidRPr="00026F0F">
        <w:rPr>
          <w:rFonts w:cs="Arial"/>
        </w:rPr>
        <w:t>onksiyonel Birimi</w:t>
      </w:r>
      <w:r w:rsidR="006F46EB" w:rsidRPr="00026F0F">
        <w:rPr>
          <w:rFonts w:cs="Arial"/>
        </w:rPr>
        <w:t xml:space="preserve"> (EK.1, Şekil.3 ve Şekil.4)</w:t>
      </w:r>
      <w:r w:rsidRPr="00026F0F">
        <w:rPr>
          <w:rFonts w:cs="Arial"/>
        </w:rPr>
        <w:t>:</w:t>
      </w:r>
      <w:bookmarkEnd w:id="18"/>
    </w:p>
    <w:p w14:paraId="5024D672" w14:textId="77777777" w:rsidR="009240FA" w:rsidRPr="00026F0F" w:rsidRDefault="009240FA" w:rsidP="00110BE1">
      <w:pPr>
        <w:pStyle w:val="ListeParagraf"/>
        <w:numPr>
          <w:ilvl w:val="0"/>
          <w:numId w:val="15"/>
        </w:numPr>
        <w:suppressAutoHyphens w:val="0"/>
        <w:spacing w:line="259" w:lineRule="auto"/>
        <w:rPr>
          <w:rFonts w:cs="Arial"/>
        </w:rPr>
      </w:pPr>
      <w:r w:rsidRPr="00026F0F">
        <w:rPr>
          <w:rFonts w:cs="Arial"/>
        </w:rPr>
        <w:t xml:space="preserve">Katı veya gaz yalıtımlı bakır baralar ve anahtarlama bölümüne bağlantıları </w:t>
      </w:r>
    </w:p>
    <w:p w14:paraId="36F4C3CA" w14:textId="1AB889AA" w:rsidR="002847C3" w:rsidRPr="00026F0F" w:rsidRDefault="009240FA" w:rsidP="00110BE1">
      <w:pPr>
        <w:pStyle w:val="ListeParagraf"/>
        <w:numPr>
          <w:ilvl w:val="0"/>
          <w:numId w:val="16"/>
        </w:numPr>
        <w:suppressAutoHyphens w:val="0"/>
        <w:spacing w:line="259" w:lineRule="auto"/>
        <w:rPr>
          <w:rFonts w:cs="Arial"/>
        </w:rPr>
      </w:pPr>
      <w:r w:rsidRPr="00026F0F">
        <w:rPr>
          <w:rFonts w:cs="Arial"/>
        </w:rPr>
        <w:t>Toroidal a</w:t>
      </w:r>
      <w:r w:rsidR="002847C3" w:rsidRPr="00026F0F">
        <w:rPr>
          <w:rFonts w:cs="Arial"/>
        </w:rPr>
        <w:t xml:space="preserve">kım trafoları (kesicili </w:t>
      </w:r>
      <w:r w:rsidR="009B4EE2" w:rsidRPr="00026F0F">
        <w:rPr>
          <w:rFonts w:cs="Arial"/>
        </w:rPr>
        <w:t>fonksiyonel birim için</w:t>
      </w:r>
      <w:r w:rsidR="002847C3" w:rsidRPr="00026F0F">
        <w:rPr>
          <w:rFonts w:cs="Arial"/>
        </w:rPr>
        <w:t>)</w:t>
      </w:r>
    </w:p>
    <w:p w14:paraId="6707EE81" w14:textId="7E561852" w:rsidR="002847C3" w:rsidRPr="00026F0F" w:rsidRDefault="009240FA" w:rsidP="00110BE1">
      <w:pPr>
        <w:pStyle w:val="ListeParagraf"/>
        <w:numPr>
          <w:ilvl w:val="0"/>
          <w:numId w:val="16"/>
        </w:numPr>
        <w:suppressAutoHyphens w:val="0"/>
        <w:spacing w:line="259" w:lineRule="auto"/>
        <w:rPr>
          <w:rFonts w:cs="Arial"/>
        </w:rPr>
      </w:pPr>
      <w:r w:rsidRPr="00026F0F">
        <w:rPr>
          <w:rFonts w:cs="Arial"/>
        </w:rPr>
        <w:t>Yük ayırıcısı + sigorta birleşiği veya üç pozisyonlu ayırıcı</w:t>
      </w:r>
    </w:p>
    <w:p w14:paraId="3655A7B3" w14:textId="7536C65D" w:rsidR="002847C3" w:rsidRPr="00026F0F" w:rsidRDefault="002847C3" w:rsidP="00110BE1">
      <w:pPr>
        <w:pStyle w:val="ListeParagraf"/>
        <w:numPr>
          <w:ilvl w:val="0"/>
          <w:numId w:val="16"/>
        </w:numPr>
        <w:suppressAutoHyphens w:val="0"/>
        <w:spacing w:line="259" w:lineRule="auto"/>
        <w:rPr>
          <w:rFonts w:cs="Arial"/>
        </w:rPr>
      </w:pPr>
      <w:r w:rsidRPr="00026F0F">
        <w:rPr>
          <w:rFonts w:cs="Arial"/>
        </w:rPr>
        <w:t>OG sigorta</w:t>
      </w:r>
      <w:r w:rsidR="00B95E26" w:rsidRPr="00026F0F">
        <w:rPr>
          <w:rFonts w:cs="Arial"/>
        </w:rPr>
        <w:t xml:space="preserve"> ve toprak ayırıcıları (veya ayırıcısı)</w:t>
      </w:r>
      <w:r w:rsidRPr="00026F0F">
        <w:rPr>
          <w:rFonts w:cs="Arial"/>
        </w:rPr>
        <w:t xml:space="preserve"> (kesicisiz </w:t>
      </w:r>
      <w:r w:rsidR="009240FA" w:rsidRPr="00026F0F">
        <w:rPr>
          <w:rFonts w:cs="Arial"/>
        </w:rPr>
        <w:t>ve üç pozisyonlu ayırıcılı fider için</w:t>
      </w:r>
      <w:r w:rsidRPr="00026F0F">
        <w:rPr>
          <w:rFonts w:cs="Arial"/>
        </w:rPr>
        <w:t>)</w:t>
      </w:r>
    </w:p>
    <w:p w14:paraId="5AF84DD4" w14:textId="2651B297" w:rsidR="002847C3" w:rsidRPr="00026F0F" w:rsidRDefault="009240FA" w:rsidP="00110BE1">
      <w:pPr>
        <w:pStyle w:val="ListeParagraf"/>
        <w:numPr>
          <w:ilvl w:val="0"/>
          <w:numId w:val="16"/>
        </w:numPr>
        <w:suppressAutoHyphens w:val="0"/>
        <w:spacing w:line="259" w:lineRule="auto"/>
        <w:rPr>
          <w:rFonts w:cs="Arial"/>
        </w:rPr>
      </w:pPr>
      <w:r w:rsidRPr="00026F0F">
        <w:rPr>
          <w:rFonts w:cs="Arial"/>
        </w:rPr>
        <w:t>İşletme Bölümü</w:t>
      </w:r>
    </w:p>
    <w:p w14:paraId="273D1676" w14:textId="6ACCD244" w:rsidR="005829E4" w:rsidRPr="00026F0F" w:rsidRDefault="005829E4" w:rsidP="00110BE1">
      <w:pPr>
        <w:pStyle w:val="ListeParagraf"/>
        <w:numPr>
          <w:ilvl w:val="0"/>
          <w:numId w:val="16"/>
        </w:numPr>
        <w:suppressAutoHyphens w:val="0"/>
        <w:spacing w:line="259" w:lineRule="auto"/>
        <w:rPr>
          <w:rFonts w:cs="Arial"/>
          <w:color w:val="auto"/>
        </w:rPr>
      </w:pPr>
      <w:r w:rsidRPr="00026F0F">
        <w:rPr>
          <w:rFonts w:cs="Arial"/>
          <w:color w:val="auto"/>
        </w:rPr>
        <w:t>Kapasitif gerilim bölücü (Bushing veya mesnet izolatörü üzerinde)</w:t>
      </w:r>
    </w:p>
    <w:p w14:paraId="1847246E" w14:textId="553F5A98" w:rsidR="00190261" w:rsidRPr="00026F0F" w:rsidRDefault="00190261" w:rsidP="00110BE1">
      <w:pPr>
        <w:suppressAutoHyphens w:val="0"/>
        <w:spacing w:line="259" w:lineRule="auto"/>
        <w:rPr>
          <w:rFonts w:cs="Arial"/>
        </w:rPr>
      </w:pPr>
      <w:r w:rsidRPr="00026F0F">
        <w:rPr>
          <w:rFonts w:cs="Arial"/>
        </w:rPr>
        <w:t>AG Bölümünde;</w:t>
      </w:r>
    </w:p>
    <w:p w14:paraId="02CE9B3B" w14:textId="7D20CF9A" w:rsidR="002847C3" w:rsidRPr="00026F0F" w:rsidRDefault="002847C3" w:rsidP="00110BE1">
      <w:pPr>
        <w:pStyle w:val="ListeParagraf"/>
        <w:numPr>
          <w:ilvl w:val="0"/>
          <w:numId w:val="16"/>
        </w:numPr>
        <w:suppressAutoHyphens w:val="0"/>
        <w:spacing w:line="259" w:lineRule="auto"/>
        <w:rPr>
          <w:rFonts w:cs="Arial"/>
        </w:rPr>
      </w:pPr>
      <w:r w:rsidRPr="00026F0F">
        <w:rPr>
          <w:rFonts w:cs="Arial"/>
        </w:rPr>
        <w:t>Kesicili yardımcı servis tra</w:t>
      </w:r>
      <w:r w:rsidR="001311CD" w:rsidRPr="00026F0F">
        <w:rPr>
          <w:rFonts w:cs="Arial"/>
        </w:rPr>
        <w:t>nsformatörü</w:t>
      </w:r>
      <w:r w:rsidRPr="00026F0F">
        <w:rPr>
          <w:rFonts w:cs="Arial"/>
        </w:rPr>
        <w:t xml:space="preserve"> </w:t>
      </w:r>
      <w:r w:rsidR="001311CD" w:rsidRPr="00026F0F">
        <w:rPr>
          <w:rFonts w:cs="Arial"/>
        </w:rPr>
        <w:t>fonksiyonel birimi</w:t>
      </w:r>
      <w:r w:rsidRPr="00026F0F">
        <w:rPr>
          <w:rFonts w:cs="Arial"/>
        </w:rPr>
        <w:t xml:space="preserve"> için</w:t>
      </w:r>
    </w:p>
    <w:p w14:paraId="4B25D869" w14:textId="612BA672" w:rsidR="002847C3" w:rsidRPr="00026F0F" w:rsidRDefault="002847C3" w:rsidP="00110BE1">
      <w:pPr>
        <w:pStyle w:val="ListeParagraf"/>
        <w:numPr>
          <w:ilvl w:val="0"/>
          <w:numId w:val="17"/>
        </w:numPr>
        <w:suppressAutoHyphens w:val="0"/>
        <w:spacing w:line="259" w:lineRule="auto"/>
        <w:rPr>
          <w:rFonts w:cs="Arial"/>
        </w:rPr>
      </w:pPr>
      <w:r w:rsidRPr="00026F0F">
        <w:rPr>
          <w:rFonts w:cs="Arial"/>
        </w:rPr>
        <w:t>3 faz</w:t>
      </w:r>
      <w:r w:rsidR="00190261" w:rsidRPr="00026F0F">
        <w:rPr>
          <w:rFonts w:cs="Arial"/>
        </w:rPr>
        <w:t xml:space="preserve"> </w:t>
      </w:r>
      <w:r w:rsidRPr="00026F0F">
        <w:rPr>
          <w:rFonts w:cs="Arial"/>
        </w:rPr>
        <w:t>gerilim girişli aşırı akım + toprak koruma + yönlü kesintili toprak koruma rölesi (TM otomasyon sistemine sahip merkezlerde kullanılac</w:t>
      </w:r>
      <w:r w:rsidR="00190261" w:rsidRPr="00026F0F">
        <w:rPr>
          <w:rFonts w:cs="Arial"/>
        </w:rPr>
        <w:t>ak fonksiyonel birim</w:t>
      </w:r>
      <w:r w:rsidR="007B4740" w:rsidRPr="00026F0F">
        <w:rPr>
          <w:rFonts w:cs="Arial"/>
        </w:rPr>
        <w:t xml:space="preserve"> denetim rölesi en az </w:t>
      </w:r>
      <w:r w:rsidR="00287106" w:rsidRPr="00026F0F">
        <w:rPr>
          <w:rFonts w:cs="Arial"/>
        </w:rPr>
        <w:t xml:space="preserve">23 </w:t>
      </w:r>
      <w:r w:rsidRPr="00026F0F">
        <w:rPr>
          <w:rFonts w:cs="Arial"/>
        </w:rPr>
        <w:t>dijital girişe sahip olacaktır.</w:t>
      </w:r>
      <w:r w:rsidR="00287106" w:rsidRPr="00026F0F">
        <w:rPr>
          <w:rFonts w:cs="Arial"/>
        </w:rPr>
        <w:t xml:space="preserve"> 23</w:t>
      </w:r>
      <w:r w:rsidR="007B4740" w:rsidRPr="00026F0F">
        <w:rPr>
          <w:rFonts w:cs="Arial"/>
        </w:rPr>
        <w:t xml:space="preserve"> adet dijital giriş tek bir röle ile sağlanamıyorsa her f</w:t>
      </w:r>
      <w:r w:rsidR="00190261" w:rsidRPr="00026F0F">
        <w:rPr>
          <w:rFonts w:cs="Arial"/>
        </w:rPr>
        <w:t>onksiyonel birim</w:t>
      </w:r>
      <w:r w:rsidR="007B4740" w:rsidRPr="00026F0F">
        <w:rPr>
          <w:rFonts w:cs="Arial"/>
        </w:rPr>
        <w:t xml:space="preserve"> için dijital giriş artırmak amacıyla ilave f</w:t>
      </w:r>
      <w:r w:rsidR="00190261" w:rsidRPr="00026F0F">
        <w:rPr>
          <w:rFonts w:cs="Arial"/>
        </w:rPr>
        <w:t>onksiyonel birim</w:t>
      </w:r>
      <w:r w:rsidR="007B4740" w:rsidRPr="00026F0F">
        <w:rPr>
          <w:rFonts w:cs="Arial"/>
        </w:rPr>
        <w:t xml:space="preserve"> denetim röleleride kullanılabilecektir.</w:t>
      </w:r>
      <w:r w:rsidRPr="00026F0F">
        <w:rPr>
          <w:rFonts w:cs="Arial"/>
        </w:rPr>
        <w:t xml:space="preserve">) </w:t>
      </w:r>
    </w:p>
    <w:p w14:paraId="05EC13E9" w14:textId="77777777" w:rsidR="002847C3" w:rsidRPr="00026F0F" w:rsidRDefault="002847C3" w:rsidP="00110BE1">
      <w:pPr>
        <w:pStyle w:val="ListeParagraf"/>
        <w:numPr>
          <w:ilvl w:val="0"/>
          <w:numId w:val="17"/>
        </w:numPr>
        <w:suppressAutoHyphens w:val="0"/>
        <w:spacing w:line="259" w:lineRule="auto"/>
        <w:rPr>
          <w:rFonts w:cs="Arial"/>
        </w:rPr>
      </w:pPr>
      <w:r w:rsidRPr="00026F0F">
        <w:rPr>
          <w:rFonts w:cs="Arial"/>
        </w:rPr>
        <w:t>1 adet Enerji Analizörü</w:t>
      </w:r>
    </w:p>
    <w:p w14:paraId="4CC47B01" w14:textId="77777777" w:rsidR="002847C3" w:rsidRPr="00026F0F" w:rsidRDefault="002847C3" w:rsidP="00110BE1">
      <w:pPr>
        <w:pStyle w:val="ListeParagraf"/>
        <w:numPr>
          <w:ilvl w:val="0"/>
          <w:numId w:val="17"/>
        </w:numPr>
        <w:suppressAutoHyphens w:val="0"/>
        <w:spacing w:line="259" w:lineRule="auto"/>
        <w:rPr>
          <w:rFonts w:cs="Arial"/>
        </w:rPr>
      </w:pPr>
      <w:r w:rsidRPr="00026F0F">
        <w:rPr>
          <w:rFonts w:cs="Arial"/>
        </w:rPr>
        <w:t>Uzak – yakın anahtarı</w:t>
      </w:r>
    </w:p>
    <w:p w14:paraId="28AFB965" w14:textId="1596FA8A" w:rsidR="002847C3" w:rsidRPr="00026F0F" w:rsidRDefault="002847C3" w:rsidP="00110BE1">
      <w:pPr>
        <w:pStyle w:val="ListeParagraf"/>
        <w:numPr>
          <w:ilvl w:val="0"/>
          <w:numId w:val="17"/>
        </w:numPr>
        <w:suppressAutoHyphens w:val="0"/>
        <w:spacing w:line="259" w:lineRule="auto"/>
        <w:rPr>
          <w:rFonts w:cs="Arial"/>
        </w:rPr>
      </w:pPr>
      <w:r w:rsidRPr="00026F0F">
        <w:rPr>
          <w:rFonts w:cs="Arial"/>
        </w:rPr>
        <w:t>OG kesicinin kumandası için bas ve çevir tipinde (zıt pozisyonlu yaylı geri dönüşlü) açma – kapama ve konum gösterge anahtarları (en</w:t>
      </w:r>
      <w:r w:rsidR="001311CD" w:rsidRPr="00026F0F">
        <w:rPr>
          <w:rFonts w:cs="Arial"/>
        </w:rPr>
        <w:t xml:space="preserve"> </w:t>
      </w:r>
      <w:r w:rsidRPr="00026F0F">
        <w:rPr>
          <w:rFonts w:cs="Arial"/>
        </w:rPr>
        <w:t>az 10 A’lik); bu anahtarlar sadece “uzak-yakın” seçme anahtarı “yakın” pozisyonda iken aktif olacaktır.</w:t>
      </w:r>
    </w:p>
    <w:p w14:paraId="233E9D37" w14:textId="77777777" w:rsidR="007B4740" w:rsidRPr="00026F0F" w:rsidRDefault="007B4740" w:rsidP="00110BE1">
      <w:pPr>
        <w:pStyle w:val="ListeParagraf"/>
        <w:numPr>
          <w:ilvl w:val="0"/>
          <w:numId w:val="17"/>
        </w:numPr>
        <w:suppressAutoHyphens w:val="0"/>
        <w:spacing w:line="259" w:lineRule="auto"/>
        <w:rPr>
          <w:rFonts w:cs="Arial"/>
        </w:rPr>
      </w:pPr>
      <w:r w:rsidRPr="00026F0F">
        <w:rPr>
          <w:rFonts w:cs="Arial"/>
        </w:rPr>
        <w:t>Lamba test ve lamba reset olanağı olan anonsiyatör (Sinyal cihazı 8 girişli)</w:t>
      </w:r>
    </w:p>
    <w:p w14:paraId="751F8B8A" w14:textId="5C1631BC" w:rsidR="007B4740" w:rsidRPr="00026F0F" w:rsidRDefault="007B4740" w:rsidP="00110BE1">
      <w:pPr>
        <w:pStyle w:val="ListeParagraf"/>
        <w:numPr>
          <w:ilvl w:val="0"/>
          <w:numId w:val="17"/>
        </w:numPr>
        <w:suppressAutoHyphens w:val="0"/>
        <w:spacing w:line="259" w:lineRule="auto"/>
        <w:rPr>
          <w:rFonts w:cs="Arial"/>
        </w:rPr>
      </w:pPr>
      <w:r w:rsidRPr="00026F0F">
        <w:rPr>
          <w:rFonts w:cs="Arial"/>
        </w:rPr>
        <w:t>Üç pozisyonlu ayırıcı için “ayırıcı açık/ayırıcı kapalı/topraklı” konumlarını gösteren bas çevir tipinde olmayan 2 adet ayırıcı anahtarı</w:t>
      </w:r>
    </w:p>
    <w:p w14:paraId="56B47612" w14:textId="5A7EE814" w:rsidR="007B4740" w:rsidRPr="00026F0F" w:rsidRDefault="007B4740" w:rsidP="00110BE1">
      <w:pPr>
        <w:pStyle w:val="ListeParagraf"/>
        <w:numPr>
          <w:ilvl w:val="0"/>
          <w:numId w:val="17"/>
        </w:numPr>
        <w:suppressAutoHyphens w:val="0"/>
        <w:spacing w:line="259" w:lineRule="auto"/>
        <w:rPr>
          <w:rFonts w:cs="Arial"/>
        </w:rPr>
      </w:pPr>
      <w:r w:rsidRPr="00026F0F">
        <w:rPr>
          <w:rFonts w:cs="Arial"/>
        </w:rPr>
        <w:t>Fonsiyonel birimin ön kısmında kontaklı gerilim gösterge paneli</w:t>
      </w:r>
    </w:p>
    <w:p w14:paraId="519A2347" w14:textId="77777777" w:rsidR="00B400A0" w:rsidRPr="00026F0F" w:rsidRDefault="00B400A0" w:rsidP="00110BE1">
      <w:pPr>
        <w:pStyle w:val="ListeParagraf"/>
        <w:suppressAutoHyphens w:val="0"/>
        <w:spacing w:line="259" w:lineRule="auto"/>
        <w:ind w:left="1440"/>
        <w:rPr>
          <w:rFonts w:cs="Arial"/>
        </w:rPr>
      </w:pPr>
    </w:p>
    <w:p w14:paraId="78681DF9" w14:textId="69417054" w:rsidR="002847C3" w:rsidRPr="00026F0F" w:rsidRDefault="007B4740" w:rsidP="00110BE1">
      <w:pPr>
        <w:pStyle w:val="ListeParagraf"/>
        <w:numPr>
          <w:ilvl w:val="0"/>
          <w:numId w:val="18"/>
        </w:numPr>
        <w:suppressAutoHyphens w:val="0"/>
        <w:spacing w:line="259" w:lineRule="auto"/>
        <w:rPr>
          <w:rFonts w:cs="Arial"/>
        </w:rPr>
      </w:pPr>
      <w:r w:rsidRPr="00026F0F">
        <w:rPr>
          <w:rFonts w:cs="Arial"/>
        </w:rPr>
        <w:t>Yük Ayırıcılı+Sigorta Birleşikli veya Yük Ayırıcı ve Sigortalı Yardımcı Servis F</w:t>
      </w:r>
      <w:r w:rsidR="001311CD" w:rsidRPr="00026F0F">
        <w:rPr>
          <w:rFonts w:cs="Arial"/>
        </w:rPr>
        <w:t>onksiyonel birimi için</w:t>
      </w:r>
    </w:p>
    <w:p w14:paraId="0822A381" w14:textId="245D4B3C" w:rsidR="007B4740" w:rsidRPr="00026F0F" w:rsidRDefault="007B4740" w:rsidP="00110BE1">
      <w:pPr>
        <w:pStyle w:val="ListeParagraf"/>
        <w:numPr>
          <w:ilvl w:val="0"/>
          <w:numId w:val="29"/>
        </w:numPr>
        <w:suppressAutoHyphens w:val="0"/>
        <w:spacing w:line="259" w:lineRule="auto"/>
        <w:rPr>
          <w:rFonts w:cs="Arial"/>
        </w:rPr>
      </w:pPr>
      <w:r w:rsidRPr="00026F0F">
        <w:rPr>
          <w:rFonts w:cs="Arial"/>
        </w:rPr>
        <w:t>Uzak – yakın anahtarı</w:t>
      </w:r>
    </w:p>
    <w:p w14:paraId="2A1BFB10" w14:textId="1A5BA5FB" w:rsidR="007B4740" w:rsidRPr="00026F0F" w:rsidRDefault="007B4740" w:rsidP="00110BE1">
      <w:pPr>
        <w:pStyle w:val="ListeParagraf"/>
        <w:numPr>
          <w:ilvl w:val="0"/>
          <w:numId w:val="29"/>
        </w:numPr>
        <w:suppressAutoHyphens w:val="0"/>
        <w:spacing w:line="259" w:lineRule="auto"/>
        <w:rPr>
          <w:rFonts w:cs="Arial"/>
        </w:rPr>
      </w:pPr>
      <w:r w:rsidRPr="00026F0F">
        <w:rPr>
          <w:rFonts w:cs="Arial"/>
          <w:color w:val="000000"/>
        </w:rPr>
        <w:t>Üç pozisyonlu yük ayırıcısının ayırıcı kumandası için bas ve çevir tipinde (zıt pozisyonlu yaylı geri dönüşlü) açma-kapama ve konum gösterge anahtarları (en az 10 A’lik); bu anahtarlar sadece “uzak-yakın” seçme anahtarı “yakın” pozisyonda iken aktif olacaktır.</w:t>
      </w:r>
    </w:p>
    <w:p w14:paraId="45574BA0" w14:textId="77777777" w:rsidR="007B4740" w:rsidRPr="00026F0F" w:rsidRDefault="007B4740" w:rsidP="00110BE1">
      <w:pPr>
        <w:pStyle w:val="ListeParagraf"/>
        <w:numPr>
          <w:ilvl w:val="0"/>
          <w:numId w:val="29"/>
        </w:numPr>
        <w:suppressAutoHyphens w:val="0"/>
        <w:spacing w:line="259" w:lineRule="auto"/>
        <w:rPr>
          <w:rFonts w:cs="Arial"/>
        </w:rPr>
      </w:pPr>
      <w:r w:rsidRPr="00026F0F">
        <w:rPr>
          <w:rFonts w:cs="Arial"/>
        </w:rPr>
        <w:t>Lamba test ve lamba reset olanağı olan anonsiyatör (Sinyal cihazı 8 girişli)</w:t>
      </w:r>
    </w:p>
    <w:p w14:paraId="48FB56F0" w14:textId="1FE5E0AB" w:rsidR="007B4740" w:rsidRPr="00026F0F" w:rsidRDefault="00B95E26" w:rsidP="00110BE1">
      <w:pPr>
        <w:pStyle w:val="ListeParagraf"/>
        <w:numPr>
          <w:ilvl w:val="0"/>
          <w:numId w:val="29"/>
        </w:numPr>
        <w:suppressAutoHyphens w:val="0"/>
        <w:spacing w:line="259" w:lineRule="auto"/>
        <w:rPr>
          <w:rFonts w:cs="Arial"/>
        </w:rPr>
      </w:pPr>
      <w:r w:rsidRPr="00026F0F">
        <w:rPr>
          <w:rFonts w:cs="Arial"/>
        </w:rPr>
        <w:t>Topraklama ayırıcısı için “topraksız/topraklı” konumlarını gösteren bas-çevir tipinde olmayan 1 adet ayırıcı anahtarı</w:t>
      </w:r>
    </w:p>
    <w:p w14:paraId="5EDF3494" w14:textId="6AEAB5C6" w:rsidR="007B4740" w:rsidRPr="00026F0F" w:rsidRDefault="00B95E26" w:rsidP="00110BE1">
      <w:pPr>
        <w:pStyle w:val="Standard"/>
        <w:numPr>
          <w:ilvl w:val="0"/>
          <w:numId w:val="29"/>
        </w:numPr>
        <w:suppressAutoHyphens w:val="0"/>
        <w:spacing w:before="0" w:after="0"/>
        <w:rPr>
          <w:rFonts w:ascii="Arial" w:hAnsi="Arial" w:cs="Arial"/>
          <w:color w:val="000000"/>
          <w:sz w:val="24"/>
          <w:szCs w:val="24"/>
        </w:rPr>
      </w:pPr>
      <w:r w:rsidRPr="00026F0F">
        <w:rPr>
          <w:rFonts w:ascii="Arial" w:hAnsi="Arial" w:cs="Arial"/>
          <w:sz w:val="24"/>
          <w:szCs w:val="24"/>
        </w:rPr>
        <w:t>Fonksiyonel birimin</w:t>
      </w:r>
      <w:r w:rsidRPr="00026F0F">
        <w:rPr>
          <w:rFonts w:ascii="Arial" w:hAnsi="Arial" w:cs="Arial"/>
          <w:color w:val="000000"/>
          <w:sz w:val="24"/>
          <w:szCs w:val="24"/>
        </w:rPr>
        <w:t xml:space="preserve"> ön kısmında kontaklı gerilim gösterge paneli</w:t>
      </w:r>
    </w:p>
    <w:p w14:paraId="7AE2E343" w14:textId="77777777" w:rsidR="002847C3" w:rsidRPr="00026F0F" w:rsidRDefault="002847C3" w:rsidP="00110BE1">
      <w:pPr>
        <w:rPr>
          <w:rFonts w:cs="Arial"/>
          <w:highlight w:val="yellow"/>
        </w:rPr>
      </w:pPr>
    </w:p>
    <w:p w14:paraId="6D358E34" w14:textId="09E8EF22" w:rsidR="002847C3" w:rsidRPr="00026F0F" w:rsidRDefault="002847C3" w:rsidP="00110BE1">
      <w:pPr>
        <w:pStyle w:val="Balk3"/>
        <w:keepLines/>
        <w:spacing w:line="259" w:lineRule="auto"/>
        <w:ind w:left="720" w:hanging="720"/>
        <w:rPr>
          <w:rFonts w:cs="Arial"/>
        </w:rPr>
      </w:pPr>
      <w:bookmarkStart w:id="19" w:name="_Toc29211008"/>
      <w:r w:rsidRPr="00026F0F">
        <w:rPr>
          <w:rFonts w:cs="Arial"/>
        </w:rPr>
        <w:t xml:space="preserve">Kuplaj </w:t>
      </w:r>
      <w:r w:rsidR="00B95E26" w:rsidRPr="00026F0F">
        <w:rPr>
          <w:rFonts w:cs="Arial"/>
        </w:rPr>
        <w:t xml:space="preserve">ve Bara Toprak Bıçağı </w:t>
      </w:r>
      <w:r w:rsidR="00190261" w:rsidRPr="00026F0F">
        <w:rPr>
          <w:rFonts w:cs="Arial"/>
        </w:rPr>
        <w:t>Fonksiyonel Birimi</w:t>
      </w:r>
      <w:r w:rsidR="006F46EB" w:rsidRPr="00026F0F">
        <w:rPr>
          <w:rFonts w:cs="Arial"/>
        </w:rPr>
        <w:t xml:space="preserve"> (EK.1, Şekil.5)</w:t>
      </w:r>
      <w:r w:rsidRPr="00026F0F">
        <w:rPr>
          <w:rFonts w:cs="Arial"/>
        </w:rPr>
        <w:t>:</w:t>
      </w:r>
      <w:bookmarkEnd w:id="19"/>
    </w:p>
    <w:p w14:paraId="1632CDDF" w14:textId="77777777" w:rsidR="00B95E26" w:rsidRPr="00026F0F" w:rsidRDefault="00B95E26" w:rsidP="00110BE1">
      <w:pPr>
        <w:pStyle w:val="ListeParagraf"/>
        <w:numPr>
          <w:ilvl w:val="0"/>
          <w:numId w:val="15"/>
        </w:numPr>
        <w:suppressAutoHyphens w:val="0"/>
        <w:spacing w:line="259" w:lineRule="auto"/>
        <w:rPr>
          <w:rFonts w:cs="Arial"/>
        </w:rPr>
      </w:pPr>
      <w:r w:rsidRPr="00026F0F">
        <w:rPr>
          <w:rFonts w:cs="Arial"/>
        </w:rPr>
        <w:t xml:space="preserve">Katı veya gaz yalıtımlı bakır baralar ve anahtarlama bölümüne bağlantıları </w:t>
      </w:r>
    </w:p>
    <w:p w14:paraId="3FABC99C" w14:textId="721F337E" w:rsidR="002847C3" w:rsidRPr="00026F0F" w:rsidRDefault="00B95E26" w:rsidP="00110BE1">
      <w:pPr>
        <w:pStyle w:val="ListeParagraf"/>
        <w:numPr>
          <w:ilvl w:val="0"/>
          <w:numId w:val="19"/>
        </w:numPr>
        <w:suppressAutoHyphens w:val="0"/>
        <w:spacing w:line="259" w:lineRule="auto"/>
        <w:rPr>
          <w:rFonts w:cs="Arial"/>
          <w:color w:val="auto"/>
        </w:rPr>
      </w:pPr>
      <w:r w:rsidRPr="00026F0F">
        <w:rPr>
          <w:rFonts w:cs="Arial"/>
        </w:rPr>
        <w:t>Toroidal a</w:t>
      </w:r>
      <w:r w:rsidR="002847C3" w:rsidRPr="00026F0F">
        <w:rPr>
          <w:rFonts w:cs="Arial"/>
        </w:rPr>
        <w:t xml:space="preserve">kım trafoları </w:t>
      </w:r>
      <w:r w:rsidRPr="00026F0F">
        <w:rPr>
          <w:rFonts w:cs="Arial"/>
          <w:color w:val="auto"/>
        </w:rPr>
        <w:t>(154/33 kV güç trafolarının bağlı bulunduğu 33 kV baraları birbirine bağlayan kuplaj f</w:t>
      </w:r>
      <w:r w:rsidR="00190261" w:rsidRPr="00026F0F">
        <w:rPr>
          <w:rFonts w:cs="Arial"/>
          <w:color w:val="auto"/>
        </w:rPr>
        <w:t>onksiyonel birimi</w:t>
      </w:r>
      <w:r w:rsidRPr="00026F0F">
        <w:rPr>
          <w:rFonts w:cs="Arial"/>
          <w:color w:val="auto"/>
        </w:rPr>
        <w:t xml:space="preserve"> için geçerlidir.)</w:t>
      </w:r>
    </w:p>
    <w:p w14:paraId="1012E014" w14:textId="668EC1CF" w:rsidR="00B95E26" w:rsidRPr="00026F0F" w:rsidRDefault="00B95E26" w:rsidP="00110BE1">
      <w:pPr>
        <w:pStyle w:val="ListeParagraf"/>
        <w:numPr>
          <w:ilvl w:val="0"/>
          <w:numId w:val="19"/>
        </w:numPr>
        <w:suppressAutoHyphens w:val="0"/>
        <w:spacing w:line="259" w:lineRule="auto"/>
        <w:rPr>
          <w:rFonts w:cs="Arial"/>
          <w:color w:val="auto"/>
        </w:rPr>
      </w:pPr>
      <w:r w:rsidRPr="00026F0F">
        <w:rPr>
          <w:rFonts w:cs="Arial"/>
        </w:rPr>
        <w:t>Üç pozisyonlu ayırıcı</w:t>
      </w:r>
    </w:p>
    <w:p w14:paraId="7775462F" w14:textId="39DC4A80" w:rsidR="00B95E26" w:rsidRPr="00026F0F" w:rsidRDefault="002847C3" w:rsidP="00110BE1">
      <w:pPr>
        <w:pStyle w:val="ListeParagraf"/>
        <w:numPr>
          <w:ilvl w:val="0"/>
          <w:numId w:val="19"/>
        </w:numPr>
        <w:suppressAutoHyphens w:val="0"/>
        <w:spacing w:line="259" w:lineRule="auto"/>
        <w:rPr>
          <w:rFonts w:cs="Arial"/>
        </w:rPr>
      </w:pPr>
      <w:r w:rsidRPr="00026F0F">
        <w:rPr>
          <w:rFonts w:cs="Arial"/>
        </w:rPr>
        <w:t>OG Kesici</w:t>
      </w:r>
    </w:p>
    <w:p w14:paraId="5322D489" w14:textId="1CAB77C2" w:rsidR="00B95E26" w:rsidRPr="00026F0F" w:rsidRDefault="00B95E26" w:rsidP="00110BE1">
      <w:pPr>
        <w:pStyle w:val="ListeParagraf"/>
        <w:numPr>
          <w:ilvl w:val="0"/>
          <w:numId w:val="19"/>
        </w:numPr>
        <w:suppressAutoHyphens w:val="0"/>
        <w:spacing w:line="259" w:lineRule="auto"/>
        <w:rPr>
          <w:rFonts w:cs="Arial"/>
        </w:rPr>
      </w:pPr>
      <w:r w:rsidRPr="00026F0F">
        <w:rPr>
          <w:rFonts w:cs="Arial"/>
        </w:rPr>
        <w:t>İşletme bölümü</w:t>
      </w:r>
    </w:p>
    <w:p w14:paraId="3A4CB9A1" w14:textId="6CAF897D" w:rsidR="00B95E26" w:rsidRPr="00026F0F" w:rsidRDefault="00B95E26" w:rsidP="00110BE1">
      <w:pPr>
        <w:pStyle w:val="ListeParagraf"/>
        <w:numPr>
          <w:ilvl w:val="0"/>
          <w:numId w:val="19"/>
        </w:numPr>
        <w:suppressAutoHyphens w:val="0"/>
        <w:spacing w:line="259" w:lineRule="auto"/>
        <w:rPr>
          <w:rFonts w:cs="Arial"/>
        </w:rPr>
      </w:pPr>
      <w:r w:rsidRPr="00026F0F">
        <w:rPr>
          <w:rFonts w:cs="Arial"/>
        </w:rPr>
        <w:t>Anahtarlama bölümünün kablo bölümüne bağlantıları</w:t>
      </w:r>
      <w:r w:rsidR="00190261" w:rsidRPr="00026F0F">
        <w:rPr>
          <w:rFonts w:cs="Arial"/>
        </w:rPr>
        <w:t xml:space="preserve"> (veya Bara Yükseltme Fonksiyonel Birimine</w:t>
      </w:r>
      <w:r w:rsidRPr="00026F0F">
        <w:rPr>
          <w:rFonts w:cs="Arial"/>
        </w:rPr>
        <w:t xml:space="preserve"> bağlantıları)</w:t>
      </w:r>
    </w:p>
    <w:p w14:paraId="2C7A30AD" w14:textId="5C8B4860" w:rsidR="00B95E26" w:rsidRPr="00026F0F" w:rsidRDefault="00B95E26" w:rsidP="00110BE1">
      <w:pPr>
        <w:pStyle w:val="ListeParagraf"/>
        <w:numPr>
          <w:ilvl w:val="0"/>
          <w:numId w:val="19"/>
        </w:numPr>
        <w:suppressAutoHyphens w:val="0"/>
        <w:spacing w:line="259" w:lineRule="auto"/>
        <w:rPr>
          <w:rFonts w:cs="Arial"/>
        </w:rPr>
      </w:pPr>
      <w:r w:rsidRPr="00026F0F">
        <w:rPr>
          <w:rFonts w:cs="Arial"/>
        </w:rPr>
        <w:t>Kablo bağlantı bushingleri veya Bara Yükseltme F</w:t>
      </w:r>
      <w:r w:rsidR="00190261" w:rsidRPr="00026F0F">
        <w:rPr>
          <w:rFonts w:cs="Arial"/>
        </w:rPr>
        <w:t xml:space="preserve">onksiyonel Birimine </w:t>
      </w:r>
      <w:r w:rsidRPr="00026F0F">
        <w:rPr>
          <w:rFonts w:cs="Arial"/>
        </w:rPr>
        <w:t>bağlatısı</w:t>
      </w:r>
    </w:p>
    <w:p w14:paraId="791DFD0E" w14:textId="74536416" w:rsidR="00B95E26" w:rsidRPr="00026F0F" w:rsidRDefault="00B95E26" w:rsidP="00110BE1">
      <w:pPr>
        <w:pStyle w:val="ListeParagraf"/>
        <w:numPr>
          <w:ilvl w:val="0"/>
          <w:numId w:val="19"/>
        </w:numPr>
        <w:suppressAutoHyphens w:val="0"/>
        <w:spacing w:line="259" w:lineRule="auto"/>
        <w:rPr>
          <w:rFonts w:cs="Arial"/>
        </w:rPr>
      </w:pPr>
      <w:r w:rsidRPr="00026F0F">
        <w:rPr>
          <w:rFonts w:cs="Arial"/>
        </w:rPr>
        <w:t>Kapasitif gerilim bölücü (Bushing veya mesnet izolatörü üzerinde)</w:t>
      </w:r>
    </w:p>
    <w:p w14:paraId="6B4A4F50" w14:textId="0AF35BDA" w:rsidR="00190261" w:rsidRPr="00026F0F" w:rsidRDefault="00190261" w:rsidP="00110BE1">
      <w:pPr>
        <w:suppressAutoHyphens w:val="0"/>
        <w:spacing w:line="259" w:lineRule="auto"/>
        <w:rPr>
          <w:rFonts w:cs="Arial"/>
          <w:color w:val="auto"/>
        </w:rPr>
      </w:pPr>
      <w:r w:rsidRPr="00026F0F">
        <w:rPr>
          <w:rFonts w:cs="Arial"/>
        </w:rPr>
        <w:t xml:space="preserve">AG </w:t>
      </w:r>
      <w:r w:rsidRPr="00026F0F">
        <w:rPr>
          <w:rFonts w:cs="Arial"/>
          <w:color w:val="auto"/>
        </w:rPr>
        <w:t>Bölümünde;</w:t>
      </w:r>
    </w:p>
    <w:p w14:paraId="21C9BD2B" w14:textId="5B1973CA" w:rsidR="00B95E26" w:rsidRPr="00026F0F" w:rsidRDefault="00B95E26" w:rsidP="00110BE1">
      <w:pPr>
        <w:pStyle w:val="Standard"/>
        <w:numPr>
          <w:ilvl w:val="0"/>
          <w:numId w:val="19"/>
        </w:numPr>
        <w:suppressAutoHyphens w:val="0"/>
        <w:spacing w:before="0" w:after="0"/>
        <w:rPr>
          <w:rFonts w:ascii="Arial" w:hAnsi="Arial" w:cs="Arial"/>
          <w:sz w:val="24"/>
          <w:szCs w:val="24"/>
        </w:rPr>
      </w:pPr>
      <w:r w:rsidRPr="00026F0F">
        <w:rPr>
          <w:rFonts w:ascii="Arial" w:hAnsi="Arial" w:cs="Arial"/>
          <w:sz w:val="24"/>
          <w:szCs w:val="24"/>
        </w:rPr>
        <w:t>3 faz gerilim girişli, yönlü Aşırı akım + toprak</w:t>
      </w:r>
      <w:r w:rsidR="00FA519A" w:rsidRPr="00026F0F">
        <w:rPr>
          <w:rFonts w:ascii="Arial" w:hAnsi="Arial" w:cs="Arial"/>
          <w:sz w:val="24"/>
          <w:szCs w:val="24"/>
        </w:rPr>
        <w:t xml:space="preserve"> koruma + yönlü kesintili toprak koruma</w:t>
      </w:r>
      <w:r w:rsidRPr="00026F0F">
        <w:rPr>
          <w:rFonts w:ascii="Arial" w:hAnsi="Arial" w:cs="Arial"/>
          <w:sz w:val="24"/>
          <w:szCs w:val="24"/>
        </w:rPr>
        <w:t xml:space="preserve"> rölesi (2000A-2500A’lik </w:t>
      </w:r>
      <w:r w:rsidR="00190261" w:rsidRPr="00026F0F">
        <w:rPr>
          <w:rFonts w:ascii="Arial" w:hAnsi="Arial" w:cs="Arial"/>
          <w:sz w:val="24"/>
          <w:szCs w:val="24"/>
        </w:rPr>
        <w:t>fonksiyonel birimler</w:t>
      </w:r>
      <w:r w:rsidRPr="00026F0F">
        <w:rPr>
          <w:rFonts w:ascii="Arial" w:hAnsi="Arial" w:cs="Arial"/>
          <w:sz w:val="24"/>
          <w:szCs w:val="24"/>
        </w:rPr>
        <w:t xml:space="preserve"> için)</w:t>
      </w:r>
      <w:r w:rsidR="005829E4" w:rsidRPr="00026F0F">
        <w:rPr>
          <w:rFonts w:ascii="Arial" w:hAnsi="Arial" w:cs="Arial"/>
          <w:sz w:val="24"/>
          <w:szCs w:val="24"/>
        </w:rPr>
        <w:t xml:space="preserve"> </w:t>
      </w:r>
      <w:r w:rsidR="005829E4" w:rsidRPr="00026F0F">
        <w:rPr>
          <w:rFonts w:ascii="Arial" w:hAnsi="Arial" w:cs="Arial"/>
          <w:sz w:val="24"/>
          <w:szCs w:val="24"/>
          <w:lang w:eastAsia="tr-TR"/>
        </w:rPr>
        <w:t>(154/33 kV güç trafolarının bağlı bulunduğu 33 kV baraları birbirine bağlayan kuplaj fiderleri için geçerlidir.) IEC 61850 tabanlı TM otomasyon sistemine sahip merkezlerde, fider denetim rölesi olma</w:t>
      </w:r>
      <w:r w:rsidR="00FA519A" w:rsidRPr="00026F0F">
        <w:rPr>
          <w:rFonts w:ascii="Arial" w:hAnsi="Arial" w:cs="Arial"/>
          <w:sz w:val="24"/>
          <w:szCs w:val="24"/>
          <w:lang w:eastAsia="tr-TR"/>
        </w:rPr>
        <w:t>yan fonksiyonel birimlere (</w:t>
      </w:r>
      <w:r w:rsidR="005829E4" w:rsidRPr="00026F0F">
        <w:rPr>
          <w:rFonts w:ascii="Arial" w:hAnsi="Arial" w:cs="Arial"/>
          <w:sz w:val="24"/>
          <w:szCs w:val="24"/>
          <w:lang w:eastAsia="tr-TR"/>
        </w:rPr>
        <w:t>yardımcı se</w:t>
      </w:r>
      <w:r w:rsidR="00FA519A" w:rsidRPr="00026F0F">
        <w:rPr>
          <w:rFonts w:ascii="Arial" w:hAnsi="Arial" w:cs="Arial"/>
          <w:sz w:val="24"/>
          <w:szCs w:val="24"/>
          <w:lang w:eastAsia="tr-TR"/>
        </w:rPr>
        <w:t>r</w:t>
      </w:r>
      <w:r w:rsidR="005829E4" w:rsidRPr="00026F0F">
        <w:rPr>
          <w:rFonts w:ascii="Arial" w:hAnsi="Arial" w:cs="Arial"/>
          <w:sz w:val="24"/>
          <w:szCs w:val="24"/>
          <w:lang w:eastAsia="tr-TR"/>
        </w:rPr>
        <w:t>vis vb.) ait bilgilerin TM otomasyon sistemine taşınabilmesi için yeterli kapasitedeki fider denetim ünitesi. (Röle ve fider denetim ünitesi tek bir cihaz olarak temin edilebilir.)</w:t>
      </w:r>
    </w:p>
    <w:p w14:paraId="536ADA29" w14:textId="77777777" w:rsidR="00B95E26" w:rsidRPr="00026F0F" w:rsidRDefault="00B95E26" w:rsidP="00110BE1">
      <w:pPr>
        <w:pStyle w:val="Standard"/>
        <w:numPr>
          <w:ilvl w:val="0"/>
          <w:numId w:val="19"/>
        </w:numPr>
        <w:suppressAutoHyphens w:val="0"/>
        <w:spacing w:before="0" w:after="0"/>
        <w:rPr>
          <w:rFonts w:ascii="Arial" w:hAnsi="Arial" w:cs="Arial"/>
          <w:color w:val="000000"/>
          <w:sz w:val="24"/>
          <w:szCs w:val="24"/>
        </w:rPr>
      </w:pPr>
      <w:r w:rsidRPr="00026F0F">
        <w:rPr>
          <w:rFonts w:ascii="Arial" w:hAnsi="Arial" w:cs="Arial"/>
          <w:color w:val="000000"/>
          <w:sz w:val="24"/>
          <w:szCs w:val="24"/>
        </w:rPr>
        <w:t>Lamba test ve lamba reset olanağı olan anonsiyatör (Sinyal cihazı 8 girişli)</w:t>
      </w:r>
    </w:p>
    <w:p w14:paraId="454031EF" w14:textId="77777777" w:rsidR="00B95E26" w:rsidRPr="00026F0F" w:rsidRDefault="00B95E26" w:rsidP="00110BE1">
      <w:pPr>
        <w:pStyle w:val="Standard"/>
        <w:numPr>
          <w:ilvl w:val="0"/>
          <w:numId w:val="19"/>
        </w:numPr>
        <w:suppressAutoHyphens w:val="0"/>
        <w:spacing w:before="0" w:after="0"/>
        <w:rPr>
          <w:rFonts w:ascii="Arial" w:hAnsi="Arial" w:cs="Arial"/>
          <w:color w:val="000000"/>
          <w:sz w:val="24"/>
          <w:szCs w:val="24"/>
        </w:rPr>
      </w:pPr>
      <w:r w:rsidRPr="00026F0F">
        <w:rPr>
          <w:rFonts w:ascii="Arial" w:hAnsi="Arial" w:cs="Arial"/>
          <w:color w:val="000000"/>
          <w:sz w:val="24"/>
          <w:szCs w:val="24"/>
        </w:rPr>
        <w:t>Uzak-yakın anahtarı</w:t>
      </w:r>
    </w:p>
    <w:p w14:paraId="4AC86BE6" w14:textId="36FA347F" w:rsidR="00B95E26" w:rsidRPr="00026F0F" w:rsidRDefault="00B95E26" w:rsidP="00110BE1">
      <w:pPr>
        <w:pStyle w:val="Standard"/>
        <w:numPr>
          <w:ilvl w:val="0"/>
          <w:numId w:val="19"/>
        </w:numPr>
        <w:suppressAutoHyphens w:val="0"/>
        <w:spacing w:before="0" w:after="0"/>
        <w:rPr>
          <w:rFonts w:ascii="Arial" w:hAnsi="Arial" w:cs="Arial"/>
          <w:color w:val="000000"/>
          <w:sz w:val="24"/>
          <w:szCs w:val="24"/>
        </w:rPr>
      </w:pPr>
      <w:r w:rsidRPr="00026F0F">
        <w:rPr>
          <w:rFonts w:ascii="Arial" w:hAnsi="Arial" w:cs="Arial"/>
          <w:color w:val="000000"/>
          <w:sz w:val="24"/>
          <w:szCs w:val="24"/>
        </w:rPr>
        <w:t>OG kesicinin kumandası için bas ve çevir tipinde (zıt pozisyonlu yaylı geri dönüşlü) açma-kapama ve konum gösterge anahtarları (en az 10 A’lik); bu anahtarlar sadece “uzak-yakın” seçme anahtarı “yakın” pozisyonda iken aktif olacaktır.</w:t>
      </w:r>
    </w:p>
    <w:p w14:paraId="05E03ABD" w14:textId="77777777" w:rsidR="00B95E26" w:rsidRPr="00026F0F" w:rsidRDefault="00B95E26" w:rsidP="00110BE1">
      <w:pPr>
        <w:pStyle w:val="Standard"/>
        <w:numPr>
          <w:ilvl w:val="0"/>
          <w:numId w:val="19"/>
        </w:numPr>
        <w:suppressAutoHyphens w:val="0"/>
        <w:spacing w:before="0" w:after="0"/>
        <w:rPr>
          <w:rFonts w:ascii="Arial" w:hAnsi="Arial" w:cs="Arial"/>
          <w:color w:val="000000"/>
          <w:sz w:val="24"/>
          <w:szCs w:val="24"/>
        </w:rPr>
      </w:pPr>
      <w:r w:rsidRPr="00026F0F">
        <w:rPr>
          <w:rFonts w:ascii="Arial" w:hAnsi="Arial" w:cs="Arial"/>
          <w:color w:val="000000"/>
          <w:sz w:val="24"/>
          <w:szCs w:val="24"/>
        </w:rPr>
        <w:t>Üç Pozisyonlu ayırıcı için “ayırıcı açık/ayırıcı kapalı/topraklı” konumlarını gösteren bas-çevir tipinde olmayan 2 adet ayırıcı anahtarı</w:t>
      </w:r>
    </w:p>
    <w:p w14:paraId="063A1285" w14:textId="20CDAAD7" w:rsidR="00B95E26" w:rsidRPr="00026F0F" w:rsidRDefault="00BE33F7" w:rsidP="00110BE1">
      <w:pPr>
        <w:pStyle w:val="Standard"/>
        <w:numPr>
          <w:ilvl w:val="0"/>
          <w:numId w:val="19"/>
        </w:numPr>
        <w:suppressAutoHyphens w:val="0"/>
        <w:spacing w:before="0" w:after="0"/>
        <w:rPr>
          <w:rFonts w:ascii="Arial" w:hAnsi="Arial" w:cs="Arial"/>
          <w:color w:val="000000"/>
          <w:sz w:val="24"/>
          <w:szCs w:val="24"/>
        </w:rPr>
      </w:pPr>
      <w:r w:rsidRPr="00026F0F">
        <w:rPr>
          <w:rFonts w:ascii="Arial" w:hAnsi="Arial" w:cs="Arial"/>
          <w:color w:val="000000"/>
          <w:sz w:val="24"/>
          <w:szCs w:val="24"/>
        </w:rPr>
        <w:t>Fonksiyonel birimin</w:t>
      </w:r>
      <w:r w:rsidR="00B95E26" w:rsidRPr="00026F0F">
        <w:rPr>
          <w:rFonts w:ascii="Arial" w:hAnsi="Arial" w:cs="Arial"/>
          <w:color w:val="000000"/>
          <w:sz w:val="24"/>
          <w:szCs w:val="24"/>
        </w:rPr>
        <w:t xml:space="preserve"> ön kısmında kontaklı gerilim gösterge paneli</w:t>
      </w:r>
    </w:p>
    <w:p w14:paraId="325705AF" w14:textId="77777777" w:rsidR="002847C3" w:rsidRPr="00026F0F" w:rsidRDefault="002847C3" w:rsidP="00110BE1">
      <w:pPr>
        <w:rPr>
          <w:rFonts w:cs="Arial"/>
          <w:highlight w:val="yellow"/>
        </w:rPr>
      </w:pPr>
    </w:p>
    <w:p w14:paraId="4F81E889" w14:textId="5A5BA3F1" w:rsidR="002847C3" w:rsidRPr="00026F0F" w:rsidRDefault="002847C3" w:rsidP="00110BE1">
      <w:pPr>
        <w:pStyle w:val="Balk3"/>
        <w:keepLines/>
        <w:spacing w:line="259" w:lineRule="auto"/>
        <w:ind w:left="720" w:hanging="720"/>
        <w:rPr>
          <w:rFonts w:cs="Arial"/>
        </w:rPr>
      </w:pPr>
      <w:bookmarkStart w:id="20" w:name="_Toc29211009"/>
      <w:r w:rsidRPr="00026F0F">
        <w:rPr>
          <w:rFonts w:cs="Arial"/>
        </w:rPr>
        <w:t xml:space="preserve">Bara Yükseltme </w:t>
      </w:r>
      <w:r w:rsidR="00B95E26" w:rsidRPr="00026F0F">
        <w:rPr>
          <w:rFonts w:cs="Arial"/>
        </w:rPr>
        <w:t xml:space="preserve">ve Bara Toprak Bıçağı </w:t>
      </w:r>
      <w:r w:rsidRPr="00026F0F">
        <w:rPr>
          <w:rFonts w:cs="Arial"/>
        </w:rPr>
        <w:t>F</w:t>
      </w:r>
      <w:r w:rsidR="00A77BCB">
        <w:rPr>
          <w:rFonts w:cs="Arial"/>
        </w:rPr>
        <w:t>onk.</w:t>
      </w:r>
      <w:r w:rsidR="00190261" w:rsidRPr="00026F0F">
        <w:rPr>
          <w:rFonts w:cs="Arial"/>
        </w:rPr>
        <w:t xml:space="preserve"> Birimi</w:t>
      </w:r>
      <w:r w:rsidR="00A258E1" w:rsidRPr="00026F0F">
        <w:rPr>
          <w:rFonts w:cs="Arial"/>
        </w:rPr>
        <w:t xml:space="preserve"> (EK.1, Şekil.5)</w:t>
      </w:r>
      <w:r w:rsidRPr="00026F0F">
        <w:rPr>
          <w:rFonts w:cs="Arial"/>
        </w:rPr>
        <w:t>:</w:t>
      </w:r>
      <w:bookmarkEnd w:id="20"/>
    </w:p>
    <w:p w14:paraId="0C88642E" w14:textId="77777777" w:rsidR="00B95E26" w:rsidRPr="00026F0F" w:rsidRDefault="00B95E26" w:rsidP="00110BE1">
      <w:pPr>
        <w:pStyle w:val="ListeParagraf"/>
        <w:numPr>
          <w:ilvl w:val="0"/>
          <w:numId w:val="15"/>
        </w:numPr>
        <w:suppressAutoHyphens w:val="0"/>
        <w:spacing w:line="259" w:lineRule="auto"/>
        <w:rPr>
          <w:rFonts w:cs="Arial"/>
        </w:rPr>
      </w:pPr>
      <w:r w:rsidRPr="00026F0F">
        <w:rPr>
          <w:rFonts w:cs="Arial"/>
        </w:rPr>
        <w:t xml:space="preserve">Katı veya gaz yalıtımlı bakır baralar ve anahtarlama bölümüne bağlantıları </w:t>
      </w:r>
    </w:p>
    <w:p w14:paraId="56A9E616" w14:textId="3278E334" w:rsidR="002847C3" w:rsidRPr="00026F0F" w:rsidRDefault="00BE33F7" w:rsidP="00110BE1">
      <w:pPr>
        <w:pStyle w:val="ListeParagraf"/>
        <w:numPr>
          <w:ilvl w:val="0"/>
          <w:numId w:val="20"/>
        </w:numPr>
        <w:suppressAutoHyphens w:val="0"/>
        <w:spacing w:line="259" w:lineRule="auto"/>
        <w:rPr>
          <w:rFonts w:cs="Arial"/>
        </w:rPr>
      </w:pPr>
      <w:r w:rsidRPr="00026F0F">
        <w:rPr>
          <w:rFonts w:cs="Arial"/>
        </w:rPr>
        <w:t>Üç pozisyonlu ayırıcı</w:t>
      </w:r>
    </w:p>
    <w:p w14:paraId="62B11F53" w14:textId="45462DE1" w:rsidR="00BE33F7" w:rsidRPr="00026F0F" w:rsidRDefault="00BE33F7" w:rsidP="00110BE1">
      <w:pPr>
        <w:pStyle w:val="ListeParagraf"/>
        <w:numPr>
          <w:ilvl w:val="0"/>
          <w:numId w:val="20"/>
        </w:numPr>
        <w:suppressAutoHyphens w:val="0"/>
        <w:spacing w:line="259" w:lineRule="auto"/>
        <w:rPr>
          <w:rFonts w:cs="Arial"/>
        </w:rPr>
      </w:pPr>
      <w:r w:rsidRPr="00026F0F">
        <w:rPr>
          <w:rFonts w:cs="Arial"/>
        </w:rPr>
        <w:t>İşletme bölümü</w:t>
      </w:r>
    </w:p>
    <w:p w14:paraId="4EEFEE07" w14:textId="0AA968A2" w:rsidR="00BE33F7" w:rsidRPr="00026F0F" w:rsidRDefault="00BE33F7" w:rsidP="00110BE1">
      <w:pPr>
        <w:pStyle w:val="ListeParagraf"/>
        <w:numPr>
          <w:ilvl w:val="0"/>
          <w:numId w:val="20"/>
        </w:numPr>
        <w:suppressAutoHyphens w:val="0"/>
        <w:spacing w:line="259" w:lineRule="auto"/>
        <w:rPr>
          <w:rFonts w:cs="Arial"/>
        </w:rPr>
      </w:pPr>
      <w:r w:rsidRPr="00026F0F">
        <w:rPr>
          <w:rFonts w:cs="Arial"/>
        </w:rPr>
        <w:t>Anahtarlama bölümünün kablo bölümüne bağlantıları</w:t>
      </w:r>
      <w:r w:rsidR="00190261" w:rsidRPr="00026F0F">
        <w:rPr>
          <w:rFonts w:cs="Arial"/>
        </w:rPr>
        <w:t xml:space="preserve"> (veya Kuplaj Fonksiyonel Birimine</w:t>
      </w:r>
      <w:r w:rsidRPr="00026F0F">
        <w:rPr>
          <w:rFonts w:cs="Arial"/>
        </w:rPr>
        <w:t xml:space="preserve"> bağlantıları)</w:t>
      </w:r>
    </w:p>
    <w:p w14:paraId="658B74A8" w14:textId="7244BD74" w:rsidR="00BE33F7" w:rsidRPr="00026F0F" w:rsidRDefault="00BE33F7" w:rsidP="00110BE1">
      <w:pPr>
        <w:pStyle w:val="ListeParagraf"/>
        <w:numPr>
          <w:ilvl w:val="0"/>
          <w:numId w:val="20"/>
        </w:numPr>
        <w:suppressAutoHyphens w:val="0"/>
        <w:spacing w:line="259" w:lineRule="auto"/>
        <w:rPr>
          <w:rFonts w:cs="Arial"/>
        </w:rPr>
      </w:pPr>
      <w:r w:rsidRPr="00026F0F">
        <w:rPr>
          <w:rFonts w:cs="Arial"/>
        </w:rPr>
        <w:t>Kablo bağlantı bushingleri veya Kuplaj F</w:t>
      </w:r>
      <w:r w:rsidR="00190261" w:rsidRPr="00026F0F">
        <w:rPr>
          <w:rFonts w:cs="Arial"/>
        </w:rPr>
        <w:t>onksiyonel Birimine</w:t>
      </w:r>
      <w:r w:rsidRPr="00026F0F">
        <w:rPr>
          <w:rFonts w:cs="Arial"/>
        </w:rPr>
        <w:t xml:space="preserve"> bağlatısı</w:t>
      </w:r>
    </w:p>
    <w:p w14:paraId="3829772C" w14:textId="28EBCDCD" w:rsidR="00BE33F7" w:rsidRPr="00026F0F" w:rsidRDefault="00BE33F7" w:rsidP="00110BE1">
      <w:pPr>
        <w:pStyle w:val="ListeParagraf"/>
        <w:numPr>
          <w:ilvl w:val="0"/>
          <w:numId w:val="20"/>
        </w:numPr>
        <w:suppressAutoHyphens w:val="0"/>
        <w:spacing w:line="259" w:lineRule="auto"/>
        <w:rPr>
          <w:rFonts w:cs="Arial"/>
        </w:rPr>
      </w:pPr>
      <w:r w:rsidRPr="00026F0F">
        <w:rPr>
          <w:rFonts w:cs="Arial"/>
        </w:rPr>
        <w:t>Kapasitif gerilim bölücü (Bushing veya mesnet izolatörü üzerinde)</w:t>
      </w:r>
    </w:p>
    <w:p w14:paraId="11BA8038" w14:textId="77777777" w:rsidR="00110BE1" w:rsidRDefault="00110BE1" w:rsidP="00110BE1">
      <w:pPr>
        <w:suppressAutoHyphens w:val="0"/>
        <w:spacing w:line="259" w:lineRule="auto"/>
        <w:rPr>
          <w:rFonts w:cs="Arial"/>
        </w:rPr>
      </w:pPr>
    </w:p>
    <w:p w14:paraId="7942F461" w14:textId="7E25F87B" w:rsidR="001311CD" w:rsidRPr="00026F0F" w:rsidRDefault="001311CD" w:rsidP="00110BE1">
      <w:pPr>
        <w:suppressAutoHyphens w:val="0"/>
        <w:spacing w:line="259" w:lineRule="auto"/>
        <w:rPr>
          <w:rFonts w:cs="Arial"/>
        </w:rPr>
      </w:pPr>
      <w:r w:rsidRPr="00026F0F">
        <w:rPr>
          <w:rFonts w:cs="Arial"/>
        </w:rPr>
        <w:t>AG Bölümünde;</w:t>
      </w:r>
    </w:p>
    <w:p w14:paraId="0C61B4F9" w14:textId="77777777" w:rsidR="00BE33F7" w:rsidRPr="00026F0F" w:rsidRDefault="00BE33F7" w:rsidP="00110BE1">
      <w:pPr>
        <w:pStyle w:val="Standard"/>
        <w:numPr>
          <w:ilvl w:val="0"/>
          <w:numId w:val="20"/>
        </w:numPr>
        <w:suppressAutoHyphens w:val="0"/>
        <w:spacing w:before="0" w:after="0"/>
        <w:rPr>
          <w:rFonts w:ascii="Arial" w:hAnsi="Arial" w:cs="Arial"/>
          <w:color w:val="000000"/>
          <w:sz w:val="24"/>
          <w:szCs w:val="24"/>
        </w:rPr>
      </w:pPr>
      <w:r w:rsidRPr="00026F0F">
        <w:rPr>
          <w:rFonts w:ascii="Arial" w:hAnsi="Arial" w:cs="Arial"/>
          <w:color w:val="000000"/>
          <w:sz w:val="24"/>
          <w:szCs w:val="24"/>
        </w:rPr>
        <w:t>Lamba test ve lamba reset olanağı olan anonsiyatör (Sinyal cihazı 8 girişli)</w:t>
      </w:r>
    </w:p>
    <w:p w14:paraId="1B686397" w14:textId="101709E5" w:rsidR="00BE33F7" w:rsidRPr="00026F0F" w:rsidRDefault="00BE33F7" w:rsidP="00110BE1">
      <w:pPr>
        <w:pStyle w:val="Standard"/>
        <w:numPr>
          <w:ilvl w:val="0"/>
          <w:numId w:val="20"/>
        </w:numPr>
        <w:suppressAutoHyphens w:val="0"/>
        <w:spacing w:before="0" w:after="0"/>
        <w:rPr>
          <w:rFonts w:ascii="Arial" w:hAnsi="Arial" w:cs="Arial"/>
          <w:color w:val="000000"/>
          <w:sz w:val="24"/>
          <w:szCs w:val="24"/>
        </w:rPr>
      </w:pPr>
      <w:r w:rsidRPr="00026F0F">
        <w:rPr>
          <w:rFonts w:ascii="Arial" w:hAnsi="Arial" w:cs="Arial"/>
          <w:color w:val="000000"/>
          <w:sz w:val="24"/>
          <w:szCs w:val="24"/>
        </w:rPr>
        <w:t>Üç Pozisyonlu ayırıcı için “ayırıcı açık/ayırıcı kapalı/topraklı”</w:t>
      </w:r>
      <w:r w:rsidR="001311CD" w:rsidRPr="00026F0F">
        <w:rPr>
          <w:rFonts w:ascii="Arial" w:hAnsi="Arial" w:cs="Arial"/>
          <w:color w:val="000000"/>
          <w:sz w:val="24"/>
          <w:szCs w:val="24"/>
        </w:rPr>
        <w:t xml:space="preserve"> konumlarını gösteren bas-çevir</w:t>
      </w:r>
      <w:r w:rsidRPr="00026F0F">
        <w:rPr>
          <w:rFonts w:ascii="Arial" w:hAnsi="Arial" w:cs="Arial"/>
          <w:color w:val="000000"/>
          <w:sz w:val="24"/>
          <w:szCs w:val="24"/>
        </w:rPr>
        <w:t xml:space="preserve"> tipinde olmayan 2 adet ayırıcı anahtarı</w:t>
      </w:r>
    </w:p>
    <w:p w14:paraId="11A348F2" w14:textId="1D27F362" w:rsidR="00BE33F7" w:rsidRPr="00026F0F" w:rsidRDefault="00BE33F7" w:rsidP="00110BE1">
      <w:pPr>
        <w:pStyle w:val="ListeParagraf"/>
        <w:numPr>
          <w:ilvl w:val="0"/>
          <w:numId w:val="20"/>
        </w:numPr>
        <w:suppressAutoHyphens w:val="0"/>
        <w:spacing w:line="259" w:lineRule="auto"/>
        <w:rPr>
          <w:rFonts w:cs="Arial"/>
        </w:rPr>
      </w:pPr>
      <w:r w:rsidRPr="00026F0F">
        <w:rPr>
          <w:rFonts w:cs="Arial"/>
          <w:color w:val="000000"/>
        </w:rPr>
        <w:t>Fonksiyonel birimin ön kısmında kontaklı gerilim gösterge paneli</w:t>
      </w:r>
    </w:p>
    <w:p w14:paraId="40B3D5E9" w14:textId="77777777" w:rsidR="00BE33F7" w:rsidRPr="00026F0F" w:rsidRDefault="00BE33F7" w:rsidP="00110BE1">
      <w:pPr>
        <w:suppressAutoHyphens w:val="0"/>
        <w:spacing w:line="259" w:lineRule="auto"/>
        <w:rPr>
          <w:rFonts w:cs="Arial"/>
          <w:highlight w:val="cyan"/>
        </w:rPr>
      </w:pPr>
    </w:p>
    <w:p w14:paraId="0D9FBF2C" w14:textId="7B291189" w:rsidR="002847C3" w:rsidRPr="00026F0F" w:rsidRDefault="00190261" w:rsidP="00110BE1">
      <w:pPr>
        <w:pStyle w:val="Balk3"/>
        <w:keepLines/>
        <w:spacing w:line="259" w:lineRule="auto"/>
        <w:ind w:left="720" w:hanging="720"/>
        <w:rPr>
          <w:rFonts w:cs="Arial"/>
        </w:rPr>
      </w:pPr>
      <w:bookmarkStart w:id="21" w:name="_Toc29211010"/>
      <w:r w:rsidRPr="00026F0F">
        <w:rPr>
          <w:rFonts w:cs="Arial"/>
        </w:rPr>
        <w:t>Ölçü Fonksiyonel Birimi</w:t>
      </w:r>
      <w:r w:rsidR="00A258E1" w:rsidRPr="00026F0F">
        <w:rPr>
          <w:rFonts w:cs="Arial"/>
        </w:rPr>
        <w:t xml:space="preserve"> (EK.1, Şekil.6)</w:t>
      </w:r>
      <w:r w:rsidR="002847C3" w:rsidRPr="00026F0F">
        <w:rPr>
          <w:rFonts w:cs="Arial"/>
        </w:rPr>
        <w:t>:</w:t>
      </w:r>
      <w:bookmarkEnd w:id="21"/>
    </w:p>
    <w:p w14:paraId="1F3EC522" w14:textId="77777777" w:rsidR="00BE33F7" w:rsidRPr="00026F0F" w:rsidRDefault="00BE33F7" w:rsidP="00110BE1">
      <w:pPr>
        <w:pStyle w:val="ListeParagraf"/>
        <w:numPr>
          <w:ilvl w:val="0"/>
          <w:numId w:val="15"/>
        </w:numPr>
        <w:suppressAutoHyphens w:val="0"/>
        <w:spacing w:line="259" w:lineRule="auto"/>
        <w:rPr>
          <w:rFonts w:cs="Arial"/>
        </w:rPr>
      </w:pPr>
      <w:r w:rsidRPr="00026F0F">
        <w:rPr>
          <w:rFonts w:cs="Arial"/>
        </w:rPr>
        <w:t xml:space="preserve">Katı veya gaz yalıtımlı bakır baralar ve anahtarlama bölümüne bağlantıları </w:t>
      </w:r>
    </w:p>
    <w:p w14:paraId="708AA3DB" w14:textId="67C032AF" w:rsidR="002847C3" w:rsidRPr="00026F0F" w:rsidRDefault="00BE33F7" w:rsidP="00110BE1">
      <w:pPr>
        <w:pStyle w:val="ListeParagraf"/>
        <w:numPr>
          <w:ilvl w:val="0"/>
          <w:numId w:val="21"/>
        </w:numPr>
        <w:suppressAutoHyphens w:val="0"/>
        <w:spacing w:line="259" w:lineRule="auto"/>
        <w:rPr>
          <w:rFonts w:cs="Arial"/>
        </w:rPr>
      </w:pPr>
      <w:r w:rsidRPr="00026F0F">
        <w:rPr>
          <w:rFonts w:cs="Arial"/>
        </w:rPr>
        <w:t>Geçmeli tip g</w:t>
      </w:r>
      <w:r w:rsidR="002847C3" w:rsidRPr="00026F0F">
        <w:rPr>
          <w:rFonts w:cs="Arial"/>
        </w:rPr>
        <w:t>erilim trafoları</w:t>
      </w:r>
    </w:p>
    <w:p w14:paraId="11BD0ACA" w14:textId="1FD8AFDC" w:rsidR="002847C3" w:rsidRPr="00026F0F" w:rsidRDefault="002847C3" w:rsidP="00110BE1">
      <w:pPr>
        <w:pStyle w:val="ListeParagraf"/>
        <w:numPr>
          <w:ilvl w:val="0"/>
          <w:numId w:val="21"/>
        </w:numPr>
        <w:suppressAutoHyphens w:val="0"/>
        <w:spacing w:line="259" w:lineRule="auto"/>
        <w:rPr>
          <w:rFonts w:cs="Arial"/>
        </w:rPr>
      </w:pPr>
      <w:r w:rsidRPr="00026F0F">
        <w:rPr>
          <w:rFonts w:cs="Arial"/>
        </w:rPr>
        <w:t>OG Sigortalar</w:t>
      </w:r>
      <w:r w:rsidR="00BE33F7" w:rsidRPr="00026F0F">
        <w:rPr>
          <w:rFonts w:cs="Arial"/>
        </w:rPr>
        <w:t xml:space="preserve"> ve toprak ayırıcısı (veya ayırıcıları)</w:t>
      </w:r>
      <w:r w:rsidRPr="00026F0F">
        <w:rPr>
          <w:rFonts w:cs="Arial"/>
        </w:rPr>
        <w:t xml:space="preserve"> </w:t>
      </w:r>
    </w:p>
    <w:p w14:paraId="1C538F2C" w14:textId="0B834ECC" w:rsidR="002847C3" w:rsidRPr="00026F0F" w:rsidRDefault="00BE33F7" w:rsidP="00110BE1">
      <w:pPr>
        <w:pStyle w:val="ListeParagraf"/>
        <w:numPr>
          <w:ilvl w:val="0"/>
          <w:numId w:val="21"/>
        </w:numPr>
        <w:suppressAutoHyphens w:val="0"/>
        <w:spacing w:line="259" w:lineRule="auto"/>
        <w:rPr>
          <w:rFonts w:cs="Arial"/>
        </w:rPr>
      </w:pPr>
      <w:r w:rsidRPr="00026F0F">
        <w:rPr>
          <w:rFonts w:cs="Arial"/>
        </w:rPr>
        <w:t>Üç pozisyonlu ayırıcı veya yük ayırıcısı + sigorta birleşiği</w:t>
      </w:r>
    </w:p>
    <w:p w14:paraId="4772A912" w14:textId="3817205E" w:rsidR="00BE33F7" w:rsidRPr="00026F0F" w:rsidRDefault="00BE33F7" w:rsidP="00110BE1">
      <w:pPr>
        <w:pStyle w:val="ListeParagraf"/>
        <w:numPr>
          <w:ilvl w:val="0"/>
          <w:numId w:val="21"/>
        </w:numPr>
        <w:suppressAutoHyphens w:val="0"/>
        <w:spacing w:line="259" w:lineRule="auto"/>
        <w:rPr>
          <w:rFonts w:cs="Arial"/>
        </w:rPr>
      </w:pPr>
      <w:r w:rsidRPr="00026F0F">
        <w:rPr>
          <w:rFonts w:cs="Arial"/>
        </w:rPr>
        <w:t>İşletme bölümü</w:t>
      </w:r>
    </w:p>
    <w:p w14:paraId="6A4180C7" w14:textId="77777777" w:rsidR="00190261" w:rsidRPr="00026F0F" w:rsidRDefault="00190261" w:rsidP="00110BE1">
      <w:pPr>
        <w:pStyle w:val="ListeParagraf"/>
        <w:suppressAutoHyphens w:val="0"/>
        <w:spacing w:line="259" w:lineRule="auto"/>
        <w:rPr>
          <w:rFonts w:cs="Arial"/>
        </w:rPr>
      </w:pPr>
    </w:p>
    <w:p w14:paraId="28EB7464" w14:textId="6F298199" w:rsidR="00190261" w:rsidRPr="00026F0F" w:rsidRDefault="00190261" w:rsidP="00110BE1">
      <w:pPr>
        <w:suppressAutoHyphens w:val="0"/>
        <w:spacing w:line="259" w:lineRule="auto"/>
        <w:rPr>
          <w:rFonts w:cs="Arial"/>
        </w:rPr>
      </w:pPr>
      <w:r w:rsidRPr="00026F0F">
        <w:rPr>
          <w:rFonts w:cs="Arial"/>
        </w:rPr>
        <w:t>AG Bölümünde;</w:t>
      </w:r>
    </w:p>
    <w:p w14:paraId="265DADDD" w14:textId="77777777" w:rsidR="00190261" w:rsidRPr="00026F0F" w:rsidRDefault="00190261" w:rsidP="00110BE1">
      <w:pPr>
        <w:suppressAutoHyphens w:val="0"/>
        <w:spacing w:line="259" w:lineRule="auto"/>
        <w:rPr>
          <w:rFonts w:cs="Arial"/>
        </w:rPr>
      </w:pPr>
    </w:p>
    <w:p w14:paraId="4723DC92" w14:textId="7BAD8CA9" w:rsidR="00BE33F7" w:rsidRPr="00026F0F" w:rsidRDefault="00BE33F7" w:rsidP="00110BE1">
      <w:pPr>
        <w:pStyle w:val="Standard"/>
        <w:numPr>
          <w:ilvl w:val="0"/>
          <w:numId w:val="21"/>
        </w:numPr>
        <w:suppressAutoHyphens w:val="0"/>
        <w:spacing w:before="0" w:after="0"/>
        <w:rPr>
          <w:rFonts w:ascii="Arial" w:hAnsi="Arial" w:cs="Arial"/>
          <w:sz w:val="24"/>
          <w:szCs w:val="24"/>
        </w:rPr>
      </w:pPr>
      <w:r w:rsidRPr="00026F0F">
        <w:rPr>
          <w:rFonts w:ascii="Arial" w:hAnsi="Arial" w:cs="Arial"/>
          <w:sz w:val="24"/>
          <w:szCs w:val="24"/>
        </w:rPr>
        <w:t>Düşük frekans rölesi (TM otomasyon sistemine sahip merkezlerde kullanılacak f</w:t>
      </w:r>
      <w:r w:rsidR="00190261" w:rsidRPr="00026F0F">
        <w:rPr>
          <w:rFonts w:ascii="Arial" w:hAnsi="Arial" w:cs="Arial"/>
          <w:sz w:val="24"/>
          <w:szCs w:val="24"/>
        </w:rPr>
        <w:t>onksiyonel birim</w:t>
      </w:r>
      <w:r w:rsidRPr="00026F0F">
        <w:rPr>
          <w:rFonts w:ascii="Arial" w:hAnsi="Arial" w:cs="Arial"/>
          <w:sz w:val="24"/>
          <w:szCs w:val="24"/>
        </w:rPr>
        <w:t xml:space="preserve"> denetim rölesi en az </w:t>
      </w:r>
      <w:r w:rsidR="00287106" w:rsidRPr="00026F0F">
        <w:rPr>
          <w:rFonts w:ascii="Arial" w:hAnsi="Arial" w:cs="Arial"/>
          <w:sz w:val="24"/>
          <w:szCs w:val="24"/>
        </w:rPr>
        <w:t xml:space="preserve">23 </w:t>
      </w:r>
      <w:r w:rsidRPr="00026F0F">
        <w:rPr>
          <w:rFonts w:ascii="Arial" w:hAnsi="Arial" w:cs="Arial"/>
          <w:sz w:val="24"/>
          <w:szCs w:val="24"/>
        </w:rPr>
        <w:t xml:space="preserve">dijital girişe sahip olacaktır. </w:t>
      </w:r>
      <w:r w:rsidR="00287106" w:rsidRPr="00026F0F">
        <w:rPr>
          <w:rFonts w:ascii="Arial" w:hAnsi="Arial" w:cs="Arial"/>
          <w:sz w:val="24"/>
          <w:szCs w:val="24"/>
        </w:rPr>
        <w:t xml:space="preserve">23 </w:t>
      </w:r>
      <w:r w:rsidRPr="00026F0F">
        <w:rPr>
          <w:rFonts w:ascii="Arial" w:hAnsi="Arial" w:cs="Arial"/>
          <w:sz w:val="24"/>
          <w:szCs w:val="24"/>
        </w:rPr>
        <w:t>adet dijital giriş tek bir r</w:t>
      </w:r>
      <w:r w:rsidR="00190261" w:rsidRPr="00026F0F">
        <w:rPr>
          <w:rFonts w:ascii="Arial" w:hAnsi="Arial" w:cs="Arial"/>
          <w:sz w:val="24"/>
          <w:szCs w:val="24"/>
        </w:rPr>
        <w:t>öle ile sağlanamıyorsa her fonksiyonel birim</w:t>
      </w:r>
      <w:r w:rsidRPr="00026F0F">
        <w:rPr>
          <w:rFonts w:ascii="Arial" w:hAnsi="Arial" w:cs="Arial"/>
          <w:sz w:val="24"/>
          <w:szCs w:val="24"/>
        </w:rPr>
        <w:t xml:space="preserve"> için dijital giriş artırmak amacıyla ilave f</w:t>
      </w:r>
      <w:r w:rsidR="00190261" w:rsidRPr="00026F0F">
        <w:rPr>
          <w:rFonts w:ascii="Arial" w:hAnsi="Arial" w:cs="Arial"/>
          <w:sz w:val="24"/>
          <w:szCs w:val="24"/>
        </w:rPr>
        <w:t>onksiyonel birim</w:t>
      </w:r>
      <w:r w:rsidRPr="00026F0F">
        <w:rPr>
          <w:rFonts w:ascii="Arial" w:hAnsi="Arial" w:cs="Arial"/>
          <w:sz w:val="24"/>
          <w:szCs w:val="24"/>
        </w:rPr>
        <w:t xml:space="preserve"> denetim röleleri de kullanılabilecektir.)</w:t>
      </w:r>
    </w:p>
    <w:p w14:paraId="45D1969E" w14:textId="77777777" w:rsidR="00BE33F7" w:rsidRPr="00026F0F" w:rsidRDefault="00BE33F7" w:rsidP="00110BE1">
      <w:pPr>
        <w:pStyle w:val="Standard"/>
        <w:numPr>
          <w:ilvl w:val="0"/>
          <w:numId w:val="21"/>
        </w:numPr>
        <w:suppressAutoHyphens w:val="0"/>
        <w:spacing w:before="0" w:after="0"/>
        <w:rPr>
          <w:rFonts w:ascii="Arial" w:hAnsi="Arial" w:cs="Arial"/>
          <w:color w:val="000000"/>
          <w:sz w:val="24"/>
          <w:szCs w:val="24"/>
        </w:rPr>
      </w:pPr>
      <w:r w:rsidRPr="00026F0F">
        <w:rPr>
          <w:rFonts w:ascii="Arial" w:hAnsi="Arial" w:cs="Arial"/>
          <w:color w:val="000000"/>
          <w:sz w:val="24"/>
          <w:szCs w:val="24"/>
        </w:rPr>
        <w:t>Bir adet gerilim seçici anahtarı ile birlikte 1 adet voltmetre</w:t>
      </w:r>
    </w:p>
    <w:p w14:paraId="148C137A" w14:textId="77777777" w:rsidR="00BE33F7" w:rsidRPr="00026F0F" w:rsidRDefault="00BE33F7" w:rsidP="00110BE1">
      <w:pPr>
        <w:pStyle w:val="Standard"/>
        <w:numPr>
          <w:ilvl w:val="0"/>
          <w:numId w:val="21"/>
        </w:numPr>
        <w:suppressAutoHyphens w:val="0"/>
        <w:spacing w:before="0" w:after="0"/>
        <w:rPr>
          <w:rFonts w:ascii="Arial" w:hAnsi="Arial" w:cs="Arial"/>
          <w:color w:val="000000"/>
          <w:sz w:val="24"/>
          <w:szCs w:val="24"/>
        </w:rPr>
      </w:pPr>
      <w:r w:rsidRPr="00026F0F">
        <w:rPr>
          <w:rFonts w:ascii="Arial" w:hAnsi="Arial" w:cs="Arial"/>
          <w:color w:val="000000"/>
          <w:sz w:val="24"/>
          <w:szCs w:val="24"/>
        </w:rPr>
        <w:t>Lamba test ve lamba reset olanağı olan anonsiyatör (Sinyal cihazı 8 girişli)</w:t>
      </w:r>
    </w:p>
    <w:p w14:paraId="5CD3EE42" w14:textId="7DEB5D2F" w:rsidR="00BE33F7" w:rsidRPr="00026F0F" w:rsidRDefault="00BE33F7" w:rsidP="00110BE1">
      <w:pPr>
        <w:pStyle w:val="Standard"/>
        <w:numPr>
          <w:ilvl w:val="0"/>
          <w:numId w:val="21"/>
        </w:numPr>
        <w:suppressAutoHyphens w:val="0"/>
        <w:spacing w:before="0" w:after="0"/>
        <w:rPr>
          <w:rFonts w:ascii="Arial" w:hAnsi="Arial" w:cs="Arial"/>
          <w:color w:val="000000"/>
          <w:sz w:val="24"/>
          <w:szCs w:val="24"/>
        </w:rPr>
      </w:pPr>
      <w:r w:rsidRPr="00026F0F">
        <w:rPr>
          <w:rFonts w:ascii="Arial" w:hAnsi="Arial" w:cs="Arial"/>
          <w:color w:val="000000"/>
          <w:sz w:val="24"/>
          <w:szCs w:val="24"/>
        </w:rPr>
        <w:t>Üç Pozisyonlu ayırıcı için “ayırıcı açık/ayırıcı kapalı/topraklı” konumlarını gösteren</w:t>
      </w:r>
      <w:r w:rsidR="00452F65" w:rsidRPr="00026F0F">
        <w:rPr>
          <w:rFonts w:ascii="Arial" w:hAnsi="Arial" w:cs="Arial"/>
          <w:color w:val="000000"/>
          <w:sz w:val="24"/>
          <w:szCs w:val="24"/>
        </w:rPr>
        <w:t xml:space="preserve"> </w:t>
      </w:r>
      <w:r w:rsidRPr="00026F0F">
        <w:rPr>
          <w:rFonts w:ascii="Arial" w:hAnsi="Arial" w:cs="Arial"/>
          <w:color w:val="000000"/>
          <w:sz w:val="24"/>
          <w:szCs w:val="24"/>
        </w:rPr>
        <w:t>bas-çevir tipinde olmayan 2 adet ayırıcı anahtarı</w:t>
      </w:r>
    </w:p>
    <w:p w14:paraId="496849FE" w14:textId="51E19F67" w:rsidR="00BE33F7" w:rsidRPr="00026F0F" w:rsidRDefault="008924F3" w:rsidP="00110BE1">
      <w:pPr>
        <w:pStyle w:val="Standard"/>
        <w:numPr>
          <w:ilvl w:val="0"/>
          <w:numId w:val="21"/>
        </w:numPr>
        <w:suppressAutoHyphens w:val="0"/>
        <w:spacing w:before="0" w:after="0"/>
        <w:rPr>
          <w:rFonts w:ascii="Arial" w:hAnsi="Arial" w:cs="Arial"/>
          <w:color w:val="FF0000"/>
          <w:sz w:val="24"/>
          <w:szCs w:val="24"/>
        </w:rPr>
      </w:pPr>
      <w:r w:rsidRPr="00026F0F">
        <w:rPr>
          <w:rFonts w:ascii="Arial" w:hAnsi="Arial" w:cs="Arial"/>
          <w:sz w:val="24"/>
          <w:szCs w:val="24"/>
        </w:rPr>
        <w:t>Fonksiyonel birimin</w:t>
      </w:r>
      <w:r w:rsidR="00BE33F7" w:rsidRPr="00026F0F">
        <w:rPr>
          <w:rFonts w:ascii="Arial" w:hAnsi="Arial" w:cs="Arial"/>
          <w:sz w:val="24"/>
          <w:szCs w:val="24"/>
        </w:rPr>
        <w:t xml:space="preserve"> ön kısmında kontaklı gerilim gösterge paneli (gerilim referansı komşu </w:t>
      </w:r>
      <w:r w:rsidR="0078786D" w:rsidRPr="00026F0F">
        <w:rPr>
          <w:rFonts w:ascii="Arial" w:hAnsi="Arial" w:cs="Arial"/>
          <w:sz w:val="24"/>
          <w:szCs w:val="24"/>
        </w:rPr>
        <w:t>fonksiyonel birime</w:t>
      </w:r>
      <w:r w:rsidR="00BE33F7" w:rsidRPr="00026F0F">
        <w:rPr>
          <w:rFonts w:ascii="Arial" w:hAnsi="Arial" w:cs="Arial"/>
          <w:sz w:val="24"/>
          <w:szCs w:val="24"/>
        </w:rPr>
        <w:t xml:space="preserve"> ana</w:t>
      </w:r>
      <w:r w:rsidR="001311CD" w:rsidRPr="00026F0F">
        <w:rPr>
          <w:rFonts w:ascii="Arial" w:hAnsi="Arial" w:cs="Arial"/>
          <w:sz w:val="24"/>
          <w:szCs w:val="24"/>
        </w:rPr>
        <w:t xml:space="preserve"> </w:t>
      </w:r>
      <w:r w:rsidR="00BE33F7" w:rsidRPr="00026F0F">
        <w:rPr>
          <w:rFonts w:ascii="Arial" w:hAnsi="Arial" w:cs="Arial"/>
          <w:sz w:val="24"/>
          <w:szCs w:val="24"/>
        </w:rPr>
        <w:t>barasından alınabilecektir.)</w:t>
      </w:r>
    </w:p>
    <w:p w14:paraId="40EB8451" w14:textId="3EDED038" w:rsidR="00BE33F7" w:rsidRPr="00026F0F" w:rsidRDefault="00190261" w:rsidP="00110BE1">
      <w:pPr>
        <w:pStyle w:val="Standard"/>
        <w:numPr>
          <w:ilvl w:val="0"/>
          <w:numId w:val="21"/>
        </w:numPr>
        <w:suppressAutoHyphens w:val="0"/>
        <w:spacing w:before="0" w:after="0"/>
        <w:rPr>
          <w:rFonts w:ascii="Arial" w:hAnsi="Arial" w:cs="Arial"/>
          <w:color w:val="000000"/>
          <w:sz w:val="24"/>
          <w:szCs w:val="24"/>
        </w:rPr>
      </w:pPr>
      <w:r w:rsidRPr="00026F0F">
        <w:rPr>
          <w:rFonts w:ascii="Arial" w:hAnsi="Arial" w:cs="Arial"/>
          <w:color w:val="000000"/>
          <w:sz w:val="24"/>
          <w:szCs w:val="24"/>
        </w:rPr>
        <w:t>Fonksiyonel</w:t>
      </w:r>
      <w:r w:rsidR="008924F3" w:rsidRPr="00026F0F">
        <w:rPr>
          <w:rFonts w:ascii="Arial" w:hAnsi="Arial" w:cs="Arial"/>
          <w:color w:val="000000"/>
          <w:sz w:val="24"/>
          <w:szCs w:val="24"/>
        </w:rPr>
        <w:t xml:space="preserve"> birimin</w:t>
      </w:r>
      <w:r w:rsidR="00BE33F7" w:rsidRPr="00026F0F">
        <w:rPr>
          <w:rFonts w:ascii="Arial" w:hAnsi="Arial" w:cs="Arial"/>
          <w:color w:val="000000"/>
          <w:sz w:val="24"/>
          <w:szCs w:val="24"/>
        </w:rPr>
        <w:t xml:space="preserve"> ön kısmında ana baraya bağlı kontaklı gerilim gösterge paneli (“</w:t>
      </w:r>
      <w:r w:rsidR="001311CD" w:rsidRPr="00026F0F">
        <w:rPr>
          <w:rFonts w:ascii="Arial" w:hAnsi="Arial" w:cs="Arial"/>
          <w:color w:val="000000"/>
          <w:sz w:val="24"/>
          <w:szCs w:val="24"/>
        </w:rPr>
        <w:t xml:space="preserve">Fonksiyonel birim enerjili/fonksiyonel birim enerjisiz” durumunu </w:t>
      </w:r>
      <w:r w:rsidR="00BE33F7" w:rsidRPr="00026F0F">
        <w:rPr>
          <w:rFonts w:ascii="Arial" w:hAnsi="Arial" w:cs="Arial"/>
          <w:color w:val="000000"/>
          <w:sz w:val="24"/>
          <w:szCs w:val="24"/>
        </w:rPr>
        <w:t>gösteren kontaklı gerilim gösterge panelinden ayrı)</w:t>
      </w:r>
    </w:p>
    <w:p w14:paraId="263FF89C" w14:textId="77777777" w:rsidR="00BE33F7" w:rsidRPr="00026F0F" w:rsidRDefault="00BE33F7" w:rsidP="00110BE1">
      <w:pPr>
        <w:pStyle w:val="Standard"/>
        <w:numPr>
          <w:ilvl w:val="0"/>
          <w:numId w:val="21"/>
        </w:numPr>
        <w:suppressAutoHyphens w:val="0"/>
        <w:spacing w:before="0" w:after="0"/>
        <w:rPr>
          <w:rFonts w:ascii="Arial" w:hAnsi="Arial" w:cs="Arial"/>
          <w:color w:val="000000"/>
          <w:sz w:val="24"/>
          <w:szCs w:val="24"/>
        </w:rPr>
      </w:pPr>
      <w:r w:rsidRPr="00026F0F">
        <w:rPr>
          <w:rFonts w:ascii="Arial" w:hAnsi="Arial" w:cs="Arial"/>
          <w:color w:val="000000"/>
          <w:sz w:val="24"/>
          <w:szCs w:val="24"/>
        </w:rPr>
        <w:t>Üç Pozisyonlu yük ayırıcısı+sigorta birleşiği kullanılması durumunda</w:t>
      </w:r>
    </w:p>
    <w:p w14:paraId="7F3142B3" w14:textId="77777777" w:rsidR="00BE33F7" w:rsidRPr="00026F0F" w:rsidRDefault="00BE33F7" w:rsidP="00110BE1">
      <w:pPr>
        <w:pStyle w:val="Standard"/>
        <w:numPr>
          <w:ilvl w:val="1"/>
          <w:numId w:val="21"/>
        </w:numPr>
        <w:suppressAutoHyphens w:val="0"/>
        <w:spacing w:before="0" w:after="0"/>
        <w:rPr>
          <w:rFonts w:ascii="Arial" w:hAnsi="Arial" w:cs="Arial"/>
          <w:color w:val="000000"/>
          <w:sz w:val="24"/>
          <w:szCs w:val="24"/>
        </w:rPr>
      </w:pPr>
      <w:r w:rsidRPr="00026F0F">
        <w:rPr>
          <w:rFonts w:ascii="Arial" w:hAnsi="Arial" w:cs="Arial"/>
          <w:color w:val="000000"/>
          <w:sz w:val="24"/>
          <w:szCs w:val="24"/>
        </w:rPr>
        <w:t>Uzak-yakın anahtarı</w:t>
      </w:r>
    </w:p>
    <w:p w14:paraId="1FD8B88D" w14:textId="4962D94C" w:rsidR="00BE33F7" w:rsidRPr="00026F0F" w:rsidRDefault="00BE33F7" w:rsidP="00110BE1">
      <w:pPr>
        <w:pStyle w:val="Standard"/>
        <w:numPr>
          <w:ilvl w:val="1"/>
          <w:numId w:val="21"/>
        </w:numPr>
        <w:suppressAutoHyphens w:val="0"/>
        <w:spacing w:before="0" w:after="0"/>
        <w:rPr>
          <w:rFonts w:ascii="Arial" w:hAnsi="Arial" w:cs="Arial"/>
          <w:color w:val="000000"/>
          <w:sz w:val="24"/>
          <w:szCs w:val="24"/>
        </w:rPr>
      </w:pPr>
      <w:r w:rsidRPr="00026F0F">
        <w:rPr>
          <w:rFonts w:ascii="Arial" w:hAnsi="Arial" w:cs="Arial"/>
          <w:color w:val="000000"/>
          <w:sz w:val="24"/>
          <w:szCs w:val="24"/>
        </w:rPr>
        <w:t>Üç Pozisyonlu yük ayırıcısının ayırıcı kumandası için bas ve çevir tipinde (zıt pozisyonlu yaylı geri dönüşlü) açma-kapama ve konum gösterge anahtarları (en az 10 A’lik); bu anahtarlar sadece “uzak-yakın” seçme anahtarı “yakın” pozisyonda iken aktif olacaktır.</w:t>
      </w:r>
    </w:p>
    <w:p w14:paraId="582CC5E0" w14:textId="703710F2" w:rsidR="00BE33F7" w:rsidRPr="00026F0F" w:rsidRDefault="00BE33F7" w:rsidP="00110BE1">
      <w:pPr>
        <w:pStyle w:val="Standard"/>
        <w:numPr>
          <w:ilvl w:val="0"/>
          <w:numId w:val="21"/>
        </w:numPr>
        <w:suppressAutoHyphens w:val="0"/>
        <w:spacing w:before="0" w:after="0"/>
        <w:rPr>
          <w:rFonts w:ascii="Arial" w:hAnsi="Arial" w:cs="Arial"/>
          <w:color w:val="000000"/>
          <w:sz w:val="24"/>
          <w:szCs w:val="24"/>
          <w:lang w:val="en-AU"/>
        </w:rPr>
      </w:pPr>
      <w:r w:rsidRPr="00026F0F">
        <w:rPr>
          <w:rFonts w:ascii="Arial" w:hAnsi="Arial" w:cs="Arial"/>
          <w:color w:val="000000"/>
          <w:sz w:val="24"/>
          <w:szCs w:val="24"/>
          <w:lang w:val="en-AU"/>
        </w:rPr>
        <w:t>Bara gerilimini ölçmek için üzerine sigortalı gerilim trafosu konulan f</w:t>
      </w:r>
      <w:r w:rsidR="00190261" w:rsidRPr="00026F0F">
        <w:rPr>
          <w:rFonts w:ascii="Arial" w:hAnsi="Arial" w:cs="Arial"/>
          <w:color w:val="000000"/>
          <w:sz w:val="24"/>
          <w:szCs w:val="24"/>
          <w:lang w:val="en-AU"/>
        </w:rPr>
        <w:t xml:space="preserve">onksiyonel birimlerin </w:t>
      </w:r>
      <w:r w:rsidRPr="00026F0F">
        <w:rPr>
          <w:rFonts w:ascii="Arial" w:hAnsi="Arial" w:cs="Arial"/>
          <w:color w:val="000000"/>
          <w:sz w:val="24"/>
          <w:szCs w:val="24"/>
          <w:lang w:val="en-AU"/>
        </w:rPr>
        <w:t xml:space="preserve">panosunda, baraya bağlı </w:t>
      </w:r>
      <w:r w:rsidRPr="00026F0F">
        <w:rPr>
          <w:rFonts w:ascii="Arial" w:hAnsi="Arial" w:cs="Arial"/>
          <w:color w:val="000000"/>
          <w:sz w:val="24"/>
          <w:szCs w:val="24"/>
        </w:rPr>
        <w:t>kontaklı</w:t>
      </w:r>
      <w:r w:rsidRPr="00026F0F">
        <w:rPr>
          <w:rFonts w:ascii="Arial" w:hAnsi="Arial" w:cs="Arial"/>
          <w:color w:val="000000"/>
          <w:sz w:val="24"/>
          <w:szCs w:val="24"/>
          <w:lang w:val="en-AU"/>
        </w:rPr>
        <w:t xml:space="preserve"> gerilim gösterge paneli,</w:t>
      </w:r>
      <w:r w:rsidR="00452F65" w:rsidRPr="00026F0F">
        <w:rPr>
          <w:rFonts w:ascii="Arial" w:hAnsi="Arial" w:cs="Arial"/>
          <w:color w:val="000000"/>
          <w:sz w:val="24"/>
          <w:szCs w:val="24"/>
          <w:lang w:val="en-AU"/>
        </w:rPr>
        <w:t xml:space="preserve"> </w:t>
      </w:r>
      <w:r w:rsidRPr="00026F0F">
        <w:rPr>
          <w:rFonts w:ascii="Arial" w:hAnsi="Arial" w:cs="Arial"/>
          <w:color w:val="000000"/>
          <w:sz w:val="24"/>
          <w:szCs w:val="24"/>
          <w:lang w:val="en-AU"/>
        </w:rPr>
        <w:t>(“</w:t>
      </w:r>
      <w:r w:rsidR="00435E7C" w:rsidRPr="00026F0F">
        <w:rPr>
          <w:rFonts w:ascii="Arial" w:hAnsi="Arial" w:cs="Arial"/>
          <w:color w:val="000000"/>
          <w:sz w:val="24"/>
          <w:szCs w:val="24"/>
          <w:lang w:val="en-AU"/>
        </w:rPr>
        <w:t xml:space="preserve">Fonksiyonel Birim </w:t>
      </w:r>
      <w:r w:rsidRPr="00026F0F">
        <w:rPr>
          <w:rFonts w:ascii="Arial" w:hAnsi="Arial" w:cs="Arial"/>
          <w:color w:val="000000"/>
          <w:sz w:val="24"/>
          <w:szCs w:val="24"/>
          <w:lang w:val="en-AU"/>
        </w:rPr>
        <w:t>enerjili/</w:t>
      </w:r>
      <w:r w:rsidR="00435E7C" w:rsidRPr="00026F0F">
        <w:rPr>
          <w:rFonts w:ascii="Arial" w:hAnsi="Arial" w:cs="Arial"/>
          <w:color w:val="000000"/>
          <w:sz w:val="24"/>
          <w:szCs w:val="24"/>
          <w:lang w:val="en-AU"/>
        </w:rPr>
        <w:t>Fonksiyonel Birim</w:t>
      </w:r>
      <w:r w:rsidRPr="00026F0F">
        <w:rPr>
          <w:rFonts w:ascii="Arial" w:hAnsi="Arial" w:cs="Arial"/>
          <w:color w:val="000000"/>
          <w:sz w:val="24"/>
          <w:szCs w:val="24"/>
          <w:lang w:val="en-AU"/>
        </w:rPr>
        <w:t xml:space="preserve"> enerjisiz” durumunu gösteren kontaklı gerilim gösterge panelinden ayrı) ile bir adet gerilim seçici anahtarı ve 1 adet voltmetre bulunacaktır.</w:t>
      </w:r>
    </w:p>
    <w:p w14:paraId="0621E126" w14:textId="4E3A5FF2" w:rsidR="00110BE1" w:rsidRPr="00026F0F" w:rsidRDefault="00110BE1" w:rsidP="00110BE1">
      <w:pPr>
        <w:rPr>
          <w:rFonts w:cs="Arial"/>
        </w:rPr>
      </w:pPr>
    </w:p>
    <w:p w14:paraId="1DF35F7C" w14:textId="4A2263FA" w:rsidR="004F334E" w:rsidRPr="00026F0F" w:rsidRDefault="004F334E" w:rsidP="00110BE1">
      <w:pPr>
        <w:pStyle w:val="Balk2"/>
        <w:keepLines/>
        <w:spacing w:line="259" w:lineRule="auto"/>
        <w:ind w:left="576" w:hanging="576"/>
        <w:jc w:val="left"/>
        <w:rPr>
          <w:rFonts w:cs="Arial"/>
          <w:szCs w:val="24"/>
        </w:rPr>
      </w:pPr>
      <w:bookmarkStart w:id="22" w:name="_Toc29211011"/>
      <w:r w:rsidRPr="00026F0F">
        <w:rPr>
          <w:rFonts w:cs="Arial"/>
          <w:szCs w:val="24"/>
        </w:rPr>
        <w:t>OG Teçhizatının Elektriksel Özellikleri ve Anma Değerleri</w:t>
      </w:r>
      <w:bookmarkEnd w:id="22"/>
    </w:p>
    <w:p w14:paraId="01435FA4" w14:textId="77777777" w:rsidR="00001CF2" w:rsidRPr="00026F0F" w:rsidRDefault="00001CF2" w:rsidP="00110BE1">
      <w:pPr>
        <w:rPr>
          <w:rFonts w:cs="Arial"/>
        </w:rPr>
      </w:pPr>
    </w:p>
    <w:p w14:paraId="2FFAA4C8" w14:textId="4CA7C136" w:rsidR="00087F04" w:rsidRPr="00026F0F" w:rsidRDefault="00087F04" w:rsidP="00110BE1">
      <w:pPr>
        <w:pStyle w:val="Balk3"/>
        <w:keepLines/>
        <w:spacing w:line="259" w:lineRule="auto"/>
        <w:ind w:left="720" w:hanging="720"/>
        <w:jc w:val="both"/>
        <w:rPr>
          <w:rFonts w:cs="Arial"/>
        </w:rPr>
      </w:pPr>
      <w:bookmarkStart w:id="23" w:name="_Toc29211012"/>
      <w:r w:rsidRPr="00026F0F">
        <w:rPr>
          <w:rFonts w:cs="Arial"/>
        </w:rPr>
        <w:t>Anahtarlama Düzenleri Ana Devrelerinin ve Fonksiyonel Birimlerde Kullanılan OG Teçhizatın Ortak Elektriksel Özellikleri ve Anma Değerleri</w:t>
      </w:r>
      <w:bookmarkEnd w:id="23"/>
    </w:p>
    <w:p w14:paraId="116B1B9F" w14:textId="77777777" w:rsidR="004F334E" w:rsidRPr="00026F0F" w:rsidRDefault="004F334E" w:rsidP="00110BE1">
      <w:pPr>
        <w:rPr>
          <w:rFonts w:cs="Arial"/>
        </w:rPr>
      </w:pPr>
    </w:p>
    <w:p w14:paraId="27DBAFDF" w14:textId="6C763B5F" w:rsidR="00D56445" w:rsidRPr="00026F0F" w:rsidRDefault="00BA3A45" w:rsidP="00110BE1">
      <w:pPr>
        <w:rPr>
          <w:rFonts w:cs="Arial"/>
        </w:rPr>
      </w:pPr>
      <w:r w:rsidRPr="00026F0F">
        <w:rPr>
          <w:rFonts w:cs="Arial"/>
        </w:rPr>
        <w:t xml:space="preserve">Bu </w:t>
      </w:r>
      <w:r w:rsidR="007F6388" w:rsidRPr="00026F0F">
        <w:rPr>
          <w:rFonts w:cs="Arial"/>
        </w:rPr>
        <w:t xml:space="preserve">teknik </w:t>
      </w:r>
      <w:r w:rsidRPr="00026F0F">
        <w:rPr>
          <w:rFonts w:cs="Arial"/>
        </w:rPr>
        <w:t xml:space="preserve">şartname kapsamında yer alan </w:t>
      </w:r>
      <w:r w:rsidR="00F933DC" w:rsidRPr="00026F0F">
        <w:rPr>
          <w:rFonts w:cs="Arial"/>
        </w:rPr>
        <w:t>tek</w:t>
      </w:r>
      <w:r w:rsidRPr="00026F0F">
        <w:rPr>
          <w:rFonts w:cs="Arial"/>
        </w:rPr>
        <w:t xml:space="preserve"> baralı anahtarlama düzenleri; LSC 2-PM tipte, bina içinde kullanıma uygun (dahili tip) olacak ve IEC 62271-200 standardına uygun olarak üretilecektir.</w:t>
      </w:r>
    </w:p>
    <w:p w14:paraId="27DBAFE0" w14:textId="77777777" w:rsidR="00BA3A45" w:rsidRPr="00026F0F" w:rsidRDefault="00BA3A45" w:rsidP="00110BE1">
      <w:pPr>
        <w:rPr>
          <w:rFonts w:cs="Arial"/>
        </w:rPr>
      </w:pPr>
    </w:p>
    <w:p w14:paraId="27DBAFE1" w14:textId="77777777" w:rsidR="00BA3A45" w:rsidRPr="00026F0F" w:rsidRDefault="00BA3A45" w:rsidP="00110BE1">
      <w:pPr>
        <w:rPr>
          <w:rFonts w:cs="Arial"/>
        </w:rPr>
      </w:pPr>
      <w:r w:rsidRPr="00026F0F">
        <w:rPr>
          <w:rFonts w:cs="Arial"/>
        </w:rPr>
        <w:t>Genel teknik özellikler ve sınıflama;</w:t>
      </w:r>
    </w:p>
    <w:p w14:paraId="25982CF1" w14:textId="236C0775" w:rsidR="003512D0" w:rsidRPr="00026F0F" w:rsidRDefault="003512D0" w:rsidP="00110BE1">
      <w:pPr>
        <w:rPr>
          <w:rFonts w:cs="Arial"/>
        </w:rPr>
      </w:pPr>
    </w:p>
    <w:tbl>
      <w:tblPr>
        <w:tblStyle w:val="TabloKlavuzu"/>
        <w:tblW w:w="0" w:type="auto"/>
        <w:tblLook w:val="04A0" w:firstRow="1" w:lastRow="0" w:firstColumn="1" w:lastColumn="0" w:noHBand="0" w:noVBand="1"/>
      </w:tblPr>
      <w:tblGrid>
        <w:gridCol w:w="5240"/>
        <w:gridCol w:w="3822"/>
      </w:tblGrid>
      <w:tr w:rsidR="009533C2" w:rsidRPr="00026F0F" w14:paraId="5E2248A3" w14:textId="77777777" w:rsidTr="001D296B">
        <w:tc>
          <w:tcPr>
            <w:tcW w:w="9062" w:type="dxa"/>
            <w:gridSpan w:val="2"/>
          </w:tcPr>
          <w:p w14:paraId="557AABEB" w14:textId="77777777" w:rsidR="009533C2" w:rsidRPr="00026F0F" w:rsidRDefault="009533C2" w:rsidP="00110BE1">
            <w:pPr>
              <w:pStyle w:val="DzMetin1"/>
              <w:jc w:val="both"/>
              <w:rPr>
                <w:rFonts w:ascii="Arial" w:eastAsia="Times New Roman" w:hAnsi="Arial" w:cs="Arial"/>
                <w:b/>
                <w:kern w:val="0"/>
                <w:sz w:val="24"/>
                <w:szCs w:val="24"/>
                <w:lang w:val="tr-TR" w:eastAsia="tr-TR"/>
              </w:rPr>
            </w:pPr>
            <w:r w:rsidRPr="00026F0F">
              <w:rPr>
                <w:rFonts w:ascii="Arial" w:eastAsia="Times New Roman" w:hAnsi="Arial" w:cs="Arial"/>
                <w:b/>
                <w:kern w:val="0"/>
                <w:sz w:val="24"/>
                <w:szCs w:val="24"/>
                <w:lang w:val="tr-TR" w:eastAsia="tr-TR"/>
              </w:rPr>
              <w:t>Anma Gerilimleri</w:t>
            </w:r>
          </w:p>
        </w:tc>
      </w:tr>
      <w:tr w:rsidR="009533C2" w:rsidRPr="00026F0F" w14:paraId="5A327EC1" w14:textId="77777777" w:rsidTr="001D296B">
        <w:tc>
          <w:tcPr>
            <w:tcW w:w="5240" w:type="dxa"/>
          </w:tcPr>
          <w:p w14:paraId="64496F20" w14:textId="77777777" w:rsidR="009533C2" w:rsidRPr="00026F0F" w:rsidRDefault="009533C2" w:rsidP="00110BE1">
            <w:pPr>
              <w:pStyle w:val="DzMetin1"/>
              <w:numPr>
                <w:ilvl w:val="0"/>
                <w:numId w:val="33"/>
              </w:numPr>
              <w:jc w:val="both"/>
              <w:rPr>
                <w:rFonts w:ascii="Arial" w:eastAsia="Times New Roman" w:hAnsi="Arial" w:cs="Arial"/>
                <w:kern w:val="0"/>
                <w:sz w:val="24"/>
                <w:szCs w:val="24"/>
                <w:lang w:val="tr-TR" w:eastAsia="tr-TR"/>
              </w:rPr>
            </w:pPr>
            <w:r w:rsidRPr="00026F0F">
              <w:rPr>
                <w:rFonts w:ascii="Arial" w:hAnsi="Arial" w:cs="Arial"/>
                <w:kern w:val="0"/>
                <w:sz w:val="24"/>
                <w:szCs w:val="24"/>
                <w:lang w:eastAsia="tr-TR"/>
              </w:rPr>
              <w:t>Maksimum anma işletme gerilimi</w:t>
            </w:r>
          </w:p>
        </w:tc>
        <w:tc>
          <w:tcPr>
            <w:tcW w:w="3822" w:type="dxa"/>
          </w:tcPr>
          <w:p w14:paraId="70391DA0" w14:textId="77777777" w:rsidR="009533C2" w:rsidRPr="00026F0F" w:rsidRDefault="009533C2" w:rsidP="00110BE1">
            <w:pPr>
              <w:pStyle w:val="DzMetin1"/>
              <w:jc w:val="both"/>
              <w:rPr>
                <w:rFonts w:ascii="Arial" w:eastAsia="Times New Roman" w:hAnsi="Arial" w:cs="Arial"/>
                <w:kern w:val="0"/>
                <w:sz w:val="24"/>
                <w:szCs w:val="24"/>
                <w:lang w:val="tr-TR" w:eastAsia="tr-TR"/>
              </w:rPr>
            </w:pPr>
            <w:r w:rsidRPr="00026F0F">
              <w:rPr>
                <w:rFonts w:ascii="Arial" w:hAnsi="Arial" w:cs="Arial"/>
                <w:kern w:val="0"/>
                <w:sz w:val="24"/>
                <w:szCs w:val="24"/>
                <w:lang w:eastAsia="tr-TR"/>
              </w:rPr>
              <w:t>36 kV</w:t>
            </w:r>
          </w:p>
        </w:tc>
      </w:tr>
      <w:tr w:rsidR="009533C2" w:rsidRPr="00026F0F" w14:paraId="515D23A7" w14:textId="77777777" w:rsidTr="001D296B">
        <w:tc>
          <w:tcPr>
            <w:tcW w:w="5240" w:type="dxa"/>
          </w:tcPr>
          <w:p w14:paraId="5E35A73A" w14:textId="77777777" w:rsidR="009533C2" w:rsidRPr="00026F0F" w:rsidRDefault="009533C2" w:rsidP="00110BE1">
            <w:pPr>
              <w:pStyle w:val="DzMetin1"/>
              <w:numPr>
                <w:ilvl w:val="0"/>
                <w:numId w:val="33"/>
              </w:numPr>
              <w:jc w:val="both"/>
              <w:rPr>
                <w:rFonts w:ascii="Arial" w:hAnsi="Arial" w:cs="Arial"/>
                <w:kern w:val="0"/>
                <w:sz w:val="24"/>
                <w:szCs w:val="24"/>
                <w:lang w:eastAsia="tr-TR"/>
              </w:rPr>
            </w:pPr>
            <w:r w:rsidRPr="00026F0F">
              <w:rPr>
                <w:rFonts w:ascii="Arial" w:hAnsi="Arial" w:cs="Arial"/>
                <w:kern w:val="0"/>
                <w:sz w:val="24"/>
                <w:szCs w:val="24"/>
                <w:lang w:eastAsia="tr-TR"/>
              </w:rPr>
              <w:t>Anma işletme gerilimi</w:t>
            </w:r>
          </w:p>
        </w:tc>
        <w:tc>
          <w:tcPr>
            <w:tcW w:w="3822" w:type="dxa"/>
          </w:tcPr>
          <w:p w14:paraId="4B5D323D" w14:textId="77777777" w:rsidR="009533C2" w:rsidRPr="00026F0F" w:rsidRDefault="009533C2" w:rsidP="00110BE1">
            <w:pPr>
              <w:pStyle w:val="DzMetin1"/>
              <w:jc w:val="both"/>
              <w:rPr>
                <w:rFonts w:ascii="Arial" w:hAnsi="Arial" w:cs="Arial"/>
                <w:kern w:val="0"/>
                <w:sz w:val="24"/>
                <w:szCs w:val="24"/>
                <w:lang w:eastAsia="tr-TR"/>
              </w:rPr>
            </w:pPr>
            <w:r w:rsidRPr="00026F0F">
              <w:rPr>
                <w:rFonts w:ascii="Arial" w:hAnsi="Arial" w:cs="Arial"/>
                <w:kern w:val="0"/>
                <w:sz w:val="24"/>
                <w:szCs w:val="24"/>
                <w:lang w:eastAsia="tr-TR"/>
              </w:rPr>
              <w:t>33,6 kV</w:t>
            </w:r>
          </w:p>
        </w:tc>
      </w:tr>
      <w:tr w:rsidR="009533C2" w:rsidRPr="00026F0F" w14:paraId="5A8CF737" w14:textId="77777777" w:rsidTr="001D296B">
        <w:tc>
          <w:tcPr>
            <w:tcW w:w="9062" w:type="dxa"/>
            <w:gridSpan w:val="2"/>
          </w:tcPr>
          <w:p w14:paraId="7D2DA12B" w14:textId="77777777" w:rsidR="009533C2" w:rsidRPr="00026F0F" w:rsidRDefault="009533C2" w:rsidP="00110BE1">
            <w:pPr>
              <w:pStyle w:val="DzMetin1"/>
              <w:jc w:val="both"/>
              <w:rPr>
                <w:rFonts w:ascii="Arial" w:hAnsi="Arial" w:cs="Arial"/>
                <w:b/>
                <w:kern w:val="0"/>
                <w:sz w:val="24"/>
                <w:szCs w:val="24"/>
                <w:lang w:eastAsia="tr-TR"/>
              </w:rPr>
            </w:pPr>
            <w:r w:rsidRPr="00026F0F">
              <w:rPr>
                <w:rFonts w:ascii="Arial" w:hAnsi="Arial" w:cs="Arial"/>
                <w:b/>
                <w:kern w:val="0"/>
                <w:sz w:val="24"/>
                <w:szCs w:val="24"/>
                <w:lang w:eastAsia="tr-TR"/>
              </w:rPr>
              <w:t>Anma Bara Akımları</w:t>
            </w:r>
          </w:p>
        </w:tc>
      </w:tr>
      <w:tr w:rsidR="009533C2" w:rsidRPr="00026F0F" w14:paraId="51153E79" w14:textId="77777777" w:rsidTr="001D296B">
        <w:tc>
          <w:tcPr>
            <w:tcW w:w="5240" w:type="dxa"/>
          </w:tcPr>
          <w:p w14:paraId="6CF4D7EA" w14:textId="77777777" w:rsidR="009533C2" w:rsidRPr="00026F0F" w:rsidRDefault="009533C2" w:rsidP="00110BE1">
            <w:pPr>
              <w:pStyle w:val="DzMetin1"/>
              <w:numPr>
                <w:ilvl w:val="0"/>
                <w:numId w:val="33"/>
              </w:numPr>
              <w:jc w:val="both"/>
              <w:rPr>
                <w:rFonts w:ascii="Arial" w:eastAsia="Times New Roman" w:hAnsi="Arial" w:cs="Arial"/>
                <w:kern w:val="0"/>
                <w:sz w:val="24"/>
                <w:szCs w:val="24"/>
                <w:lang w:val="tr-TR" w:eastAsia="tr-TR"/>
              </w:rPr>
            </w:pPr>
            <w:r w:rsidRPr="00026F0F">
              <w:rPr>
                <w:rFonts w:ascii="Arial" w:hAnsi="Arial" w:cs="Arial"/>
                <w:kern w:val="0"/>
                <w:sz w:val="24"/>
                <w:szCs w:val="24"/>
                <w:lang w:eastAsia="tr-TR"/>
              </w:rPr>
              <w:t xml:space="preserve">Anma ana bara akımı    </w:t>
            </w:r>
          </w:p>
        </w:tc>
        <w:tc>
          <w:tcPr>
            <w:tcW w:w="3822" w:type="dxa"/>
          </w:tcPr>
          <w:p w14:paraId="080C0B2C" w14:textId="5991F27D" w:rsidR="009533C2" w:rsidRPr="00026F0F" w:rsidRDefault="009533C2" w:rsidP="00110BE1">
            <w:pPr>
              <w:pStyle w:val="Standard"/>
              <w:spacing w:before="0" w:after="0"/>
              <w:ind w:firstLine="0"/>
              <w:rPr>
                <w:rFonts w:ascii="Arial" w:hAnsi="Arial" w:cs="Arial"/>
                <w:kern w:val="0"/>
                <w:sz w:val="24"/>
                <w:szCs w:val="24"/>
                <w:lang w:eastAsia="tr-TR"/>
              </w:rPr>
            </w:pPr>
            <w:r w:rsidRPr="00026F0F">
              <w:rPr>
                <w:rFonts w:ascii="Arial" w:hAnsi="Arial" w:cs="Arial"/>
                <w:kern w:val="0"/>
                <w:sz w:val="24"/>
                <w:szCs w:val="24"/>
                <w:lang w:eastAsia="tr-TR"/>
              </w:rPr>
              <w:t>2000 - 2500 A</w:t>
            </w:r>
          </w:p>
        </w:tc>
      </w:tr>
      <w:tr w:rsidR="009533C2" w:rsidRPr="00026F0F" w14:paraId="6553BF76" w14:textId="77777777" w:rsidTr="001D296B">
        <w:tc>
          <w:tcPr>
            <w:tcW w:w="5240" w:type="dxa"/>
          </w:tcPr>
          <w:p w14:paraId="370A773B" w14:textId="77777777" w:rsidR="009533C2" w:rsidRPr="00026F0F" w:rsidRDefault="009533C2" w:rsidP="00110BE1">
            <w:pPr>
              <w:pStyle w:val="DzMetin1"/>
              <w:numPr>
                <w:ilvl w:val="0"/>
                <w:numId w:val="33"/>
              </w:numPr>
              <w:jc w:val="both"/>
              <w:rPr>
                <w:rFonts w:ascii="Arial" w:eastAsia="Times New Roman" w:hAnsi="Arial" w:cs="Arial"/>
                <w:kern w:val="0"/>
                <w:sz w:val="24"/>
                <w:szCs w:val="24"/>
                <w:lang w:val="tr-TR" w:eastAsia="tr-TR"/>
              </w:rPr>
            </w:pPr>
            <w:r w:rsidRPr="00026F0F">
              <w:rPr>
                <w:rFonts w:ascii="Arial" w:hAnsi="Arial" w:cs="Arial"/>
                <w:kern w:val="0"/>
                <w:sz w:val="24"/>
                <w:szCs w:val="24"/>
                <w:lang w:eastAsia="tr-TR"/>
              </w:rPr>
              <w:t>Anma normal bara giriş fideri (Trafo fideri, Kuplaj fideri, Bara Yükseltme Fideri vb.)</w:t>
            </w:r>
          </w:p>
        </w:tc>
        <w:tc>
          <w:tcPr>
            <w:tcW w:w="3822" w:type="dxa"/>
          </w:tcPr>
          <w:p w14:paraId="278CF305" w14:textId="32296A7D" w:rsidR="009533C2" w:rsidRPr="00026F0F" w:rsidRDefault="009533C2" w:rsidP="00110BE1">
            <w:pPr>
              <w:pStyle w:val="DzMetin1"/>
              <w:jc w:val="both"/>
              <w:rPr>
                <w:rFonts w:ascii="Arial" w:eastAsia="Times New Roman" w:hAnsi="Arial" w:cs="Arial"/>
                <w:kern w:val="0"/>
                <w:sz w:val="24"/>
                <w:szCs w:val="24"/>
                <w:lang w:val="tr-TR" w:eastAsia="tr-TR"/>
              </w:rPr>
            </w:pPr>
            <w:r w:rsidRPr="00026F0F">
              <w:rPr>
                <w:rFonts w:ascii="Arial" w:hAnsi="Arial" w:cs="Arial"/>
                <w:kern w:val="0"/>
                <w:sz w:val="24"/>
                <w:szCs w:val="24"/>
                <w:lang w:eastAsia="tr-TR"/>
              </w:rPr>
              <w:t>2000 - 2500 A</w:t>
            </w:r>
          </w:p>
        </w:tc>
      </w:tr>
      <w:tr w:rsidR="009533C2" w:rsidRPr="00026F0F" w14:paraId="2DBD150F" w14:textId="77777777" w:rsidTr="001D296B">
        <w:tc>
          <w:tcPr>
            <w:tcW w:w="5240" w:type="dxa"/>
          </w:tcPr>
          <w:p w14:paraId="58E4F7FE" w14:textId="77777777" w:rsidR="009533C2" w:rsidRPr="00026F0F" w:rsidRDefault="009533C2" w:rsidP="00110BE1">
            <w:pPr>
              <w:pStyle w:val="DzMetin1"/>
              <w:numPr>
                <w:ilvl w:val="0"/>
                <w:numId w:val="33"/>
              </w:numPr>
              <w:jc w:val="both"/>
              <w:rPr>
                <w:rFonts w:ascii="Arial" w:eastAsia="Times New Roman" w:hAnsi="Arial" w:cs="Arial"/>
                <w:kern w:val="0"/>
                <w:sz w:val="24"/>
                <w:szCs w:val="24"/>
                <w:lang w:val="tr-TR" w:eastAsia="tr-TR"/>
              </w:rPr>
            </w:pPr>
            <w:r w:rsidRPr="00026F0F">
              <w:rPr>
                <w:rFonts w:ascii="Arial" w:hAnsi="Arial" w:cs="Arial"/>
                <w:kern w:val="0"/>
                <w:sz w:val="24"/>
                <w:szCs w:val="24"/>
                <w:lang w:eastAsia="tr-TR"/>
              </w:rPr>
              <w:t>Anma normal bara çıkış fideri (Hat fideri, Yardımcı Servis Trafosu Fideri vb.)</w:t>
            </w:r>
          </w:p>
        </w:tc>
        <w:tc>
          <w:tcPr>
            <w:tcW w:w="3822" w:type="dxa"/>
          </w:tcPr>
          <w:p w14:paraId="630ABB37" w14:textId="77777777" w:rsidR="009533C2" w:rsidRPr="00026F0F" w:rsidRDefault="009533C2" w:rsidP="00110BE1">
            <w:pPr>
              <w:pStyle w:val="Standard"/>
              <w:spacing w:before="0" w:after="0"/>
              <w:ind w:firstLine="0"/>
              <w:rPr>
                <w:rFonts w:ascii="Arial" w:hAnsi="Arial" w:cs="Arial"/>
                <w:kern w:val="0"/>
                <w:sz w:val="24"/>
                <w:szCs w:val="24"/>
                <w:lang w:eastAsia="tr-TR"/>
              </w:rPr>
            </w:pPr>
            <w:r w:rsidRPr="00026F0F">
              <w:rPr>
                <w:rFonts w:ascii="Arial" w:hAnsi="Arial" w:cs="Arial"/>
                <w:kern w:val="0"/>
                <w:sz w:val="24"/>
                <w:szCs w:val="24"/>
                <w:lang w:eastAsia="tr-TR"/>
              </w:rPr>
              <w:t>1250 A</w:t>
            </w:r>
          </w:p>
        </w:tc>
      </w:tr>
      <w:tr w:rsidR="009533C2" w:rsidRPr="00026F0F" w14:paraId="51EBF43A" w14:textId="77777777" w:rsidTr="001D296B">
        <w:tc>
          <w:tcPr>
            <w:tcW w:w="5240" w:type="dxa"/>
          </w:tcPr>
          <w:p w14:paraId="49DD9F64" w14:textId="77777777" w:rsidR="009533C2" w:rsidRPr="00026F0F" w:rsidRDefault="009533C2" w:rsidP="00110BE1">
            <w:pPr>
              <w:pStyle w:val="DzMetin1"/>
              <w:jc w:val="both"/>
              <w:rPr>
                <w:rFonts w:ascii="Arial" w:eastAsia="Times New Roman" w:hAnsi="Arial" w:cs="Arial"/>
                <w:kern w:val="0"/>
                <w:sz w:val="24"/>
                <w:szCs w:val="24"/>
                <w:lang w:val="tr-TR" w:eastAsia="tr-TR"/>
              </w:rPr>
            </w:pPr>
            <w:r w:rsidRPr="00026F0F">
              <w:rPr>
                <w:rFonts w:ascii="Arial" w:hAnsi="Arial" w:cs="Arial"/>
                <w:kern w:val="0"/>
                <w:sz w:val="24"/>
                <w:szCs w:val="24"/>
                <w:lang w:eastAsia="tr-TR"/>
              </w:rPr>
              <w:t>Bara kesitleri</w:t>
            </w:r>
          </w:p>
        </w:tc>
        <w:tc>
          <w:tcPr>
            <w:tcW w:w="3822" w:type="dxa"/>
          </w:tcPr>
          <w:p w14:paraId="563888FB" w14:textId="77777777" w:rsidR="009533C2" w:rsidRPr="00026F0F" w:rsidRDefault="009533C2" w:rsidP="00110BE1">
            <w:pPr>
              <w:pStyle w:val="DzMetin1"/>
              <w:jc w:val="both"/>
              <w:rPr>
                <w:rFonts w:ascii="Arial" w:eastAsia="Times New Roman" w:hAnsi="Arial" w:cs="Arial"/>
                <w:kern w:val="0"/>
                <w:sz w:val="24"/>
                <w:szCs w:val="24"/>
                <w:lang w:val="tr-TR" w:eastAsia="tr-TR"/>
              </w:rPr>
            </w:pPr>
            <w:r w:rsidRPr="00026F0F">
              <w:rPr>
                <w:rFonts w:ascii="Arial" w:hAnsi="Arial" w:cs="Arial"/>
                <w:kern w:val="0"/>
                <w:sz w:val="24"/>
                <w:szCs w:val="24"/>
                <w:lang w:eastAsia="tr-TR"/>
              </w:rPr>
              <w:t>İmalatçı tarafından belirlenecektir.</w:t>
            </w:r>
          </w:p>
        </w:tc>
      </w:tr>
      <w:tr w:rsidR="009533C2" w:rsidRPr="00026F0F" w14:paraId="7553F019" w14:textId="77777777" w:rsidTr="001D296B">
        <w:tc>
          <w:tcPr>
            <w:tcW w:w="5240" w:type="dxa"/>
          </w:tcPr>
          <w:p w14:paraId="64053640" w14:textId="77777777" w:rsidR="009533C2" w:rsidRPr="00026F0F" w:rsidRDefault="009533C2" w:rsidP="00110BE1">
            <w:pPr>
              <w:pStyle w:val="DzMetin1"/>
              <w:jc w:val="both"/>
              <w:rPr>
                <w:rFonts w:ascii="Arial" w:eastAsia="Times New Roman" w:hAnsi="Arial" w:cs="Arial"/>
                <w:kern w:val="0"/>
                <w:sz w:val="24"/>
                <w:szCs w:val="24"/>
                <w:lang w:val="tr-TR" w:eastAsia="tr-TR"/>
              </w:rPr>
            </w:pPr>
            <w:r w:rsidRPr="00026F0F">
              <w:rPr>
                <w:rFonts w:ascii="Arial" w:hAnsi="Arial" w:cs="Arial"/>
                <w:kern w:val="0"/>
                <w:sz w:val="24"/>
                <w:szCs w:val="24"/>
                <w:lang w:eastAsia="tr-TR"/>
              </w:rPr>
              <w:t>Anma frekansı</w:t>
            </w:r>
          </w:p>
        </w:tc>
        <w:tc>
          <w:tcPr>
            <w:tcW w:w="3822" w:type="dxa"/>
          </w:tcPr>
          <w:p w14:paraId="36FF25A5" w14:textId="77777777" w:rsidR="009533C2" w:rsidRPr="00026F0F" w:rsidRDefault="009533C2" w:rsidP="00110BE1">
            <w:pPr>
              <w:pStyle w:val="Standard"/>
              <w:spacing w:before="0" w:after="0"/>
              <w:ind w:firstLine="0"/>
              <w:rPr>
                <w:rFonts w:ascii="Arial" w:hAnsi="Arial" w:cs="Arial"/>
                <w:kern w:val="0"/>
                <w:sz w:val="24"/>
                <w:szCs w:val="24"/>
                <w:lang w:eastAsia="tr-TR"/>
              </w:rPr>
            </w:pPr>
            <w:r w:rsidRPr="00026F0F">
              <w:rPr>
                <w:rFonts w:ascii="Arial" w:hAnsi="Arial" w:cs="Arial"/>
                <w:kern w:val="0"/>
                <w:sz w:val="24"/>
                <w:szCs w:val="24"/>
                <w:lang w:eastAsia="tr-TR"/>
              </w:rPr>
              <w:t>50 Hz</w:t>
            </w:r>
          </w:p>
        </w:tc>
      </w:tr>
      <w:tr w:rsidR="009533C2" w:rsidRPr="00026F0F" w14:paraId="0724DB4A" w14:textId="77777777" w:rsidTr="001D296B">
        <w:tc>
          <w:tcPr>
            <w:tcW w:w="5240" w:type="dxa"/>
          </w:tcPr>
          <w:p w14:paraId="302EE206" w14:textId="2D2DAB43" w:rsidR="009533C2" w:rsidRPr="00026F0F" w:rsidRDefault="009533C2" w:rsidP="00110BE1">
            <w:pPr>
              <w:pStyle w:val="DzMetin1"/>
              <w:jc w:val="both"/>
              <w:rPr>
                <w:rFonts w:ascii="Arial" w:eastAsia="Times New Roman" w:hAnsi="Arial" w:cs="Arial"/>
                <w:kern w:val="0"/>
                <w:sz w:val="24"/>
                <w:szCs w:val="24"/>
                <w:lang w:val="tr-TR" w:eastAsia="tr-TR"/>
              </w:rPr>
            </w:pPr>
            <w:r w:rsidRPr="00026F0F">
              <w:rPr>
                <w:rFonts w:ascii="Arial" w:hAnsi="Arial" w:cs="Arial"/>
                <w:kern w:val="0"/>
                <w:sz w:val="24"/>
                <w:szCs w:val="24"/>
                <w:lang w:eastAsia="tr-TR"/>
              </w:rPr>
              <w:t>Anma kısa süreli (3 s) dayanım akımı</w:t>
            </w:r>
          </w:p>
        </w:tc>
        <w:tc>
          <w:tcPr>
            <w:tcW w:w="3822" w:type="dxa"/>
          </w:tcPr>
          <w:p w14:paraId="11A1CC3C" w14:textId="77777777" w:rsidR="009533C2" w:rsidRPr="00026F0F" w:rsidRDefault="009533C2" w:rsidP="00110BE1">
            <w:pPr>
              <w:pStyle w:val="Standard"/>
              <w:spacing w:before="0" w:after="0"/>
              <w:ind w:left="1416" w:hanging="1416"/>
              <w:rPr>
                <w:rFonts w:ascii="Arial" w:hAnsi="Arial" w:cs="Arial"/>
                <w:kern w:val="0"/>
                <w:sz w:val="24"/>
                <w:szCs w:val="24"/>
                <w:lang w:eastAsia="tr-TR"/>
              </w:rPr>
            </w:pPr>
            <w:r w:rsidRPr="00026F0F">
              <w:rPr>
                <w:rFonts w:ascii="Arial" w:hAnsi="Arial" w:cs="Arial"/>
                <w:kern w:val="0"/>
                <w:sz w:val="24"/>
                <w:szCs w:val="24"/>
                <w:lang w:eastAsia="tr-TR"/>
              </w:rPr>
              <w:t>25 kA-etken</w:t>
            </w:r>
          </w:p>
        </w:tc>
      </w:tr>
      <w:tr w:rsidR="009533C2" w:rsidRPr="00026F0F" w14:paraId="1BB483E3" w14:textId="77777777" w:rsidTr="001D296B">
        <w:tc>
          <w:tcPr>
            <w:tcW w:w="5240" w:type="dxa"/>
          </w:tcPr>
          <w:p w14:paraId="2BFD4FEB" w14:textId="77777777" w:rsidR="009533C2" w:rsidRPr="00026F0F" w:rsidRDefault="009533C2" w:rsidP="00110BE1">
            <w:pPr>
              <w:pStyle w:val="DzMetin1"/>
              <w:jc w:val="both"/>
              <w:rPr>
                <w:rFonts w:ascii="Arial" w:eastAsia="Times New Roman" w:hAnsi="Arial" w:cs="Arial"/>
                <w:kern w:val="0"/>
                <w:sz w:val="24"/>
                <w:szCs w:val="24"/>
                <w:lang w:val="tr-TR" w:eastAsia="tr-TR"/>
              </w:rPr>
            </w:pPr>
            <w:r w:rsidRPr="00026F0F">
              <w:rPr>
                <w:rFonts w:ascii="Arial" w:hAnsi="Arial" w:cs="Arial"/>
                <w:kern w:val="0"/>
                <w:sz w:val="24"/>
                <w:szCs w:val="24"/>
                <w:lang w:eastAsia="tr-TR"/>
              </w:rPr>
              <w:t>Anma kısa devre süresi</w:t>
            </w:r>
          </w:p>
        </w:tc>
        <w:tc>
          <w:tcPr>
            <w:tcW w:w="3822" w:type="dxa"/>
          </w:tcPr>
          <w:p w14:paraId="2FEFC064" w14:textId="568B5AA5" w:rsidR="009533C2" w:rsidRPr="00026F0F" w:rsidRDefault="009533C2" w:rsidP="00110BE1">
            <w:pPr>
              <w:pStyle w:val="DzMetin1"/>
              <w:jc w:val="both"/>
              <w:rPr>
                <w:rFonts w:ascii="Arial" w:eastAsia="Times New Roman" w:hAnsi="Arial" w:cs="Arial"/>
                <w:kern w:val="0"/>
                <w:sz w:val="24"/>
                <w:szCs w:val="24"/>
                <w:lang w:val="tr-TR" w:eastAsia="tr-TR"/>
              </w:rPr>
            </w:pPr>
            <w:r w:rsidRPr="00026F0F">
              <w:rPr>
                <w:rFonts w:ascii="Arial" w:hAnsi="Arial" w:cs="Arial"/>
                <w:kern w:val="0"/>
                <w:sz w:val="24"/>
                <w:szCs w:val="24"/>
                <w:lang w:eastAsia="tr-TR"/>
              </w:rPr>
              <w:t>3 saniye</w:t>
            </w:r>
          </w:p>
        </w:tc>
      </w:tr>
      <w:tr w:rsidR="009533C2" w:rsidRPr="00026F0F" w14:paraId="1ABA510B" w14:textId="77777777" w:rsidTr="001D296B">
        <w:tc>
          <w:tcPr>
            <w:tcW w:w="5240" w:type="dxa"/>
          </w:tcPr>
          <w:p w14:paraId="773460D8" w14:textId="77777777" w:rsidR="009533C2" w:rsidRPr="00026F0F" w:rsidRDefault="009533C2" w:rsidP="00110BE1">
            <w:pPr>
              <w:pStyle w:val="DzMetin1"/>
              <w:jc w:val="both"/>
              <w:rPr>
                <w:rFonts w:ascii="Arial" w:eastAsia="Times New Roman" w:hAnsi="Arial" w:cs="Arial"/>
                <w:kern w:val="0"/>
                <w:sz w:val="24"/>
                <w:szCs w:val="24"/>
                <w:lang w:val="tr-TR" w:eastAsia="tr-TR"/>
              </w:rPr>
            </w:pPr>
            <w:r w:rsidRPr="00026F0F">
              <w:rPr>
                <w:rFonts w:ascii="Arial" w:hAnsi="Arial" w:cs="Arial"/>
                <w:kern w:val="0"/>
                <w:sz w:val="24"/>
                <w:szCs w:val="24"/>
                <w:lang w:eastAsia="tr-TR"/>
              </w:rPr>
              <w:t>Anma tepe dayanım akımı</w:t>
            </w:r>
          </w:p>
        </w:tc>
        <w:tc>
          <w:tcPr>
            <w:tcW w:w="3822" w:type="dxa"/>
          </w:tcPr>
          <w:p w14:paraId="2F744651" w14:textId="77777777" w:rsidR="009533C2" w:rsidRPr="00026F0F" w:rsidRDefault="009533C2" w:rsidP="00110BE1">
            <w:pPr>
              <w:pStyle w:val="DzMetin1"/>
              <w:jc w:val="both"/>
              <w:rPr>
                <w:rFonts w:ascii="Arial" w:eastAsia="Times New Roman" w:hAnsi="Arial" w:cs="Arial"/>
                <w:kern w:val="0"/>
                <w:sz w:val="24"/>
                <w:szCs w:val="24"/>
                <w:lang w:val="tr-TR" w:eastAsia="tr-TR"/>
              </w:rPr>
            </w:pPr>
            <w:r w:rsidRPr="00026F0F">
              <w:rPr>
                <w:rFonts w:ascii="Arial" w:hAnsi="Arial" w:cs="Arial"/>
                <w:kern w:val="0"/>
                <w:sz w:val="24"/>
                <w:szCs w:val="24"/>
                <w:lang w:eastAsia="tr-TR"/>
              </w:rPr>
              <w:t>62.5 kA-tepe</w:t>
            </w:r>
          </w:p>
        </w:tc>
      </w:tr>
      <w:tr w:rsidR="009533C2" w:rsidRPr="00026F0F" w14:paraId="1654CD0A" w14:textId="77777777" w:rsidTr="001D296B">
        <w:tc>
          <w:tcPr>
            <w:tcW w:w="5240" w:type="dxa"/>
          </w:tcPr>
          <w:p w14:paraId="78C3CEA3" w14:textId="77777777" w:rsidR="009533C2" w:rsidRPr="00026F0F" w:rsidRDefault="009533C2" w:rsidP="00110BE1">
            <w:pPr>
              <w:pStyle w:val="DzMetin1"/>
              <w:jc w:val="both"/>
              <w:rPr>
                <w:rFonts w:ascii="Arial" w:hAnsi="Arial" w:cs="Arial"/>
                <w:kern w:val="0"/>
                <w:sz w:val="24"/>
                <w:szCs w:val="24"/>
                <w:lang w:eastAsia="tr-TR"/>
              </w:rPr>
            </w:pPr>
            <w:r w:rsidRPr="00026F0F">
              <w:rPr>
                <w:rFonts w:ascii="Arial" w:hAnsi="Arial" w:cs="Arial"/>
                <w:kern w:val="0"/>
                <w:sz w:val="24"/>
                <w:szCs w:val="24"/>
                <w:lang w:eastAsia="tr-TR"/>
              </w:rPr>
              <w:t>İç Ark Dayanımı</w:t>
            </w:r>
          </w:p>
        </w:tc>
        <w:tc>
          <w:tcPr>
            <w:tcW w:w="3822" w:type="dxa"/>
          </w:tcPr>
          <w:p w14:paraId="0ADB3389" w14:textId="1742700E" w:rsidR="009533C2" w:rsidRPr="00026F0F" w:rsidRDefault="00342C48" w:rsidP="00110BE1">
            <w:pPr>
              <w:pStyle w:val="DzMetin1"/>
              <w:jc w:val="both"/>
              <w:rPr>
                <w:rFonts w:ascii="Arial" w:hAnsi="Arial" w:cs="Arial"/>
                <w:kern w:val="0"/>
                <w:sz w:val="24"/>
                <w:szCs w:val="24"/>
                <w:lang w:eastAsia="tr-TR"/>
              </w:rPr>
            </w:pPr>
            <w:r w:rsidRPr="00026F0F">
              <w:rPr>
                <w:rFonts w:ascii="Arial" w:hAnsi="Arial" w:cs="Arial"/>
                <w:kern w:val="0"/>
                <w:sz w:val="24"/>
                <w:szCs w:val="24"/>
                <w:lang w:eastAsia="tr-TR"/>
              </w:rPr>
              <w:t>25</w:t>
            </w:r>
            <w:r w:rsidR="009533C2" w:rsidRPr="00026F0F">
              <w:rPr>
                <w:rFonts w:ascii="Arial" w:hAnsi="Arial" w:cs="Arial"/>
                <w:kern w:val="0"/>
                <w:sz w:val="24"/>
                <w:szCs w:val="24"/>
                <w:lang w:eastAsia="tr-TR"/>
              </w:rPr>
              <w:t xml:space="preserve"> kA-etken, 1 saniye</w:t>
            </w:r>
          </w:p>
        </w:tc>
      </w:tr>
      <w:tr w:rsidR="009533C2" w:rsidRPr="00026F0F" w14:paraId="66705C07" w14:textId="77777777" w:rsidTr="001D296B">
        <w:tc>
          <w:tcPr>
            <w:tcW w:w="5240" w:type="dxa"/>
          </w:tcPr>
          <w:p w14:paraId="4E4AA9EF" w14:textId="77777777" w:rsidR="009533C2" w:rsidRPr="00026F0F" w:rsidRDefault="009533C2" w:rsidP="00110BE1">
            <w:pPr>
              <w:pStyle w:val="DzMetin1"/>
              <w:jc w:val="both"/>
              <w:rPr>
                <w:rFonts w:ascii="Arial" w:hAnsi="Arial" w:cs="Arial"/>
                <w:kern w:val="0"/>
                <w:sz w:val="24"/>
                <w:szCs w:val="24"/>
                <w:lang w:eastAsia="tr-TR"/>
              </w:rPr>
            </w:pPr>
            <w:r w:rsidRPr="00026F0F">
              <w:rPr>
                <w:rFonts w:ascii="Arial" w:hAnsi="Arial" w:cs="Arial"/>
                <w:kern w:val="0"/>
                <w:sz w:val="24"/>
                <w:szCs w:val="24"/>
                <w:lang w:eastAsia="tr-TR"/>
              </w:rPr>
              <w:t>İç ark sınıfı</w:t>
            </w:r>
          </w:p>
        </w:tc>
        <w:tc>
          <w:tcPr>
            <w:tcW w:w="3822" w:type="dxa"/>
          </w:tcPr>
          <w:p w14:paraId="21662399" w14:textId="77777777" w:rsidR="009533C2" w:rsidRPr="00026F0F" w:rsidRDefault="009533C2" w:rsidP="00110BE1">
            <w:pPr>
              <w:pStyle w:val="DzMetin1"/>
              <w:jc w:val="both"/>
              <w:rPr>
                <w:rFonts w:ascii="Arial" w:hAnsi="Arial" w:cs="Arial"/>
                <w:kern w:val="0"/>
                <w:sz w:val="24"/>
                <w:szCs w:val="24"/>
                <w:lang w:eastAsia="tr-TR"/>
              </w:rPr>
            </w:pPr>
            <w:r w:rsidRPr="00026F0F">
              <w:rPr>
                <w:rFonts w:ascii="Arial" w:hAnsi="Arial" w:cs="Arial"/>
                <w:kern w:val="0"/>
                <w:sz w:val="24"/>
                <w:szCs w:val="24"/>
                <w:lang w:eastAsia="tr-TR"/>
              </w:rPr>
              <w:t>IAC - A (FLR)</w:t>
            </w:r>
          </w:p>
        </w:tc>
      </w:tr>
      <w:tr w:rsidR="009533C2" w:rsidRPr="00026F0F" w14:paraId="125446CB" w14:textId="77777777" w:rsidTr="001D296B">
        <w:tc>
          <w:tcPr>
            <w:tcW w:w="5240" w:type="dxa"/>
          </w:tcPr>
          <w:p w14:paraId="7F876243" w14:textId="77777777" w:rsidR="009533C2" w:rsidRPr="00026F0F" w:rsidRDefault="009533C2" w:rsidP="00110BE1">
            <w:pPr>
              <w:pStyle w:val="DzMetin1"/>
              <w:jc w:val="both"/>
              <w:rPr>
                <w:rFonts w:ascii="Arial" w:eastAsia="Times New Roman" w:hAnsi="Arial" w:cs="Arial"/>
                <w:kern w:val="0"/>
                <w:sz w:val="24"/>
                <w:szCs w:val="24"/>
                <w:lang w:val="tr-TR" w:eastAsia="tr-TR"/>
              </w:rPr>
            </w:pPr>
            <w:r w:rsidRPr="00026F0F">
              <w:rPr>
                <w:rFonts w:ascii="Arial" w:hAnsi="Arial" w:cs="Arial"/>
                <w:kern w:val="0"/>
                <w:sz w:val="24"/>
                <w:szCs w:val="24"/>
                <w:lang w:eastAsia="tr-TR"/>
              </w:rPr>
              <w:t>Servis sürekliliği sınıfı</w:t>
            </w:r>
          </w:p>
        </w:tc>
        <w:tc>
          <w:tcPr>
            <w:tcW w:w="3822" w:type="dxa"/>
          </w:tcPr>
          <w:p w14:paraId="07D1AFDC" w14:textId="46A018BA" w:rsidR="009533C2" w:rsidRPr="00026F0F" w:rsidRDefault="009533C2" w:rsidP="00110BE1">
            <w:pPr>
              <w:pStyle w:val="DzMetin1"/>
              <w:jc w:val="both"/>
              <w:rPr>
                <w:rFonts w:ascii="Arial" w:eastAsia="Times New Roman" w:hAnsi="Arial" w:cs="Arial"/>
                <w:kern w:val="0"/>
                <w:sz w:val="24"/>
                <w:szCs w:val="24"/>
                <w:lang w:val="tr-TR" w:eastAsia="tr-TR"/>
              </w:rPr>
            </w:pPr>
            <w:r w:rsidRPr="00026F0F">
              <w:rPr>
                <w:rFonts w:ascii="Arial" w:hAnsi="Arial" w:cs="Arial"/>
                <w:kern w:val="0"/>
                <w:sz w:val="24"/>
                <w:szCs w:val="24"/>
                <w:lang w:eastAsia="tr-TR"/>
              </w:rPr>
              <w:t>LSC 2</w:t>
            </w:r>
          </w:p>
        </w:tc>
      </w:tr>
      <w:tr w:rsidR="009533C2" w:rsidRPr="00026F0F" w14:paraId="2A073A4E" w14:textId="77777777" w:rsidTr="001D296B">
        <w:tc>
          <w:tcPr>
            <w:tcW w:w="5240" w:type="dxa"/>
          </w:tcPr>
          <w:p w14:paraId="462C923E" w14:textId="77777777" w:rsidR="009533C2" w:rsidRPr="00026F0F" w:rsidRDefault="009533C2" w:rsidP="00110BE1">
            <w:pPr>
              <w:pStyle w:val="DzMetin1"/>
              <w:jc w:val="both"/>
              <w:rPr>
                <w:rFonts w:ascii="Arial" w:eastAsia="Times New Roman" w:hAnsi="Arial" w:cs="Arial"/>
                <w:kern w:val="0"/>
                <w:sz w:val="24"/>
                <w:szCs w:val="24"/>
                <w:lang w:val="tr-TR" w:eastAsia="tr-TR"/>
              </w:rPr>
            </w:pPr>
            <w:r w:rsidRPr="00026F0F">
              <w:rPr>
                <w:rFonts w:ascii="Arial" w:hAnsi="Arial" w:cs="Arial"/>
                <w:kern w:val="0"/>
                <w:sz w:val="24"/>
                <w:szCs w:val="24"/>
                <w:lang w:eastAsia="tr-TR"/>
              </w:rPr>
              <w:t>Bölümlendirici sınıfı</w:t>
            </w:r>
          </w:p>
        </w:tc>
        <w:tc>
          <w:tcPr>
            <w:tcW w:w="3822" w:type="dxa"/>
          </w:tcPr>
          <w:p w14:paraId="36F32CB7" w14:textId="77777777" w:rsidR="009533C2" w:rsidRPr="00026F0F" w:rsidRDefault="009533C2" w:rsidP="00110BE1">
            <w:pPr>
              <w:pStyle w:val="DzMetin1"/>
              <w:jc w:val="both"/>
              <w:rPr>
                <w:rFonts w:ascii="Arial" w:eastAsia="Times New Roman" w:hAnsi="Arial" w:cs="Arial"/>
                <w:kern w:val="0"/>
                <w:sz w:val="24"/>
                <w:szCs w:val="24"/>
                <w:lang w:val="tr-TR" w:eastAsia="tr-TR"/>
              </w:rPr>
            </w:pPr>
            <w:r w:rsidRPr="00026F0F">
              <w:rPr>
                <w:rFonts w:ascii="Arial" w:hAnsi="Arial" w:cs="Arial"/>
                <w:kern w:val="0"/>
                <w:sz w:val="24"/>
                <w:szCs w:val="24"/>
                <w:lang w:eastAsia="tr-TR"/>
              </w:rPr>
              <w:t>PM (metal bölümlendiriciler)</w:t>
            </w:r>
          </w:p>
        </w:tc>
      </w:tr>
      <w:tr w:rsidR="009533C2" w:rsidRPr="00026F0F" w14:paraId="2F3DE6F5" w14:textId="77777777" w:rsidTr="001D296B">
        <w:tc>
          <w:tcPr>
            <w:tcW w:w="9062" w:type="dxa"/>
            <w:gridSpan w:val="2"/>
          </w:tcPr>
          <w:p w14:paraId="7254834C" w14:textId="77777777" w:rsidR="009533C2" w:rsidRPr="00026F0F" w:rsidRDefault="009533C2" w:rsidP="00110BE1">
            <w:pPr>
              <w:pStyle w:val="DzMetin1"/>
              <w:jc w:val="both"/>
              <w:rPr>
                <w:rFonts w:ascii="Arial" w:eastAsia="Times New Roman" w:hAnsi="Arial" w:cs="Arial"/>
                <w:b/>
                <w:kern w:val="0"/>
                <w:sz w:val="24"/>
                <w:szCs w:val="24"/>
                <w:lang w:val="tr-TR" w:eastAsia="tr-TR"/>
              </w:rPr>
            </w:pPr>
            <w:r w:rsidRPr="00026F0F">
              <w:rPr>
                <w:rFonts w:ascii="Arial" w:hAnsi="Arial" w:cs="Arial"/>
                <w:b/>
                <w:kern w:val="0"/>
                <w:sz w:val="24"/>
                <w:szCs w:val="24"/>
                <w:lang w:eastAsia="tr-TR"/>
              </w:rPr>
              <w:t>Yıldırım Darbe Dayanım Gerilimi</w:t>
            </w:r>
          </w:p>
        </w:tc>
      </w:tr>
      <w:tr w:rsidR="009533C2" w:rsidRPr="00026F0F" w14:paraId="1A536FDD" w14:textId="77777777" w:rsidTr="001D296B">
        <w:tc>
          <w:tcPr>
            <w:tcW w:w="5240" w:type="dxa"/>
          </w:tcPr>
          <w:p w14:paraId="74D211A7" w14:textId="77777777" w:rsidR="009533C2" w:rsidRPr="00026F0F" w:rsidRDefault="009533C2" w:rsidP="00110BE1">
            <w:pPr>
              <w:pStyle w:val="DzMetin1"/>
              <w:numPr>
                <w:ilvl w:val="0"/>
                <w:numId w:val="22"/>
              </w:numPr>
              <w:jc w:val="both"/>
              <w:rPr>
                <w:rFonts w:ascii="Arial" w:hAnsi="Arial" w:cs="Arial"/>
                <w:kern w:val="0"/>
                <w:sz w:val="24"/>
                <w:szCs w:val="24"/>
                <w:lang w:eastAsia="tr-TR"/>
              </w:rPr>
            </w:pPr>
            <w:r w:rsidRPr="00026F0F">
              <w:rPr>
                <w:rFonts w:ascii="Arial" w:hAnsi="Arial" w:cs="Arial"/>
                <w:kern w:val="0"/>
                <w:sz w:val="24"/>
                <w:szCs w:val="24"/>
                <w:lang w:eastAsia="tr-TR"/>
              </w:rPr>
              <w:t>Toprağa göre ve fazlar arası (kV-tepe)</w:t>
            </w:r>
          </w:p>
        </w:tc>
        <w:tc>
          <w:tcPr>
            <w:tcW w:w="3822" w:type="dxa"/>
          </w:tcPr>
          <w:p w14:paraId="39FC2CE7" w14:textId="77777777" w:rsidR="009533C2" w:rsidRPr="00026F0F" w:rsidRDefault="009533C2" w:rsidP="00110BE1">
            <w:pPr>
              <w:pStyle w:val="DzMetin1"/>
              <w:jc w:val="both"/>
              <w:rPr>
                <w:rFonts w:ascii="Arial" w:hAnsi="Arial" w:cs="Arial"/>
                <w:kern w:val="0"/>
                <w:sz w:val="24"/>
                <w:szCs w:val="24"/>
                <w:lang w:eastAsia="tr-TR"/>
              </w:rPr>
            </w:pPr>
            <w:r w:rsidRPr="00026F0F">
              <w:rPr>
                <w:rFonts w:ascii="Arial" w:hAnsi="Arial" w:cs="Arial"/>
                <w:kern w:val="0"/>
                <w:sz w:val="24"/>
                <w:szCs w:val="24"/>
                <w:lang w:eastAsia="tr-TR"/>
              </w:rPr>
              <w:t>170</w:t>
            </w:r>
          </w:p>
        </w:tc>
      </w:tr>
      <w:tr w:rsidR="009533C2" w:rsidRPr="00026F0F" w14:paraId="61A3C3D8" w14:textId="77777777" w:rsidTr="001D296B">
        <w:tc>
          <w:tcPr>
            <w:tcW w:w="5240" w:type="dxa"/>
          </w:tcPr>
          <w:p w14:paraId="0DF731E0" w14:textId="77777777" w:rsidR="009533C2" w:rsidRPr="00026F0F" w:rsidRDefault="009533C2" w:rsidP="00110BE1">
            <w:pPr>
              <w:pStyle w:val="DzMetin1"/>
              <w:numPr>
                <w:ilvl w:val="0"/>
                <w:numId w:val="22"/>
              </w:numPr>
              <w:jc w:val="both"/>
              <w:rPr>
                <w:rFonts w:ascii="Arial" w:hAnsi="Arial" w:cs="Arial"/>
                <w:kern w:val="0"/>
                <w:sz w:val="24"/>
                <w:szCs w:val="24"/>
                <w:lang w:eastAsia="tr-TR"/>
              </w:rPr>
            </w:pPr>
            <w:r w:rsidRPr="00026F0F">
              <w:rPr>
                <w:rFonts w:ascii="Arial" w:hAnsi="Arial" w:cs="Arial"/>
                <w:kern w:val="0"/>
                <w:sz w:val="24"/>
                <w:szCs w:val="24"/>
                <w:lang w:eastAsia="tr-TR"/>
              </w:rPr>
              <w:t>Ayırma uzaklığında (kV-tepe)</w:t>
            </w:r>
          </w:p>
        </w:tc>
        <w:tc>
          <w:tcPr>
            <w:tcW w:w="3822" w:type="dxa"/>
          </w:tcPr>
          <w:p w14:paraId="5F4127E1" w14:textId="77777777" w:rsidR="009533C2" w:rsidRPr="00026F0F" w:rsidRDefault="009533C2" w:rsidP="00110BE1">
            <w:pPr>
              <w:pStyle w:val="DzMetin1"/>
              <w:jc w:val="both"/>
              <w:rPr>
                <w:rFonts w:ascii="Arial" w:hAnsi="Arial" w:cs="Arial"/>
                <w:kern w:val="0"/>
                <w:sz w:val="24"/>
                <w:szCs w:val="24"/>
                <w:lang w:eastAsia="tr-TR"/>
              </w:rPr>
            </w:pPr>
            <w:r w:rsidRPr="00026F0F">
              <w:rPr>
                <w:rFonts w:ascii="Arial" w:hAnsi="Arial" w:cs="Arial"/>
                <w:kern w:val="0"/>
                <w:sz w:val="24"/>
                <w:szCs w:val="24"/>
                <w:lang w:eastAsia="tr-TR"/>
              </w:rPr>
              <w:t>195</w:t>
            </w:r>
          </w:p>
        </w:tc>
      </w:tr>
      <w:tr w:rsidR="009533C2" w:rsidRPr="00026F0F" w14:paraId="40B70079" w14:textId="77777777" w:rsidTr="001D296B">
        <w:tc>
          <w:tcPr>
            <w:tcW w:w="9062" w:type="dxa"/>
            <w:gridSpan w:val="2"/>
          </w:tcPr>
          <w:p w14:paraId="629D1EE4" w14:textId="77777777" w:rsidR="009533C2" w:rsidRPr="00026F0F" w:rsidRDefault="009533C2" w:rsidP="00110BE1">
            <w:pPr>
              <w:pStyle w:val="DzMetin1"/>
              <w:jc w:val="both"/>
              <w:rPr>
                <w:rFonts w:ascii="Arial" w:hAnsi="Arial" w:cs="Arial"/>
                <w:b/>
                <w:kern w:val="0"/>
                <w:sz w:val="24"/>
                <w:szCs w:val="24"/>
                <w:lang w:eastAsia="tr-TR"/>
              </w:rPr>
            </w:pPr>
            <w:r w:rsidRPr="00026F0F">
              <w:rPr>
                <w:rFonts w:ascii="Arial" w:hAnsi="Arial" w:cs="Arial"/>
                <w:b/>
                <w:kern w:val="0"/>
                <w:sz w:val="24"/>
                <w:szCs w:val="24"/>
                <w:lang w:eastAsia="tr-TR"/>
              </w:rPr>
              <w:t>1 dakika süreli şebeke frekanslı dayanım gerilimi</w:t>
            </w:r>
          </w:p>
        </w:tc>
      </w:tr>
      <w:tr w:rsidR="009533C2" w:rsidRPr="00026F0F" w14:paraId="2FC593F2" w14:textId="77777777" w:rsidTr="001D296B">
        <w:tc>
          <w:tcPr>
            <w:tcW w:w="5240" w:type="dxa"/>
          </w:tcPr>
          <w:p w14:paraId="4799EE29" w14:textId="77777777" w:rsidR="009533C2" w:rsidRPr="00026F0F" w:rsidRDefault="009533C2" w:rsidP="00110BE1">
            <w:pPr>
              <w:pStyle w:val="DzMetin1"/>
              <w:numPr>
                <w:ilvl w:val="0"/>
                <w:numId w:val="22"/>
              </w:numPr>
              <w:jc w:val="both"/>
              <w:rPr>
                <w:rFonts w:ascii="Arial" w:hAnsi="Arial" w:cs="Arial"/>
                <w:kern w:val="0"/>
                <w:sz w:val="24"/>
                <w:szCs w:val="24"/>
                <w:lang w:eastAsia="tr-TR"/>
              </w:rPr>
            </w:pPr>
            <w:r w:rsidRPr="00026F0F">
              <w:rPr>
                <w:rFonts w:ascii="Arial" w:hAnsi="Arial" w:cs="Arial"/>
                <w:kern w:val="0"/>
                <w:sz w:val="24"/>
                <w:szCs w:val="24"/>
                <w:lang w:eastAsia="tr-TR"/>
              </w:rPr>
              <w:t>Toprağa göre ve fazlar arası (kV-etken)</w:t>
            </w:r>
          </w:p>
        </w:tc>
        <w:tc>
          <w:tcPr>
            <w:tcW w:w="3822" w:type="dxa"/>
          </w:tcPr>
          <w:p w14:paraId="77526A51" w14:textId="77777777" w:rsidR="009533C2" w:rsidRPr="00026F0F" w:rsidRDefault="009533C2" w:rsidP="00110BE1">
            <w:pPr>
              <w:pStyle w:val="DzMetin1"/>
              <w:jc w:val="both"/>
              <w:rPr>
                <w:rFonts w:ascii="Arial" w:hAnsi="Arial" w:cs="Arial"/>
                <w:kern w:val="0"/>
                <w:sz w:val="24"/>
                <w:szCs w:val="24"/>
                <w:lang w:eastAsia="tr-TR"/>
              </w:rPr>
            </w:pPr>
            <w:r w:rsidRPr="00026F0F">
              <w:rPr>
                <w:rFonts w:ascii="Arial" w:hAnsi="Arial" w:cs="Arial"/>
                <w:kern w:val="0"/>
                <w:sz w:val="24"/>
                <w:szCs w:val="24"/>
                <w:lang w:eastAsia="tr-TR"/>
              </w:rPr>
              <w:t>70</w:t>
            </w:r>
          </w:p>
        </w:tc>
      </w:tr>
      <w:tr w:rsidR="009533C2" w:rsidRPr="00026F0F" w14:paraId="220EB9C9" w14:textId="77777777" w:rsidTr="001D296B">
        <w:tc>
          <w:tcPr>
            <w:tcW w:w="5240" w:type="dxa"/>
          </w:tcPr>
          <w:p w14:paraId="49C981C1" w14:textId="77777777" w:rsidR="009533C2" w:rsidRPr="00026F0F" w:rsidRDefault="009533C2" w:rsidP="00110BE1">
            <w:pPr>
              <w:pStyle w:val="DzMetin1"/>
              <w:numPr>
                <w:ilvl w:val="0"/>
                <w:numId w:val="22"/>
              </w:numPr>
              <w:jc w:val="both"/>
              <w:rPr>
                <w:rFonts w:ascii="Arial" w:hAnsi="Arial" w:cs="Arial"/>
                <w:kern w:val="0"/>
                <w:sz w:val="24"/>
                <w:szCs w:val="24"/>
                <w:lang w:eastAsia="tr-TR"/>
              </w:rPr>
            </w:pPr>
            <w:r w:rsidRPr="00026F0F">
              <w:rPr>
                <w:rFonts w:ascii="Arial" w:hAnsi="Arial" w:cs="Arial"/>
                <w:kern w:val="0"/>
                <w:sz w:val="24"/>
                <w:szCs w:val="24"/>
                <w:lang w:eastAsia="tr-TR"/>
              </w:rPr>
              <w:t>Ayırma uzaklığında (kV-etken)</w:t>
            </w:r>
          </w:p>
        </w:tc>
        <w:tc>
          <w:tcPr>
            <w:tcW w:w="3822" w:type="dxa"/>
          </w:tcPr>
          <w:p w14:paraId="5283B6F5" w14:textId="77777777" w:rsidR="009533C2" w:rsidRPr="00026F0F" w:rsidRDefault="009533C2" w:rsidP="00110BE1">
            <w:pPr>
              <w:pStyle w:val="DzMetin1"/>
              <w:jc w:val="both"/>
              <w:rPr>
                <w:rFonts w:ascii="Arial" w:hAnsi="Arial" w:cs="Arial"/>
                <w:kern w:val="0"/>
                <w:sz w:val="24"/>
                <w:szCs w:val="24"/>
                <w:lang w:eastAsia="tr-TR"/>
              </w:rPr>
            </w:pPr>
            <w:r w:rsidRPr="00026F0F">
              <w:rPr>
                <w:rFonts w:ascii="Arial" w:hAnsi="Arial" w:cs="Arial"/>
                <w:kern w:val="0"/>
                <w:sz w:val="24"/>
                <w:szCs w:val="24"/>
                <w:lang w:eastAsia="tr-TR"/>
              </w:rPr>
              <w:t>80</w:t>
            </w:r>
          </w:p>
        </w:tc>
      </w:tr>
      <w:tr w:rsidR="009533C2" w:rsidRPr="00026F0F" w14:paraId="169D236D" w14:textId="77777777" w:rsidTr="001D296B">
        <w:tc>
          <w:tcPr>
            <w:tcW w:w="5240" w:type="dxa"/>
          </w:tcPr>
          <w:p w14:paraId="29FA1343" w14:textId="77777777" w:rsidR="009533C2" w:rsidRPr="00026F0F" w:rsidRDefault="009533C2" w:rsidP="00110BE1">
            <w:pPr>
              <w:pStyle w:val="DzMetin1"/>
              <w:numPr>
                <w:ilvl w:val="0"/>
                <w:numId w:val="22"/>
              </w:numPr>
              <w:jc w:val="both"/>
              <w:rPr>
                <w:rFonts w:ascii="Arial" w:eastAsia="Times New Roman" w:hAnsi="Arial" w:cs="Arial"/>
                <w:kern w:val="0"/>
                <w:sz w:val="24"/>
                <w:szCs w:val="24"/>
                <w:lang w:val="tr-TR" w:eastAsia="tr-TR"/>
              </w:rPr>
            </w:pPr>
            <w:r w:rsidRPr="00026F0F">
              <w:rPr>
                <w:rFonts w:ascii="Arial" w:hAnsi="Arial" w:cs="Arial"/>
                <w:kern w:val="0"/>
                <w:sz w:val="24"/>
                <w:szCs w:val="24"/>
                <w:lang w:eastAsia="tr-TR"/>
              </w:rPr>
              <w:t>Yardımcı donanım için şebeke frekanslı dayanım gerilimi (kV-etken)</w:t>
            </w:r>
          </w:p>
        </w:tc>
        <w:tc>
          <w:tcPr>
            <w:tcW w:w="3822" w:type="dxa"/>
          </w:tcPr>
          <w:p w14:paraId="79C1B080" w14:textId="77777777" w:rsidR="009533C2" w:rsidRPr="00026F0F" w:rsidRDefault="009533C2" w:rsidP="00110BE1">
            <w:pPr>
              <w:pStyle w:val="DzMetin1"/>
              <w:jc w:val="both"/>
              <w:rPr>
                <w:rFonts w:ascii="Arial" w:eastAsia="Times New Roman" w:hAnsi="Arial" w:cs="Arial"/>
                <w:kern w:val="0"/>
                <w:sz w:val="24"/>
                <w:szCs w:val="24"/>
                <w:lang w:val="tr-TR" w:eastAsia="tr-TR"/>
              </w:rPr>
            </w:pPr>
            <w:r w:rsidRPr="00026F0F">
              <w:rPr>
                <w:rFonts w:ascii="Arial" w:hAnsi="Arial" w:cs="Arial"/>
                <w:kern w:val="0"/>
                <w:sz w:val="24"/>
                <w:szCs w:val="24"/>
                <w:lang w:eastAsia="tr-TR"/>
              </w:rPr>
              <w:t>2</w:t>
            </w:r>
          </w:p>
        </w:tc>
      </w:tr>
      <w:tr w:rsidR="009533C2" w:rsidRPr="00026F0F" w14:paraId="71EC05AB" w14:textId="77777777" w:rsidTr="001D296B">
        <w:tc>
          <w:tcPr>
            <w:tcW w:w="5240" w:type="dxa"/>
          </w:tcPr>
          <w:p w14:paraId="2564C911" w14:textId="77777777" w:rsidR="009533C2" w:rsidRPr="00026F0F" w:rsidRDefault="009533C2" w:rsidP="00110BE1">
            <w:pPr>
              <w:pStyle w:val="DzMetin1"/>
              <w:jc w:val="both"/>
              <w:rPr>
                <w:rFonts w:ascii="Arial" w:eastAsia="Times New Roman" w:hAnsi="Arial" w:cs="Arial"/>
                <w:kern w:val="0"/>
                <w:sz w:val="24"/>
                <w:szCs w:val="24"/>
                <w:lang w:val="tr-TR" w:eastAsia="tr-TR"/>
              </w:rPr>
            </w:pPr>
            <w:r w:rsidRPr="00026F0F">
              <w:rPr>
                <w:rFonts w:ascii="Arial" w:hAnsi="Arial" w:cs="Arial"/>
                <w:kern w:val="0"/>
                <w:sz w:val="24"/>
                <w:szCs w:val="24"/>
                <w:lang w:eastAsia="tr-TR"/>
              </w:rPr>
              <w:t>Uygulanan ana standart</w:t>
            </w:r>
          </w:p>
        </w:tc>
        <w:tc>
          <w:tcPr>
            <w:tcW w:w="3822" w:type="dxa"/>
          </w:tcPr>
          <w:p w14:paraId="26825B0F" w14:textId="77777777" w:rsidR="009533C2" w:rsidRPr="00026F0F" w:rsidRDefault="009533C2" w:rsidP="00110BE1">
            <w:pPr>
              <w:pStyle w:val="DzMetin1"/>
              <w:jc w:val="both"/>
              <w:rPr>
                <w:rFonts w:ascii="Arial" w:eastAsia="Times New Roman" w:hAnsi="Arial" w:cs="Arial"/>
                <w:kern w:val="0"/>
                <w:sz w:val="24"/>
                <w:szCs w:val="24"/>
                <w:lang w:val="tr-TR" w:eastAsia="tr-TR"/>
              </w:rPr>
            </w:pPr>
            <w:r w:rsidRPr="00026F0F">
              <w:rPr>
                <w:rFonts w:ascii="Arial" w:hAnsi="Arial" w:cs="Arial"/>
                <w:kern w:val="0"/>
                <w:sz w:val="24"/>
                <w:szCs w:val="24"/>
                <w:lang w:eastAsia="tr-TR"/>
              </w:rPr>
              <w:t>IEC 62271-200</w:t>
            </w:r>
          </w:p>
        </w:tc>
      </w:tr>
      <w:tr w:rsidR="009533C2" w:rsidRPr="00026F0F" w14:paraId="2021B77E" w14:textId="77777777" w:rsidTr="001D296B">
        <w:tc>
          <w:tcPr>
            <w:tcW w:w="9062" w:type="dxa"/>
            <w:gridSpan w:val="2"/>
          </w:tcPr>
          <w:p w14:paraId="06A26C4F" w14:textId="77777777" w:rsidR="009533C2" w:rsidRPr="00026F0F" w:rsidRDefault="009533C2" w:rsidP="00110BE1">
            <w:pPr>
              <w:pStyle w:val="DzMetin1"/>
              <w:jc w:val="both"/>
              <w:rPr>
                <w:rFonts w:ascii="Arial" w:eastAsia="Times New Roman" w:hAnsi="Arial" w:cs="Arial"/>
                <w:kern w:val="0"/>
                <w:sz w:val="24"/>
                <w:szCs w:val="24"/>
                <w:lang w:val="tr-TR" w:eastAsia="tr-TR"/>
              </w:rPr>
            </w:pPr>
            <w:r w:rsidRPr="00026F0F">
              <w:rPr>
                <w:rFonts w:ascii="Arial" w:hAnsi="Arial" w:cs="Arial"/>
                <w:kern w:val="0"/>
                <w:sz w:val="24"/>
                <w:szCs w:val="24"/>
                <w:lang w:eastAsia="tr-TR"/>
              </w:rPr>
              <w:t>Yardımcı servis besleme gerilimleri</w:t>
            </w:r>
          </w:p>
        </w:tc>
      </w:tr>
      <w:tr w:rsidR="009533C2" w:rsidRPr="00026F0F" w14:paraId="4652DABD" w14:textId="77777777" w:rsidTr="001D296B">
        <w:tc>
          <w:tcPr>
            <w:tcW w:w="5240" w:type="dxa"/>
            <w:shd w:val="clear" w:color="auto" w:fill="auto"/>
          </w:tcPr>
          <w:p w14:paraId="4889175E" w14:textId="77777777" w:rsidR="009533C2" w:rsidRPr="00026F0F" w:rsidRDefault="009533C2" w:rsidP="00110BE1">
            <w:pPr>
              <w:pStyle w:val="DzMetin1"/>
              <w:numPr>
                <w:ilvl w:val="0"/>
                <w:numId w:val="22"/>
              </w:numPr>
              <w:jc w:val="both"/>
              <w:rPr>
                <w:rFonts w:ascii="Arial" w:eastAsia="Times New Roman" w:hAnsi="Arial" w:cs="Arial"/>
                <w:kern w:val="0"/>
                <w:sz w:val="24"/>
                <w:szCs w:val="24"/>
                <w:lang w:val="tr-TR" w:eastAsia="tr-TR"/>
              </w:rPr>
            </w:pPr>
            <w:r w:rsidRPr="00026F0F">
              <w:rPr>
                <w:rFonts w:ascii="Arial" w:hAnsi="Arial" w:cs="Arial"/>
                <w:kern w:val="0"/>
                <w:sz w:val="24"/>
                <w:szCs w:val="24"/>
                <w:lang w:eastAsia="tr-TR"/>
              </w:rPr>
              <w:t>AC (50 Hz)</w:t>
            </w:r>
          </w:p>
        </w:tc>
        <w:tc>
          <w:tcPr>
            <w:tcW w:w="3822" w:type="dxa"/>
            <w:shd w:val="clear" w:color="auto" w:fill="auto"/>
          </w:tcPr>
          <w:p w14:paraId="4E524CA3" w14:textId="77777777" w:rsidR="009533C2" w:rsidRPr="00026F0F" w:rsidRDefault="009533C2" w:rsidP="00110BE1">
            <w:pPr>
              <w:pStyle w:val="DzMetin1"/>
              <w:jc w:val="both"/>
              <w:rPr>
                <w:rFonts w:ascii="Arial" w:eastAsia="Times New Roman" w:hAnsi="Arial" w:cs="Arial"/>
                <w:kern w:val="0"/>
                <w:sz w:val="24"/>
                <w:szCs w:val="24"/>
                <w:lang w:val="tr-TR" w:eastAsia="tr-TR"/>
              </w:rPr>
            </w:pPr>
            <w:r w:rsidRPr="00026F0F">
              <w:rPr>
                <w:rFonts w:ascii="Arial" w:hAnsi="Arial" w:cs="Arial"/>
                <w:kern w:val="0"/>
                <w:sz w:val="24"/>
                <w:szCs w:val="24"/>
                <w:lang w:eastAsia="tr-TR"/>
              </w:rPr>
              <w:t>220/380 V, + % 10, - % 15</w:t>
            </w:r>
          </w:p>
        </w:tc>
      </w:tr>
      <w:tr w:rsidR="009533C2" w:rsidRPr="00026F0F" w14:paraId="55A1D484" w14:textId="77777777" w:rsidTr="001D296B">
        <w:tc>
          <w:tcPr>
            <w:tcW w:w="5240" w:type="dxa"/>
            <w:shd w:val="clear" w:color="auto" w:fill="auto"/>
          </w:tcPr>
          <w:p w14:paraId="739E501C" w14:textId="77777777" w:rsidR="009533C2" w:rsidRPr="00026F0F" w:rsidRDefault="009533C2" w:rsidP="00110BE1">
            <w:pPr>
              <w:pStyle w:val="DzMetin1"/>
              <w:numPr>
                <w:ilvl w:val="0"/>
                <w:numId w:val="22"/>
              </w:numPr>
              <w:jc w:val="both"/>
              <w:rPr>
                <w:rFonts w:ascii="Arial" w:eastAsia="Times New Roman" w:hAnsi="Arial" w:cs="Arial"/>
                <w:kern w:val="0"/>
                <w:sz w:val="24"/>
                <w:szCs w:val="24"/>
                <w:lang w:val="tr-TR" w:eastAsia="tr-TR"/>
              </w:rPr>
            </w:pPr>
            <w:r w:rsidRPr="00026F0F">
              <w:rPr>
                <w:rFonts w:ascii="Arial" w:hAnsi="Arial" w:cs="Arial"/>
                <w:kern w:val="0"/>
                <w:sz w:val="24"/>
                <w:szCs w:val="24"/>
                <w:lang w:eastAsia="tr-TR"/>
              </w:rPr>
              <w:t>DC (İdarece aksi belirtilmedikçe)</w:t>
            </w:r>
          </w:p>
        </w:tc>
        <w:tc>
          <w:tcPr>
            <w:tcW w:w="3822" w:type="dxa"/>
            <w:shd w:val="clear" w:color="auto" w:fill="auto"/>
          </w:tcPr>
          <w:p w14:paraId="1B743F01" w14:textId="77777777" w:rsidR="009533C2" w:rsidRPr="00026F0F" w:rsidRDefault="009533C2" w:rsidP="00110BE1">
            <w:pPr>
              <w:pStyle w:val="DzMetin1"/>
              <w:jc w:val="both"/>
              <w:rPr>
                <w:rFonts w:ascii="Arial" w:eastAsia="Times New Roman" w:hAnsi="Arial" w:cs="Arial"/>
                <w:kern w:val="0"/>
                <w:sz w:val="24"/>
                <w:szCs w:val="24"/>
                <w:lang w:val="tr-TR" w:eastAsia="tr-TR"/>
              </w:rPr>
            </w:pPr>
            <w:r w:rsidRPr="00026F0F">
              <w:rPr>
                <w:rFonts w:ascii="Arial" w:hAnsi="Arial" w:cs="Arial"/>
                <w:kern w:val="0"/>
                <w:sz w:val="24"/>
                <w:szCs w:val="24"/>
                <w:lang w:eastAsia="tr-TR"/>
              </w:rPr>
              <w:t>110 V; + % 10, - % 15</w:t>
            </w:r>
          </w:p>
        </w:tc>
      </w:tr>
    </w:tbl>
    <w:p w14:paraId="164F73FA" w14:textId="40207C6F" w:rsidR="00435E7C" w:rsidRPr="00026F0F" w:rsidRDefault="00435E7C" w:rsidP="00110BE1">
      <w:pPr>
        <w:rPr>
          <w:rFonts w:cs="Arial"/>
        </w:rPr>
      </w:pPr>
    </w:p>
    <w:p w14:paraId="0CB80300" w14:textId="0EE673AA" w:rsidR="009A0DC1" w:rsidRPr="00026F0F" w:rsidRDefault="009A0DC1" w:rsidP="00110BE1">
      <w:pPr>
        <w:pStyle w:val="Balk3"/>
        <w:rPr>
          <w:rFonts w:cs="Arial"/>
        </w:rPr>
      </w:pPr>
      <w:bookmarkStart w:id="24" w:name="_Toc29211013"/>
      <w:r w:rsidRPr="00026F0F">
        <w:rPr>
          <w:rFonts w:cs="Arial"/>
        </w:rPr>
        <w:t>Ölçü Transformatörleri</w:t>
      </w:r>
      <w:bookmarkEnd w:id="24"/>
    </w:p>
    <w:p w14:paraId="39EFE95F" w14:textId="77777777" w:rsidR="00435E7C" w:rsidRPr="00026F0F" w:rsidRDefault="00435E7C" w:rsidP="00110BE1">
      <w:pPr>
        <w:rPr>
          <w:rFonts w:cs="Arial"/>
        </w:rPr>
      </w:pPr>
    </w:p>
    <w:p w14:paraId="55276100" w14:textId="77777777" w:rsidR="009A0DC1" w:rsidRPr="00026F0F" w:rsidRDefault="009A0DC1" w:rsidP="00110BE1">
      <w:pPr>
        <w:pStyle w:val="Balk4"/>
        <w:rPr>
          <w:rFonts w:cs="Arial"/>
          <w:szCs w:val="24"/>
        </w:rPr>
      </w:pPr>
      <w:bookmarkStart w:id="25" w:name="_Toc29211014"/>
      <w:r w:rsidRPr="00026F0F">
        <w:rPr>
          <w:rFonts w:cs="Arial"/>
          <w:szCs w:val="24"/>
        </w:rPr>
        <w:t>Gerilim Transformatörleri</w:t>
      </w:r>
      <w:bookmarkEnd w:id="25"/>
    </w:p>
    <w:p w14:paraId="096BA430" w14:textId="77777777" w:rsidR="00453579" w:rsidRPr="00026F0F" w:rsidRDefault="00453579" w:rsidP="00110BE1">
      <w:pPr>
        <w:pStyle w:val="Default"/>
        <w:jc w:val="both"/>
        <w:rPr>
          <w:rFonts w:ascii="Arial" w:eastAsia="Times New Roman" w:hAnsi="Arial" w:cs="Arial"/>
          <w:lang w:eastAsia="tr-TR"/>
        </w:rPr>
      </w:pPr>
    </w:p>
    <w:p w14:paraId="2DF30DE9" w14:textId="51D8E8E6" w:rsidR="00453579" w:rsidRPr="00026F0F" w:rsidRDefault="00453579" w:rsidP="00110BE1">
      <w:pPr>
        <w:pStyle w:val="Default"/>
        <w:jc w:val="both"/>
        <w:rPr>
          <w:rFonts w:ascii="Arial" w:eastAsia="Times New Roman" w:hAnsi="Arial" w:cs="Arial"/>
          <w:color w:val="auto"/>
          <w:lang w:eastAsia="tr-TR"/>
        </w:rPr>
      </w:pPr>
      <w:r w:rsidRPr="00026F0F">
        <w:rPr>
          <w:rFonts w:ascii="Arial" w:eastAsia="Times New Roman" w:hAnsi="Arial" w:cs="Arial"/>
          <w:lang w:eastAsia="tr-TR"/>
        </w:rPr>
        <w:t>TEİAŞ-MYD/2004-009.0</w:t>
      </w:r>
      <w:r w:rsidRPr="00026F0F">
        <w:rPr>
          <w:rFonts w:ascii="Arial" w:eastAsia="Times New Roman" w:hAnsi="Arial" w:cs="Arial"/>
          <w:color w:val="FF0000"/>
          <w:lang w:eastAsia="tr-TR"/>
        </w:rPr>
        <w:t xml:space="preserve"> </w:t>
      </w:r>
      <w:r w:rsidRPr="00026F0F">
        <w:rPr>
          <w:rFonts w:ascii="Arial" w:eastAsia="Times New Roman" w:hAnsi="Arial" w:cs="Arial"/>
          <w:lang w:eastAsia="tr-TR"/>
        </w:rPr>
        <w:t xml:space="preserve">işaretli teknik şartnameye (teknik şartname revize edilmiş ise en son haline) uygun olacaktır. </w:t>
      </w:r>
      <w:r w:rsidRPr="00026F0F">
        <w:rPr>
          <w:rFonts w:ascii="Arial" w:eastAsia="Times New Roman" w:hAnsi="Arial" w:cs="Arial"/>
          <w:color w:val="auto"/>
          <w:lang w:eastAsia="tr-TR"/>
        </w:rPr>
        <w:t xml:space="preserve">Gerilim </w:t>
      </w:r>
      <w:r w:rsidRPr="00026F0F">
        <w:rPr>
          <w:rFonts w:ascii="Arial" w:eastAsia="Times New Roman" w:hAnsi="Arial" w:cs="Arial"/>
          <w:lang w:eastAsia="tr-TR"/>
        </w:rPr>
        <w:t>transformatörleri</w:t>
      </w:r>
      <w:r w:rsidRPr="00026F0F">
        <w:rPr>
          <w:rFonts w:ascii="Arial" w:eastAsia="Times New Roman" w:hAnsi="Arial" w:cs="Arial"/>
          <w:color w:val="auto"/>
          <w:lang w:eastAsia="tr-TR"/>
        </w:rPr>
        <w:t xml:space="preserve"> ile ilgili bazı teknik özellikler ve anma değerleri aşağıda verilmektedir. </w:t>
      </w:r>
    </w:p>
    <w:p w14:paraId="32C41055" w14:textId="77777777" w:rsidR="00453579" w:rsidRPr="00026F0F" w:rsidRDefault="00453579" w:rsidP="00110BE1">
      <w:pPr>
        <w:rPr>
          <w:rFonts w:cs="Arial"/>
        </w:rPr>
      </w:pPr>
    </w:p>
    <w:p w14:paraId="75C3EE6E" w14:textId="07BE8F22" w:rsidR="009A0DC1" w:rsidRPr="00026F0F" w:rsidRDefault="009A0DC1" w:rsidP="00110BE1">
      <w:pPr>
        <w:rPr>
          <w:rFonts w:cs="Arial"/>
        </w:rPr>
      </w:pPr>
      <w:r w:rsidRPr="00026F0F">
        <w:rPr>
          <w:rFonts w:cs="Arial"/>
        </w:rPr>
        <w:t xml:space="preserve">Gerilim </w:t>
      </w:r>
      <w:r w:rsidR="00435E7C" w:rsidRPr="00026F0F">
        <w:rPr>
          <w:rFonts w:cs="Arial"/>
        </w:rPr>
        <w:t>transformatörleri</w:t>
      </w:r>
      <w:r w:rsidRPr="00026F0F">
        <w:rPr>
          <w:rFonts w:cs="Arial"/>
        </w:rPr>
        <w:t xml:space="preserve"> sekonderi (sayaç devresi hariç), açma ve pozisyon alarm bağlantılarına sahip minyatür bir kesici ile korunacaktır.</w:t>
      </w:r>
    </w:p>
    <w:p w14:paraId="55E365F7" w14:textId="77777777" w:rsidR="00382784" w:rsidRPr="00026F0F" w:rsidRDefault="00382784" w:rsidP="00110BE1">
      <w:pPr>
        <w:rPr>
          <w:rFonts w:cs="Arial"/>
        </w:rPr>
      </w:pPr>
    </w:p>
    <w:tbl>
      <w:tblPr>
        <w:tblStyle w:val="TabloKlavuzu"/>
        <w:tblW w:w="0" w:type="auto"/>
        <w:tblLook w:val="04A0" w:firstRow="1" w:lastRow="0" w:firstColumn="1" w:lastColumn="0" w:noHBand="0" w:noVBand="1"/>
      </w:tblPr>
      <w:tblGrid>
        <w:gridCol w:w="5240"/>
        <w:gridCol w:w="3822"/>
      </w:tblGrid>
      <w:tr w:rsidR="009A0DC1" w:rsidRPr="00026F0F" w14:paraId="1C7599F3" w14:textId="77777777" w:rsidTr="00A378E6">
        <w:tc>
          <w:tcPr>
            <w:tcW w:w="5240" w:type="dxa"/>
          </w:tcPr>
          <w:p w14:paraId="0BD374D8" w14:textId="77777777" w:rsidR="009A0DC1" w:rsidRPr="00026F0F" w:rsidRDefault="009A0DC1" w:rsidP="00110BE1">
            <w:pPr>
              <w:pStyle w:val="DzMetin1"/>
              <w:jc w:val="both"/>
              <w:rPr>
                <w:rFonts w:ascii="Arial" w:eastAsia="Times New Roman" w:hAnsi="Arial" w:cs="Arial"/>
                <w:kern w:val="0"/>
                <w:sz w:val="24"/>
                <w:szCs w:val="24"/>
                <w:lang w:val="tr-TR" w:eastAsia="tr-TR"/>
              </w:rPr>
            </w:pPr>
            <w:r w:rsidRPr="00026F0F">
              <w:rPr>
                <w:rFonts w:ascii="Arial" w:eastAsia="Times New Roman" w:hAnsi="Arial" w:cs="Arial"/>
                <w:kern w:val="0"/>
                <w:sz w:val="24"/>
                <w:szCs w:val="24"/>
                <w:lang w:val="tr-TR" w:eastAsia="tr-TR"/>
              </w:rPr>
              <w:t>Anma gerilimi</w:t>
            </w:r>
          </w:p>
        </w:tc>
        <w:tc>
          <w:tcPr>
            <w:tcW w:w="3822" w:type="dxa"/>
          </w:tcPr>
          <w:p w14:paraId="4A3633FF" w14:textId="77777777" w:rsidR="009A0DC1" w:rsidRPr="00026F0F" w:rsidRDefault="009A0DC1" w:rsidP="00110BE1">
            <w:pPr>
              <w:pStyle w:val="DzMetin1"/>
              <w:jc w:val="both"/>
              <w:rPr>
                <w:rFonts w:ascii="Arial" w:eastAsia="Times New Roman" w:hAnsi="Arial" w:cs="Arial"/>
                <w:kern w:val="0"/>
                <w:sz w:val="24"/>
                <w:szCs w:val="24"/>
                <w:lang w:val="tr-TR" w:eastAsia="tr-TR"/>
              </w:rPr>
            </w:pPr>
            <w:r w:rsidRPr="00026F0F">
              <w:rPr>
                <w:rFonts w:ascii="Arial" w:eastAsia="Times New Roman" w:hAnsi="Arial" w:cs="Arial"/>
                <w:kern w:val="0"/>
                <w:sz w:val="24"/>
                <w:szCs w:val="24"/>
                <w:lang w:val="tr-TR" w:eastAsia="tr-TR"/>
              </w:rPr>
              <w:t>36 kV</w:t>
            </w:r>
          </w:p>
        </w:tc>
      </w:tr>
      <w:tr w:rsidR="009A0DC1" w:rsidRPr="00026F0F" w14:paraId="4134D7AD" w14:textId="77777777" w:rsidTr="00A378E6">
        <w:trPr>
          <w:trHeight w:val="274"/>
        </w:trPr>
        <w:tc>
          <w:tcPr>
            <w:tcW w:w="5240" w:type="dxa"/>
          </w:tcPr>
          <w:p w14:paraId="669FD0B9" w14:textId="77777777" w:rsidR="009A0DC1" w:rsidRPr="00026F0F" w:rsidRDefault="009A0DC1" w:rsidP="00110BE1">
            <w:pPr>
              <w:pStyle w:val="DzMetin1"/>
              <w:jc w:val="both"/>
              <w:rPr>
                <w:rFonts w:ascii="Arial" w:eastAsia="Times New Roman" w:hAnsi="Arial" w:cs="Arial"/>
                <w:kern w:val="0"/>
                <w:sz w:val="24"/>
                <w:szCs w:val="24"/>
                <w:lang w:val="tr-TR" w:eastAsia="tr-TR"/>
              </w:rPr>
            </w:pPr>
            <w:r w:rsidRPr="00026F0F">
              <w:rPr>
                <w:rFonts w:ascii="Arial" w:eastAsia="Times New Roman" w:hAnsi="Arial" w:cs="Arial"/>
                <w:kern w:val="0"/>
                <w:sz w:val="24"/>
                <w:szCs w:val="24"/>
                <w:lang w:val="tr-TR" w:eastAsia="tr-TR"/>
              </w:rPr>
              <w:t xml:space="preserve">Anma frekansı </w:t>
            </w:r>
          </w:p>
        </w:tc>
        <w:tc>
          <w:tcPr>
            <w:tcW w:w="3822" w:type="dxa"/>
          </w:tcPr>
          <w:p w14:paraId="1C17340F" w14:textId="77777777" w:rsidR="009A0DC1" w:rsidRPr="00026F0F" w:rsidRDefault="009A0DC1" w:rsidP="00110BE1">
            <w:pPr>
              <w:pStyle w:val="Standard"/>
              <w:spacing w:before="0" w:after="0"/>
              <w:ind w:firstLine="0"/>
              <w:rPr>
                <w:rFonts w:ascii="Arial" w:hAnsi="Arial" w:cs="Arial"/>
                <w:kern w:val="0"/>
                <w:sz w:val="24"/>
                <w:szCs w:val="24"/>
                <w:lang w:eastAsia="tr-TR"/>
              </w:rPr>
            </w:pPr>
            <w:r w:rsidRPr="00026F0F">
              <w:rPr>
                <w:rFonts w:ascii="Arial" w:hAnsi="Arial" w:cs="Arial"/>
                <w:kern w:val="0"/>
                <w:sz w:val="24"/>
                <w:szCs w:val="24"/>
                <w:lang w:eastAsia="tr-TR"/>
              </w:rPr>
              <w:t>50 Hz</w:t>
            </w:r>
          </w:p>
        </w:tc>
      </w:tr>
      <w:tr w:rsidR="009A0DC1" w:rsidRPr="00026F0F" w14:paraId="559168DD" w14:textId="77777777" w:rsidTr="00A378E6">
        <w:tc>
          <w:tcPr>
            <w:tcW w:w="9062" w:type="dxa"/>
            <w:gridSpan w:val="2"/>
          </w:tcPr>
          <w:p w14:paraId="2342D27A" w14:textId="77777777" w:rsidR="009A0DC1" w:rsidRPr="00026F0F" w:rsidRDefault="009A0DC1" w:rsidP="00110BE1">
            <w:pPr>
              <w:pStyle w:val="DzMetin1"/>
              <w:jc w:val="both"/>
              <w:rPr>
                <w:rFonts w:ascii="Arial" w:eastAsia="Times New Roman" w:hAnsi="Arial" w:cs="Arial"/>
                <w:kern w:val="0"/>
                <w:sz w:val="24"/>
                <w:szCs w:val="24"/>
                <w:lang w:val="tr-TR" w:eastAsia="tr-TR"/>
              </w:rPr>
            </w:pPr>
            <w:r w:rsidRPr="00026F0F">
              <w:rPr>
                <w:rFonts w:ascii="Arial" w:eastAsia="Times New Roman" w:hAnsi="Arial" w:cs="Arial"/>
                <w:kern w:val="0"/>
                <w:sz w:val="24"/>
                <w:szCs w:val="24"/>
                <w:lang w:val="tr-TR" w:eastAsia="tr-TR"/>
              </w:rPr>
              <w:t>Yıldırım darbe dayanım gerilimi</w:t>
            </w:r>
          </w:p>
        </w:tc>
      </w:tr>
      <w:tr w:rsidR="009A0DC1" w:rsidRPr="00026F0F" w14:paraId="1F31977B" w14:textId="77777777" w:rsidTr="00A378E6">
        <w:tc>
          <w:tcPr>
            <w:tcW w:w="5240" w:type="dxa"/>
          </w:tcPr>
          <w:p w14:paraId="4670B842" w14:textId="77777777" w:rsidR="009A0DC1" w:rsidRPr="00026F0F" w:rsidRDefault="009A0DC1" w:rsidP="00110BE1">
            <w:pPr>
              <w:pStyle w:val="DzMetin1"/>
              <w:numPr>
                <w:ilvl w:val="0"/>
                <w:numId w:val="22"/>
              </w:numPr>
              <w:jc w:val="both"/>
              <w:rPr>
                <w:rFonts w:ascii="Arial" w:eastAsia="Times New Roman" w:hAnsi="Arial" w:cs="Arial"/>
                <w:kern w:val="0"/>
                <w:sz w:val="24"/>
                <w:szCs w:val="24"/>
                <w:lang w:val="tr-TR" w:eastAsia="tr-TR"/>
              </w:rPr>
            </w:pPr>
            <w:r w:rsidRPr="00026F0F">
              <w:rPr>
                <w:rFonts w:ascii="Arial" w:eastAsia="Times New Roman" w:hAnsi="Arial" w:cs="Arial"/>
                <w:kern w:val="0"/>
                <w:sz w:val="24"/>
                <w:szCs w:val="24"/>
                <w:lang w:val="tr-TR" w:eastAsia="tr-TR"/>
              </w:rPr>
              <w:t>Toprağa göre ve fazlar arası (kV-tepe)</w:t>
            </w:r>
          </w:p>
        </w:tc>
        <w:tc>
          <w:tcPr>
            <w:tcW w:w="3822" w:type="dxa"/>
          </w:tcPr>
          <w:p w14:paraId="6D598AE0" w14:textId="77777777" w:rsidR="009A0DC1" w:rsidRPr="00026F0F" w:rsidRDefault="009A0DC1" w:rsidP="00110BE1">
            <w:pPr>
              <w:pStyle w:val="DzMetin1"/>
              <w:jc w:val="both"/>
              <w:rPr>
                <w:rFonts w:ascii="Arial" w:eastAsia="Times New Roman" w:hAnsi="Arial" w:cs="Arial"/>
                <w:kern w:val="0"/>
                <w:sz w:val="24"/>
                <w:szCs w:val="24"/>
                <w:lang w:val="tr-TR" w:eastAsia="tr-TR"/>
              </w:rPr>
            </w:pPr>
            <w:r w:rsidRPr="00026F0F">
              <w:rPr>
                <w:rFonts w:ascii="Arial" w:eastAsia="Times New Roman" w:hAnsi="Arial" w:cs="Arial"/>
                <w:kern w:val="0"/>
                <w:sz w:val="24"/>
                <w:szCs w:val="24"/>
                <w:lang w:val="tr-TR" w:eastAsia="tr-TR"/>
              </w:rPr>
              <w:t>170</w:t>
            </w:r>
          </w:p>
        </w:tc>
      </w:tr>
      <w:tr w:rsidR="009A0DC1" w:rsidRPr="00026F0F" w14:paraId="5BB5B314" w14:textId="77777777" w:rsidTr="00A378E6">
        <w:tc>
          <w:tcPr>
            <w:tcW w:w="9062" w:type="dxa"/>
            <w:gridSpan w:val="2"/>
          </w:tcPr>
          <w:p w14:paraId="4C8D16EF" w14:textId="77777777" w:rsidR="009A0DC1" w:rsidRPr="00026F0F" w:rsidRDefault="009A0DC1" w:rsidP="00110BE1">
            <w:pPr>
              <w:pStyle w:val="DzMetin1"/>
              <w:jc w:val="both"/>
              <w:rPr>
                <w:rFonts w:ascii="Arial" w:eastAsia="Times New Roman" w:hAnsi="Arial" w:cs="Arial"/>
                <w:kern w:val="0"/>
                <w:sz w:val="24"/>
                <w:szCs w:val="24"/>
                <w:lang w:val="tr-TR" w:eastAsia="tr-TR"/>
              </w:rPr>
            </w:pPr>
            <w:r w:rsidRPr="00026F0F">
              <w:rPr>
                <w:rFonts w:ascii="Arial" w:eastAsia="Times New Roman" w:hAnsi="Arial" w:cs="Arial"/>
                <w:kern w:val="0"/>
                <w:sz w:val="24"/>
                <w:szCs w:val="24"/>
                <w:lang w:val="tr-TR" w:eastAsia="tr-TR"/>
              </w:rPr>
              <w:t>1 dakika süreli şebeke frekanslı dayanım gerilimi</w:t>
            </w:r>
          </w:p>
        </w:tc>
      </w:tr>
      <w:tr w:rsidR="009A0DC1" w:rsidRPr="00026F0F" w14:paraId="530BE31B" w14:textId="77777777" w:rsidTr="00A378E6">
        <w:tc>
          <w:tcPr>
            <w:tcW w:w="5240" w:type="dxa"/>
          </w:tcPr>
          <w:p w14:paraId="64A3E174" w14:textId="77777777" w:rsidR="009A0DC1" w:rsidRPr="00026F0F" w:rsidRDefault="009A0DC1" w:rsidP="00110BE1">
            <w:pPr>
              <w:pStyle w:val="DzMetin1"/>
              <w:numPr>
                <w:ilvl w:val="0"/>
                <w:numId w:val="22"/>
              </w:numPr>
              <w:jc w:val="both"/>
              <w:rPr>
                <w:rFonts w:ascii="Arial" w:eastAsia="Times New Roman" w:hAnsi="Arial" w:cs="Arial"/>
                <w:kern w:val="0"/>
                <w:sz w:val="24"/>
                <w:szCs w:val="24"/>
                <w:lang w:val="tr-TR" w:eastAsia="tr-TR"/>
              </w:rPr>
            </w:pPr>
            <w:r w:rsidRPr="00026F0F">
              <w:rPr>
                <w:rFonts w:ascii="Arial" w:eastAsia="Times New Roman" w:hAnsi="Arial" w:cs="Arial"/>
                <w:kern w:val="0"/>
                <w:sz w:val="24"/>
                <w:szCs w:val="24"/>
                <w:lang w:val="tr-TR" w:eastAsia="tr-TR"/>
              </w:rPr>
              <w:t>Toprağa göre ve fazlar arası (kV-etken)</w:t>
            </w:r>
          </w:p>
        </w:tc>
        <w:tc>
          <w:tcPr>
            <w:tcW w:w="3822" w:type="dxa"/>
          </w:tcPr>
          <w:p w14:paraId="7E0CFB26" w14:textId="77777777" w:rsidR="009A0DC1" w:rsidRPr="00026F0F" w:rsidRDefault="009A0DC1" w:rsidP="00110BE1">
            <w:pPr>
              <w:pStyle w:val="DzMetin1"/>
              <w:jc w:val="both"/>
              <w:rPr>
                <w:rFonts w:ascii="Arial" w:eastAsia="Times New Roman" w:hAnsi="Arial" w:cs="Arial"/>
                <w:kern w:val="0"/>
                <w:sz w:val="24"/>
                <w:szCs w:val="24"/>
                <w:lang w:val="tr-TR" w:eastAsia="tr-TR"/>
              </w:rPr>
            </w:pPr>
            <w:r w:rsidRPr="00026F0F">
              <w:rPr>
                <w:rFonts w:ascii="Arial" w:eastAsia="Times New Roman" w:hAnsi="Arial" w:cs="Arial"/>
                <w:kern w:val="0"/>
                <w:sz w:val="24"/>
                <w:szCs w:val="24"/>
                <w:lang w:val="tr-TR" w:eastAsia="tr-TR"/>
              </w:rPr>
              <w:t>70</w:t>
            </w:r>
          </w:p>
        </w:tc>
      </w:tr>
      <w:tr w:rsidR="009A0DC1" w:rsidRPr="00026F0F" w14:paraId="497B2641" w14:textId="77777777" w:rsidTr="00A378E6">
        <w:tc>
          <w:tcPr>
            <w:tcW w:w="9062" w:type="dxa"/>
            <w:gridSpan w:val="2"/>
          </w:tcPr>
          <w:p w14:paraId="0A1457DB" w14:textId="77777777" w:rsidR="009A0DC1" w:rsidRPr="00026F0F" w:rsidRDefault="009A0DC1" w:rsidP="00110BE1">
            <w:pPr>
              <w:pStyle w:val="Standard"/>
              <w:spacing w:before="0" w:after="0"/>
              <w:ind w:firstLine="0"/>
              <w:rPr>
                <w:rFonts w:ascii="Arial" w:hAnsi="Arial" w:cs="Arial"/>
                <w:kern w:val="0"/>
                <w:sz w:val="24"/>
                <w:szCs w:val="24"/>
                <w:lang w:eastAsia="tr-TR"/>
              </w:rPr>
            </w:pPr>
            <w:r w:rsidRPr="00026F0F">
              <w:rPr>
                <w:rFonts w:ascii="Arial" w:hAnsi="Arial" w:cs="Arial"/>
                <w:kern w:val="0"/>
                <w:sz w:val="24"/>
                <w:szCs w:val="24"/>
                <w:lang w:eastAsia="tr-TR"/>
              </w:rPr>
              <w:t>Sekonder Sargılar</w:t>
            </w:r>
          </w:p>
        </w:tc>
      </w:tr>
      <w:tr w:rsidR="009A0DC1" w:rsidRPr="00026F0F" w14:paraId="5BC4E49B" w14:textId="77777777" w:rsidTr="00A378E6">
        <w:tc>
          <w:tcPr>
            <w:tcW w:w="5240" w:type="dxa"/>
          </w:tcPr>
          <w:p w14:paraId="14776036" w14:textId="77777777" w:rsidR="009A0DC1" w:rsidRPr="00026F0F" w:rsidRDefault="009A0DC1" w:rsidP="00110BE1">
            <w:pPr>
              <w:pStyle w:val="DzMetin"/>
              <w:numPr>
                <w:ilvl w:val="0"/>
                <w:numId w:val="22"/>
              </w:numPr>
              <w:tabs>
                <w:tab w:val="left" w:pos="5954"/>
                <w:tab w:val="left" w:pos="6095"/>
              </w:tabs>
              <w:suppressAutoHyphens w:val="0"/>
              <w:rPr>
                <w:rFonts w:ascii="Arial" w:hAnsi="Arial" w:cs="Arial"/>
                <w:sz w:val="24"/>
                <w:szCs w:val="24"/>
              </w:rPr>
            </w:pPr>
            <w:r w:rsidRPr="00026F0F">
              <w:rPr>
                <w:rFonts w:ascii="Arial" w:hAnsi="Arial" w:cs="Arial"/>
                <w:sz w:val="24"/>
                <w:szCs w:val="24"/>
              </w:rPr>
              <w:t>1 dakika süreli şebeke frekanslı dayanım gerilimi (kV-etken)</w:t>
            </w:r>
          </w:p>
        </w:tc>
        <w:tc>
          <w:tcPr>
            <w:tcW w:w="3822" w:type="dxa"/>
          </w:tcPr>
          <w:p w14:paraId="42B2ADDE" w14:textId="77777777" w:rsidR="009A0DC1" w:rsidRPr="00026F0F" w:rsidRDefault="009A0DC1" w:rsidP="00110BE1">
            <w:pPr>
              <w:pStyle w:val="DzMetin1"/>
              <w:jc w:val="both"/>
              <w:rPr>
                <w:rFonts w:ascii="Arial" w:eastAsia="Times New Roman" w:hAnsi="Arial" w:cs="Arial"/>
                <w:kern w:val="0"/>
                <w:sz w:val="24"/>
                <w:szCs w:val="24"/>
                <w:lang w:val="tr-TR" w:eastAsia="tr-TR"/>
              </w:rPr>
            </w:pPr>
            <w:r w:rsidRPr="00026F0F">
              <w:rPr>
                <w:rFonts w:ascii="Arial" w:eastAsia="Times New Roman" w:hAnsi="Arial" w:cs="Arial"/>
                <w:kern w:val="0"/>
                <w:sz w:val="24"/>
                <w:szCs w:val="24"/>
                <w:lang w:val="tr-TR" w:eastAsia="tr-TR"/>
              </w:rPr>
              <w:t>3</w:t>
            </w:r>
          </w:p>
        </w:tc>
      </w:tr>
      <w:tr w:rsidR="009A0DC1" w:rsidRPr="00026F0F" w14:paraId="1B47C5F2" w14:textId="77777777" w:rsidTr="00A378E6">
        <w:tc>
          <w:tcPr>
            <w:tcW w:w="5240" w:type="dxa"/>
          </w:tcPr>
          <w:p w14:paraId="2B82E8AC" w14:textId="77777777" w:rsidR="009A0DC1" w:rsidRPr="00026F0F" w:rsidRDefault="009A0DC1" w:rsidP="00110BE1">
            <w:pPr>
              <w:pStyle w:val="DzMetin"/>
              <w:numPr>
                <w:ilvl w:val="0"/>
                <w:numId w:val="22"/>
              </w:numPr>
              <w:tabs>
                <w:tab w:val="left" w:pos="5954"/>
                <w:tab w:val="left" w:pos="6095"/>
              </w:tabs>
              <w:suppressAutoHyphens w:val="0"/>
              <w:rPr>
                <w:rFonts w:ascii="Arial" w:hAnsi="Arial" w:cs="Arial"/>
                <w:sz w:val="24"/>
                <w:szCs w:val="24"/>
              </w:rPr>
            </w:pPr>
            <w:r w:rsidRPr="00026F0F">
              <w:rPr>
                <w:rFonts w:ascii="Arial" w:hAnsi="Arial" w:cs="Arial"/>
                <w:sz w:val="24"/>
                <w:szCs w:val="24"/>
              </w:rPr>
              <w:t>Aynı sargının bölümleri arasında 1 dakika süreli şebeke frekanslı dayanım gerilimi (kV-etken)</w:t>
            </w:r>
          </w:p>
        </w:tc>
        <w:tc>
          <w:tcPr>
            <w:tcW w:w="3822" w:type="dxa"/>
          </w:tcPr>
          <w:p w14:paraId="5824EA92" w14:textId="77777777" w:rsidR="009A0DC1" w:rsidRPr="00026F0F" w:rsidRDefault="009A0DC1" w:rsidP="00110BE1">
            <w:pPr>
              <w:pStyle w:val="DzMetin1"/>
              <w:jc w:val="both"/>
              <w:rPr>
                <w:rFonts w:ascii="Arial" w:eastAsia="Times New Roman" w:hAnsi="Arial" w:cs="Arial"/>
                <w:kern w:val="0"/>
                <w:sz w:val="24"/>
                <w:szCs w:val="24"/>
                <w:lang w:val="tr-TR" w:eastAsia="tr-TR"/>
              </w:rPr>
            </w:pPr>
            <w:r w:rsidRPr="00026F0F">
              <w:rPr>
                <w:rFonts w:ascii="Arial" w:eastAsia="Times New Roman" w:hAnsi="Arial" w:cs="Arial"/>
                <w:kern w:val="0"/>
                <w:sz w:val="24"/>
                <w:szCs w:val="24"/>
                <w:lang w:val="tr-TR" w:eastAsia="tr-TR"/>
              </w:rPr>
              <w:t>3</w:t>
            </w:r>
          </w:p>
        </w:tc>
      </w:tr>
    </w:tbl>
    <w:p w14:paraId="44F652CB" w14:textId="77777777" w:rsidR="005732BD" w:rsidRPr="00026F0F" w:rsidRDefault="005732BD" w:rsidP="00110BE1">
      <w:pPr>
        <w:rPr>
          <w:rFonts w:cs="Arial"/>
        </w:rPr>
      </w:pPr>
    </w:p>
    <w:p w14:paraId="0CE82EC7" w14:textId="48B73238" w:rsidR="005732BD" w:rsidRPr="00026F0F" w:rsidRDefault="005732BD" w:rsidP="00110BE1">
      <w:pPr>
        <w:rPr>
          <w:rFonts w:cs="Arial"/>
        </w:rPr>
      </w:pPr>
      <w:r w:rsidRPr="00026F0F">
        <w:rPr>
          <w:rFonts w:cs="Arial"/>
        </w:rPr>
        <w:t xml:space="preserve">Gerilim </w:t>
      </w:r>
      <w:r w:rsidR="00435E7C" w:rsidRPr="00026F0F">
        <w:rPr>
          <w:rFonts w:cs="Arial"/>
        </w:rPr>
        <w:t>transformatörleri</w:t>
      </w:r>
      <w:r w:rsidRPr="00026F0F">
        <w:rPr>
          <w:rFonts w:cs="Arial"/>
        </w:rPr>
        <w:t xml:space="preserve"> diğer teknik karakteristikleri (yeterli doğruluk sınıfı, doyum faktörü ve çıkış gücü)</w:t>
      </w:r>
      <w:r w:rsidR="00435E7C" w:rsidRPr="00026F0F">
        <w:rPr>
          <w:rFonts w:cs="Arial"/>
        </w:rPr>
        <w:t xml:space="preserve"> </w:t>
      </w:r>
      <w:r w:rsidRPr="00026F0F">
        <w:rPr>
          <w:rFonts w:cs="Arial"/>
        </w:rPr>
        <w:t>sözleşme eki Tek Hat Şemalarında ve Genel Teknik Montaj Şartnamesinde istendiği gibi olacaktır. Yapısal ve yalıtım tipleri ölçü transformatörleri ile ilgili standartlara ve mevcut şaltın ve ilgili şalt teçhizatının gereklerini karşılayacaktır.</w:t>
      </w:r>
    </w:p>
    <w:p w14:paraId="7E69B68C" w14:textId="561B663F" w:rsidR="009A0DC1" w:rsidRPr="00026F0F" w:rsidRDefault="009A0DC1" w:rsidP="00110BE1">
      <w:pPr>
        <w:rPr>
          <w:rFonts w:cs="Arial"/>
        </w:rPr>
      </w:pPr>
    </w:p>
    <w:p w14:paraId="50832817" w14:textId="2DE97D7A" w:rsidR="009A0DC1" w:rsidRPr="00026F0F" w:rsidRDefault="009A0DC1" w:rsidP="00110BE1">
      <w:pPr>
        <w:pStyle w:val="Balk4"/>
        <w:rPr>
          <w:rFonts w:cs="Arial"/>
          <w:szCs w:val="24"/>
        </w:rPr>
      </w:pPr>
      <w:bookmarkStart w:id="26" w:name="_Toc29211015"/>
      <w:r w:rsidRPr="00026F0F">
        <w:rPr>
          <w:rFonts w:cs="Arial"/>
          <w:szCs w:val="24"/>
        </w:rPr>
        <w:t>Akım Transformatörleri</w:t>
      </w:r>
      <w:bookmarkEnd w:id="26"/>
    </w:p>
    <w:p w14:paraId="4FCA2BE2" w14:textId="76E51303" w:rsidR="009A0DC1" w:rsidRPr="00026F0F" w:rsidRDefault="009A0DC1" w:rsidP="00110BE1">
      <w:pPr>
        <w:rPr>
          <w:rFonts w:cs="Arial"/>
        </w:rPr>
      </w:pPr>
    </w:p>
    <w:p w14:paraId="651F1A91" w14:textId="530DDC62" w:rsidR="009A0DC1" w:rsidRPr="00026F0F" w:rsidRDefault="009A0DC1" w:rsidP="00110BE1">
      <w:pPr>
        <w:rPr>
          <w:rFonts w:cs="Arial"/>
        </w:rPr>
      </w:pPr>
      <w:r w:rsidRPr="00026F0F">
        <w:rPr>
          <w:rFonts w:cs="Arial"/>
        </w:rPr>
        <w:t xml:space="preserve">Akım </w:t>
      </w:r>
      <w:r w:rsidR="00435E7C" w:rsidRPr="00026F0F">
        <w:rPr>
          <w:rFonts w:cs="Arial"/>
        </w:rPr>
        <w:t>transformatörleri</w:t>
      </w:r>
      <w:r w:rsidRPr="00026F0F">
        <w:rPr>
          <w:rFonts w:cs="Arial"/>
        </w:rPr>
        <w:t xml:space="preserve"> toroidal (halka nüve) tipinde olacak, kablo bağlantı bölümünde bulunan dışa konik veya içe konik DIN/IEC tipi buşinglerin veya alüminyum alaşımlı mahfazanın etrafına gaz tankının dışına montaj edilecektir.</w:t>
      </w:r>
    </w:p>
    <w:p w14:paraId="754B2575" w14:textId="77777777" w:rsidR="009A0DC1" w:rsidRPr="00026F0F" w:rsidRDefault="009A0DC1" w:rsidP="00110BE1">
      <w:pPr>
        <w:rPr>
          <w:rFonts w:cs="Arial"/>
        </w:rPr>
      </w:pPr>
    </w:p>
    <w:p w14:paraId="5EE8F236" w14:textId="6CC2D840" w:rsidR="009A0DC1" w:rsidRPr="00026F0F" w:rsidRDefault="00435E7C" w:rsidP="00110BE1">
      <w:pPr>
        <w:rPr>
          <w:rFonts w:cs="Arial"/>
        </w:rPr>
      </w:pPr>
      <w:r w:rsidRPr="00026F0F">
        <w:rPr>
          <w:rFonts w:cs="Arial"/>
          <w:lang w:val="en-AU"/>
        </w:rPr>
        <w:t>Anahtarlama düzenlerinde</w:t>
      </w:r>
      <w:r w:rsidR="009A0DC1" w:rsidRPr="00026F0F">
        <w:rPr>
          <w:rFonts w:cs="Arial"/>
        </w:rPr>
        <w:t xml:space="preserve"> kullanılan tüm akım </w:t>
      </w:r>
      <w:r w:rsidR="00FE11EB" w:rsidRPr="00026F0F">
        <w:rPr>
          <w:rFonts w:cs="Arial"/>
        </w:rPr>
        <w:t>transformatörleri</w:t>
      </w:r>
      <w:r w:rsidR="009A0DC1" w:rsidRPr="00026F0F">
        <w:rPr>
          <w:rFonts w:cs="Arial"/>
        </w:rPr>
        <w:t xml:space="preserve"> sekonder akımları 1A olacaktır.</w:t>
      </w:r>
    </w:p>
    <w:p w14:paraId="29A0F36F" w14:textId="77777777" w:rsidR="009A0DC1" w:rsidRPr="00026F0F" w:rsidRDefault="009A0DC1" w:rsidP="00110BE1">
      <w:pPr>
        <w:rPr>
          <w:rFonts w:cs="Arial"/>
        </w:rPr>
      </w:pPr>
    </w:p>
    <w:p w14:paraId="1EA7BFCB" w14:textId="2A6713E2" w:rsidR="009A0DC1" w:rsidRPr="00026F0F" w:rsidRDefault="009A0DC1" w:rsidP="00110BE1">
      <w:pPr>
        <w:rPr>
          <w:rFonts w:cs="Arial"/>
        </w:rPr>
      </w:pPr>
      <w:r w:rsidRPr="00026F0F">
        <w:rPr>
          <w:rFonts w:cs="Arial"/>
        </w:rPr>
        <w:t xml:space="preserve">Akım </w:t>
      </w:r>
      <w:r w:rsidR="00FE11EB" w:rsidRPr="00026F0F">
        <w:rPr>
          <w:rFonts w:cs="Arial"/>
        </w:rPr>
        <w:t>transformatörlerinin</w:t>
      </w:r>
      <w:r w:rsidRPr="00026F0F">
        <w:rPr>
          <w:rFonts w:cs="Arial"/>
        </w:rPr>
        <w:t xml:space="preserve"> primer ve sekonder sargılarının kutupları açıkça gösterilecektir.</w:t>
      </w:r>
    </w:p>
    <w:p w14:paraId="247599C0" w14:textId="59A3B227" w:rsidR="009A0DC1" w:rsidRPr="00026F0F" w:rsidRDefault="009A0DC1" w:rsidP="00110BE1">
      <w:pPr>
        <w:rPr>
          <w:rFonts w:cs="Arial"/>
        </w:rPr>
      </w:pPr>
    </w:p>
    <w:p w14:paraId="70F94678" w14:textId="474BAD13" w:rsidR="005732BD" w:rsidRPr="00026F0F" w:rsidRDefault="005732BD" w:rsidP="00110BE1">
      <w:pPr>
        <w:rPr>
          <w:rFonts w:cs="Arial"/>
        </w:rPr>
      </w:pPr>
      <w:r w:rsidRPr="00026F0F">
        <w:rPr>
          <w:rFonts w:cs="Arial"/>
        </w:rPr>
        <w:t xml:space="preserve">Akım </w:t>
      </w:r>
      <w:r w:rsidR="00FE11EB" w:rsidRPr="00026F0F">
        <w:rPr>
          <w:rFonts w:cs="Arial"/>
        </w:rPr>
        <w:t>transformatörleri</w:t>
      </w:r>
      <w:r w:rsidRPr="00026F0F">
        <w:rPr>
          <w:rFonts w:cs="Arial"/>
        </w:rPr>
        <w:t xml:space="preserve">, </w:t>
      </w:r>
      <w:r w:rsidR="00FE11EB" w:rsidRPr="00026F0F">
        <w:rPr>
          <w:rFonts w:cs="Arial"/>
        </w:rPr>
        <w:t>anahtarlama düzeni</w:t>
      </w:r>
      <w:r w:rsidRPr="00026F0F">
        <w:rPr>
          <w:rFonts w:cs="Arial"/>
        </w:rPr>
        <w:t xml:space="preserve"> içeri</w:t>
      </w:r>
      <w:r w:rsidR="00FE11EB" w:rsidRPr="00026F0F">
        <w:rPr>
          <w:rFonts w:cs="Arial"/>
        </w:rPr>
        <w:t>si</w:t>
      </w:r>
      <w:r w:rsidRPr="00026F0F">
        <w:rPr>
          <w:rFonts w:cs="Arial"/>
        </w:rPr>
        <w:t xml:space="preserve">ndeki kablo bağlantı bölümü dışındaki bir yere konulmayacaktır.  </w:t>
      </w:r>
    </w:p>
    <w:p w14:paraId="77F6781A" w14:textId="7B3FFDA4" w:rsidR="005732BD" w:rsidRPr="00026F0F" w:rsidRDefault="005732BD" w:rsidP="00110BE1">
      <w:pPr>
        <w:rPr>
          <w:rFonts w:cs="Arial"/>
        </w:rPr>
      </w:pPr>
    </w:p>
    <w:tbl>
      <w:tblPr>
        <w:tblStyle w:val="TabloKlavuzu"/>
        <w:tblW w:w="0" w:type="auto"/>
        <w:tblLook w:val="04A0" w:firstRow="1" w:lastRow="0" w:firstColumn="1" w:lastColumn="0" w:noHBand="0" w:noVBand="1"/>
      </w:tblPr>
      <w:tblGrid>
        <w:gridCol w:w="5240"/>
        <w:gridCol w:w="3822"/>
      </w:tblGrid>
      <w:tr w:rsidR="0013044C" w:rsidRPr="00026F0F" w14:paraId="7970D0D1" w14:textId="77777777" w:rsidTr="00A378E6">
        <w:tc>
          <w:tcPr>
            <w:tcW w:w="5240" w:type="dxa"/>
          </w:tcPr>
          <w:p w14:paraId="1E93579A" w14:textId="77777777" w:rsidR="0013044C" w:rsidRPr="00026F0F" w:rsidRDefault="0013044C" w:rsidP="00110BE1">
            <w:pPr>
              <w:pStyle w:val="DzMetin1"/>
              <w:jc w:val="both"/>
              <w:rPr>
                <w:rFonts w:ascii="Arial" w:eastAsia="Times New Roman" w:hAnsi="Arial" w:cs="Arial"/>
                <w:kern w:val="0"/>
                <w:sz w:val="24"/>
                <w:szCs w:val="24"/>
                <w:lang w:val="tr-TR" w:eastAsia="tr-TR"/>
              </w:rPr>
            </w:pPr>
            <w:r w:rsidRPr="00026F0F">
              <w:rPr>
                <w:rFonts w:ascii="Arial" w:eastAsia="Times New Roman" w:hAnsi="Arial" w:cs="Arial"/>
                <w:kern w:val="0"/>
                <w:sz w:val="24"/>
                <w:szCs w:val="24"/>
                <w:lang w:val="tr-TR" w:eastAsia="tr-TR"/>
              </w:rPr>
              <w:t>Anma gerilimi</w:t>
            </w:r>
          </w:p>
        </w:tc>
        <w:tc>
          <w:tcPr>
            <w:tcW w:w="3822" w:type="dxa"/>
          </w:tcPr>
          <w:p w14:paraId="15946845" w14:textId="77777777" w:rsidR="0013044C" w:rsidRPr="00026F0F" w:rsidRDefault="0013044C" w:rsidP="00110BE1">
            <w:pPr>
              <w:pStyle w:val="DzMetin1"/>
              <w:jc w:val="both"/>
              <w:rPr>
                <w:rFonts w:ascii="Arial" w:eastAsia="Times New Roman" w:hAnsi="Arial" w:cs="Arial"/>
                <w:kern w:val="0"/>
                <w:sz w:val="24"/>
                <w:szCs w:val="24"/>
                <w:lang w:val="tr-TR" w:eastAsia="tr-TR"/>
              </w:rPr>
            </w:pPr>
            <w:r w:rsidRPr="00026F0F">
              <w:rPr>
                <w:rFonts w:ascii="Arial" w:eastAsia="Times New Roman" w:hAnsi="Arial" w:cs="Arial"/>
                <w:kern w:val="0"/>
                <w:sz w:val="24"/>
                <w:szCs w:val="24"/>
                <w:lang w:val="tr-TR" w:eastAsia="tr-TR"/>
              </w:rPr>
              <w:t>36 Kv</w:t>
            </w:r>
          </w:p>
        </w:tc>
      </w:tr>
      <w:tr w:rsidR="0013044C" w:rsidRPr="00026F0F" w14:paraId="1A969B99" w14:textId="77777777" w:rsidTr="00A378E6">
        <w:tc>
          <w:tcPr>
            <w:tcW w:w="5240" w:type="dxa"/>
          </w:tcPr>
          <w:p w14:paraId="7807D324" w14:textId="77777777" w:rsidR="0013044C" w:rsidRPr="00026F0F" w:rsidRDefault="0013044C" w:rsidP="00110BE1">
            <w:pPr>
              <w:pStyle w:val="DzMetin1"/>
              <w:jc w:val="both"/>
              <w:rPr>
                <w:rFonts w:ascii="Arial" w:eastAsia="Times New Roman" w:hAnsi="Arial" w:cs="Arial"/>
                <w:kern w:val="0"/>
                <w:sz w:val="24"/>
                <w:szCs w:val="24"/>
                <w:lang w:val="tr-TR" w:eastAsia="tr-TR"/>
              </w:rPr>
            </w:pPr>
            <w:r w:rsidRPr="00026F0F">
              <w:rPr>
                <w:rFonts w:ascii="Arial" w:eastAsia="Times New Roman" w:hAnsi="Arial" w:cs="Arial"/>
                <w:kern w:val="0"/>
                <w:sz w:val="24"/>
                <w:szCs w:val="24"/>
                <w:lang w:val="tr-TR" w:eastAsia="tr-TR"/>
              </w:rPr>
              <w:t>Anma frekansı</w:t>
            </w:r>
          </w:p>
        </w:tc>
        <w:tc>
          <w:tcPr>
            <w:tcW w:w="3822" w:type="dxa"/>
          </w:tcPr>
          <w:p w14:paraId="5F3BF799" w14:textId="77777777" w:rsidR="0013044C" w:rsidRPr="00026F0F" w:rsidRDefault="0013044C" w:rsidP="00110BE1">
            <w:pPr>
              <w:pStyle w:val="Standard"/>
              <w:spacing w:before="0" w:after="0"/>
              <w:ind w:firstLine="0"/>
              <w:rPr>
                <w:rFonts w:ascii="Arial" w:hAnsi="Arial" w:cs="Arial"/>
                <w:kern w:val="0"/>
                <w:sz w:val="24"/>
                <w:szCs w:val="24"/>
                <w:lang w:eastAsia="tr-TR"/>
              </w:rPr>
            </w:pPr>
            <w:r w:rsidRPr="00026F0F">
              <w:rPr>
                <w:rFonts w:ascii="Arial" w:hAnsi="Arial" w:cs="Arial"/>
                <w:kern w:val="0"/>
                <w:sz w:val="24"/>
                <w:szCs w:val="24"/>
                <w:lang w:eastAsia="tr-TR"/>
              </w:rPr>
              <w:t>50 Hz</w:t>
            </w:r>
          </w:p>
        </w:tc>
      </w:tr>
      <w:tr w:rsidR="0013044C" w:rsidRPr="00026F0F" w14:paraId="3662E7B6" w14:textId="77777777" w:rsidTr="00A378E6">
        <w:tc>
          <w:tcPr>
            <w:tcW w:w="9062" w:type="dxa"/>
            <w:gridSpan w:val="2"/>
          </w:tcPr>
          <w:p w14:paraId="39B02AB3" w14:textId="77777777" w:rsidR="0013044C" w:rsidRPr="00026F0F" w:rsidRDefault="0013044C" w:rsidP="00110BE1">
            <w:pPr>
              <w:pStyle w:val="DzMetin1"/>
              <w:jc w:val="both"/>
              <w:rPr>
                <w:rFonts w:ascii="Arial" w:eastAsia="Times New Roman" w:hAnsi="Arial" w:cs="Arial"/>
                <w:kern w:val="0"/>
                <w:sz w:val="24"/>
                <w:szCs w:val="24"/>
                <w:lang w:val="tr-TR" w:eastAsia="tr-TR"/>
              </w:rPr>
            </w:pPr>
            <w:r w:rsidRPr="00026F0F">
              <w:rPr>
                <w:rFonts w:ascii="Arial" w:eastAsia="Times New Roman" w:hAnsi="Arial" w:cs="Arial"/>
                <w:kern w:val="0"/>
                <w:sz w:val="24"/>
                <w:szCs w:val="24"/>
                <w:lang w:val="tr-TR" w:eastAsia="tr-TR"/>
              </w:rPr>
              <w:t>Yıldırım darbe dayanım gerilimi</w:t>
            </w:r>
          </w:p>
        </w:tc>
      </w:tr>
      <w:tr w:rsidR="0013044C" w:rsidRPr="00026F0F" w14:paraId="479835A0" w14:textId="77777777" w:rsidTr="00A378E6">
        <w:tc>
          <w:tcPr>
            <w:tcW w:w="5240" w:type="dxa"/>
          </w:tcPr>
          <w:p w14:paraId="0B6008A3" w14:textId="77777777" w:rsidR="0013044C" w:rsidRPr="00026F0F" w:rsidRDefault="0013044C" w:rsidP="00110BE1">
            <w:pPr>
              <w:pStyle w:val="DzMetin1"/>
              <w:numPr>
                <w:ilvl w:val="0"/>
                <w:numId w:val="22"/>
              </w:numPr>
              <w:jc w:val="both"/>
              <w:rPr>
                <w:rFonts w:ascii="Arial" w:eastAsia="Times New Roman" w:hAnsi="Arial" w:cs="Arial"/>
                <w:kern w:val="0"/>
                <w:sz w:val="24"/>
                <w:szCs w:val="24"/>
                <w:lang w:val="tr-TR" w:eastAsia="tr-TR"/>
              </w:rPr>
            </w:pPr>
            <w:r w:rsidRPr="00026F0F">
              <w:rPr>
                <w:rFonts w:ascii="Arial" w:eastAsia="Times New Roman" w:hAnsi="Arial" w:cs="Arial"/>
                <w:kern w:val="0"/>
                <w:sz w:val="24"/>
                <w:szCs w:val="24"/>
                <w:lang w:val="tr-TR" w:eastAsia="tr-TR"/>
              </w:rPr>
              <w:t>Toprağa göre ve fazlar arası (kV-tepe)</w:t>
            </w:r>
          </w:p>
        </w:tc>
        <w:tc>
          <w:tcPr>
            <w:tcW w:w="3822" w:type="dxa"/>
          </w:tcPr>
          <w:p w14:paraId="7E380EAE" w14:textId="77777777" w:rsidR="0013044C" w:rsidRPr="00026F0F" w:rsidRDefault="0013044C" w:rsidP="00110BE1">
            <w:pPr>
              <w:pStyle w:val="DzMetin1"/>
              <w:jc w:val="both"/>
              <w:rPr>
                <w:rFonts w:ascii="Arial" w:eastAsia="Times New Roman" w:hAnsi="Arial" w:cs="Arial"/>
                <w:kern w:val="0"/>
                <w:sz w:val="24"/>
                <w:szCs w:val="24"/>
                <w:lang w:val="tr-TR" w:eastAsia="tr-TR"/>
              </w:rPr>
            </w:pPr>
            <w:r w:rsidRPr="00026F0F">
              <w:rPr>
                <w:rFonts w:ascii="Arial" w:eastAsia="Times New Roman" w:hAnsi="Arial" w:cs="Arial"/>
                <w:kern w:val="0"/>
                <w:sz w:val="24"/>
                <w:szCs w:val="24"/>
                <w:lang w:val="tr-TR" w:eastAsia="tr-TR"/>
              </w:rPr>
              <w:t>170</w:t>
            </w:r>
          </w:p>
        </w:tc>
      </w:tr>
      <w:tr w:rsidR="0013044C" w:rsidRPr="00026F0F" w14:paraId="11D17F06" w14:textId="77777777" w:rsidTr="00A378E6">
        <w:tc>
          <w:tcPr>
            <w:tcW w:w="9062" w:type="dxa"/>
            <w:gridSpan w:val="2"/>
          </w:tcPr>
          <w:p w14:paraId="354E2440" w14:textId="77777777" w:rsidR="0013044C" w:rsidRPr="00026F0F" w:rsidRDefault="0013044C" w:rsidP="00110BE1">
            <w:pPr>
              <w:pStyle w:val="DzMetin1"/>
              <w:jc w:val="both"/>
              <w:rPr>
                <w:rFonts w:ascii="Arial" w:eastAsia="Times New Roman" w:hAnsi="Arial" w:cs="Arial"/>
                <w:kern w:val="0"/>
                <w:sz w:val="24"/>
                <w:szCs w:val="24"/>
                <w:lang w:val="tr-TR" w:eastAsia="tr-TR"/>
              </w:rPr>
            </w:pPr>
            <w:r w:rsidRPr="00026F0F">
              <w:rPr>
                <w:rFonts w:ascii="Arial" w:eastAsia="Times New Roman" w:hAnsi="Arial" w:cs="Arial"/>
                <w:kern w:val="0"/>
                <w:sz w:val="24"/>
                <w:szCs w:val="24"/>
                <w:lang w:val="tr-TR" w:eastAsia="tr-TR"/>
              </w:rPr>
              <w:t>1 dakika süreli şebeke frekanslı dayanım gerilimi</w:t>
            </w:r>
          </w:p>
        </w:tc>
      </w:tr>
      <w:tr w:rsidR="0013044C" w:rsidRPr="00026F0F" w14:paraId="1A0E6CA1" w14:textId="77777777" w:rsidTr="00A378E6">
        <w:tc>
          <w:tcPr>
            <w:tcW w:w="5240" w:type="dxa"/>
          </w:tcPr>
          <w:p w14:paraId="2D02BF81" w14:textId="77777777" w:rsidR="0013044C" w:rsidRPr="00026F0F" w:rsidRDefault="0013044C" w:rsidP="00110BE1">
            <w:pPr>
              <w:pStyle w:val="DzMetin1"/>
              <w:numPr>
                <w:ilvl w:val="0"/>
                <w:numId w:val="22"/>
              </w:numPr>
              <w:jc w:val="both"/>
              <w:rPr>
                <w:rFonts w:ascii="Arial" w:eastAsia="Times New Roman" w:hAnsi="Arial" w:cs="Arial"/>
                <w:kern w:val="0"/>
                <w:sz w:val="24"/>
                <w:szCs w:val="24"/>
                <w:lang w:val="tr-TR" w:eastAsia="tr-TR"/>
              </w:rPr>
            </w:pPr>
            <w:r w:rsidRPr="00026F0F">
              <w:rPr>
                <w:rFonts w:ascii="Arial" w:eastAsia="Times New Roman" w:hAnsi="Arial" w:cs="Arial"/>
                <w:kern w:val="0"/>
                <w:sz w:val="24"/>
                <w:szCs w:val="24"/>
                <w:lang w:val="tr-TR" w:eastAsia="tr-TR"/>
              </w:rPr>
              <w:t>Toprağa göre ve fazlar arası (kV-etken)</w:t>
            </w:r>
          </w:p>
        </w:tc>
        <w:tc>
          <w:tcPr>
            <w:tcW w:w="3822" w:type="dxa"/>
          </w:tcPr>
          <w:p w14:paraId="5D7985CA" w14:textId="77777777" w:rsidR="0013044C" w:rsidRPr="00026F0F" w:rsidRDefault="0013044C" w:rsidP="00110BE1">
            <w:pPr>
              <w:pStyle w:val="DzMetin1"/>
              <w:jc w:val="both"/>
              <w:rPr>
                <w:rFonts w:ascii="Arial" w:eastAsia="Times New Roman" w:hAnsi="Arial" w:cs="Arial"/>
                <w:kern w:val="0"/>
                <w:sz w:val="24"/>
                <w:szCs w:val="24"/>
                <w:lang w:val="tr-TR" w:eastAsia="tr-TR"/>
              </w:rPr>
            </w:pPr>
            <w:r w:rsidRPr="00026F0F">
              <w:rPr>
                <w:rFonts w:ascii="Arial" w:eastAsia="Times New Roman" w:hAnsi="Arial" w:cs="Arial"/>
                <w:kern w:val="0"/>
                <w:sz w:val="24"/>
                <w:szCs w:val="24"/>
                <w:lang w:val="tr-TR" w:eastAsia="tr-TR"/>
              </w:rPr>
              <w:t>70</w:t>
            </w:r>
          </w:p>
        </w:tc>
      </w:tr>
      <w:tr w:rsidR="0013044C" w:rsidRPr="00026F0F" w14:paraId="1E57E3E1" w14:textId="77777777" w:rsidTr="00A378E6">
        <w:tc>
          <w:tcPr>
            <w:tcW w:w="9062" w:type="dxa"/>
            <w:gridSpan w:val="2"/>
          </w:tcPr>
          <w:p w14:paraId="366A1296" w14:textId="77777777" w:rsidR="0013044C" w:rsidRPr="00026F0F" w:rsidRDefault="0013044C" w:rsidP="00110BE1">
            <w:pPr>
              <w:pStyle w:val="Standard"/>
              <w:spacing w:before="0" w:after="0"/>
              <w:ind w:firstLine="0"/>
              <w:rPr>
                <w:rFonts w:ascii="Arial" w:hAnsi="Arial" w:cs="Arial"/>
                <w:kern w:val="0"/>
                <w:sz w:val="24"/>
                <w:szCs w:val="24"/>
                <w:lang w:eastAsia="tr-TR"/>
              </w:rPr>
            </w:pPr>
            <w:r w:rsidRPr="00026F0F">
              <w:rPr>
                <w:rFonts w:ascii="Arial" w:hAnsi="Arial" w:cs="Arial"/>
                <w:kern w:val="0"/>
                <w:sz w:val="24"/>
                <w:szCs w:val="24"/>
                <w:lang w:eastAsia="tr-TR"/>
              </w:rPr>
              <w:t>Sekonder Sargılar</w:t>
            </w:r>
          </w:p>
        </w:tc>
      </w:tr>
      <w:tr w:rsidR="0013044C" w:rsidRPr="00026F0F" w14:paraId="43B52A44" w14:textId="77777777" w:rsidTr="00A378E6">
        <w:tc>
          <w:tcPr>
            <w:tcW w:w="5240" w:type="dxa"/>
          </w:tcPr>
          <w:p w14:paraId="2CCDEAFB" w14:textId="77777777" w:rsidR="0013044C" w:rsidRPr="00026F0F" w:rsidRDefault="0013044C" w:rsidP="00110BE1">
            <w:pPr>
              <w:pStyle w:val="DzMetin"/>
              <w:numPr>
                <w:ilvl w:val="0"/>
                <w:numId w:val="22"/>
              </w:numPr>
              <w:tabs>
                <w:tab w:val="left" w:pos="5954"/>
                <w:tab w:val="left" w:pos="6095"/>
              </w:tabs>
              <w:suppressAutoHyphens w:val="0"/>
              <w:jc w:val="left"/>
              <w:rPr>
                <w:rFonts w:ascii="Arial" w:hAnsi="Arial" w:cs="Arial"/>
                <w:sz w:val="24"/>
                <w:szCs w:val="24"/>
              </w:rPr>
            </w:pPr>
            <w:r w:rsidRPr="00026F0F">
              <w:rPr>
                <w:rFonts w:ascii="Arial" w:hAnsi="Arial" w:cs="Arial"/>
                <w:sz w:val="24"/>
                <w:szCs w:val="24"/>
              </w:rPr>
              <w:t>1 dakika süreli şebeke frekanslı dayanım gerilimi (kV-etken)</w:t>
            </w:r>
          </w:p>
        </w:tc>
        <w:tc>
          <w:tcPr>
            <w:tcW w:w="3822" w:type="dxa"/>
          </w:tcPr>
          <w:p w14:paraId="72BC7A85" w14:textId="77777777" w:rsidR="0013044C" w:rsidRPr="00026F0F" w:rsidRDefault="0013044C" w:rsidP="00110BE1">
            <w:pPr>
              <w:pStyle w:val="DzMetin1"/>
              <w:jc w:val="both"/>
              <w:rPr>
                <w:rFonts w:ascii="Arial" w:eastAsia="Times New Roman" w:hAnsi="Arial" w:cs="Arial"/>
                <w:kern w:val="0"/>
                <w:sz w:val="24"/>
                <w:szCs w:val="24"/>
                <w:lang w:val="tr-TR" w:eastAsia="tr-TR"/>
              </w:rPr>
            </w:pPr>
            <w:r w:rsidRPr="00026F0F">
              <w:rPr>
                <w:rFonts w:ascii="Arial" w:eastAsia="Times New Roman" w:hAnsi="Arial" w:cs="Arial"/>
                <w:kern w:val="0"/>
                <w:sz w:val="24"/>
                <w:szCs w:val="24"/>
                <w:lang w:val="tr-TR" w:eastAsia="tr-TR"/>
              </w:rPr>
              <w:t>3</w:t>
            </w:r>
          </w:p>
        </w:tc>
      </w:tr>
      <w:tr w:rsidR="0013044C" w:rsidRPr="00026F0F" w14:paraId="35C22DC2" w14:textId="77777777" w:rsidTr="00A378E6">
        <w:tc>
          <w:tcPr>
            <w:tcW w:w="5240" w:type="dxa"/>
          </w:tcPr>
          <w:p w14:paraId="1823468D" w14:textId="77777777" w:rsidR="0013044C" w:rsidRPr="00026F0F" w:rsidRDefault="0013044C" w:rsidP="00110BE1">
            <w:pPr>
              <w:pStyle w:val="DzMetin"/>
              <w:numPr>
                <w:ilvl w:val="0"/>
                <w:numId w:val="22"/>
              </w:numPr>
              <w:tabs>
                <w:tab w:val="left" w:pos="5954"/>
                <w:tab w:val="left" w:pos="6095"/>
              </w:tabs>
              <w:suppressAutoHyphens w:val="0"/>
              <w:jc w:val="left"/>
              <w:rPr>
                <w:rFonts w:ascii="Arial" w:hAnsi="Arial" w:cs="Arial"/>
                <w:sz w:val="24"/>
                <w:szCs w:val="24"/>
              </w:rPr>
            </w:pPr>
            <w:r w:rsidRPr="00026F0F">
              <w:rPr>
                <w:rFonts w:ascii="Arial" w:hAnsi="Arial" w:cs="Arial"/>
                <w:sz w:val="24"/>
                <w:szCs w:val="24"/>
              </w:rPr>
              <w:t>Aynı sargının bölümleri arasında 1 dakika süreli şebeke frekanslı dayanım gerilimi (kV-etken)</w:t>
            </w:r>
          </w:p>
        </w:tc>
        <w:tc>
          <w:tcPr>
            <w:tcW w:w="3822" w:type="dxa"/>
          </w:tcPr>
          <w:p w14:paraId="1C564C84" w14:textId="77777777" w:rsidR="0013044C" w:rsidRPr="00026F0F" w:rsidRDefault="0013044C" w:rsidP="00110BE1">
            <w:pPr>
              <w:pStyle w:val="DzMetin1"/>
              <w:jc w:val="both"/>
              <w:rPr>
                <w:rFonts w:ascii="Arial" w:eastAsia="Times New Roman" w:hAnsi="Arial" w:cs="Arial"/>
                <w:kern w:val="0"/>
                <w:sz w:val="24"/>
                <w:szCs w:val="24"/>
                <w:lang w:val="tr-TR" w:eastAsia="tr-TR"/>
              </w:rPr>
            </w:pPr>
            <w:r w:rsidRPr="00026F0F">
              <w:rPr>
                <w:rFonts w:ascii="Arial" w:eastAsia="Times New Roman" w:hAnsi="Arial" w:cs="Arial"/>
                <w:kern w:val="0"/>
                <w:sz w:val="24"/>
                <w:szCs w:val="24"/>
                <w:lang w:val="tr-TR" w:eastAsia="tr-TR"/>
              </w:rPr>
              <w:t>3</w:t>
            </w:r>
          </w:p>
        </w:tc>
      </w:tr>
    </w:tbl>
    <w:p w14:paraId="56BF0375" w14:textId="603863F0" w:rsidR="0013044C" w:rsidRPr="00026F0F" w:rsidRDefault="0013044C" w:rsidP="00110BE1">
      <w:pPr>
        <w:rPr>
          <w:rFonts w:cs="Arial"/>
        </w:rPr>
      </w:pPr>
    </w:p>
    <w:p w14:paraId="66CAAE61" w14:textId="4FBCD0CC" w:rsidR="009A0DC1" w:rsidRPr="00026F0F" w:rsidRDefault="005732BD" w:rsidP="00110BE1">
      <w:pPr>
        <w:rPr>
          <w:rFonts w:cs="Arial"/>
        </w:rPr>
      </w:pPr>
      <w:r w:rsidRPr="00026F0F">
        <w:rPr>
          <w:rFonts w:cs="Arial"/>
        </w:rPr>
        <w:t xml:space="preserve">Akım </w:t>
      </w:r>
      <w:r w:rsidR="00FE11EB" w:rsidRPr="00026F0F">
        <w:rPr>
          <w:rFonts w:cs="Arial"/>
        </w:rPr>
        <w:t>transformatörlerinin</w:t>
      </w:r>
      <w:r w:rsidR="009A0DC1" w:rsidRPr="00026F0F">
        <w:rPr>
          <w:rFonts w:cs="Arial"/>
        </w:rPr>
        <w:t xml:space="preserve"> diğer teknik karakteristikleri (yeterli doğruluk sınıfı, doyum faktörü ve çıkış gücü)</w:t>
      </w:r>
      <w:r w:rsidR="00FE11EB" w:rsidRPr="00026F0F">
        <w:rPr>
          <w:rFonts w:cs="Arial"/>
        </w:rPr>
        <w:t xml:space="preserve"> </w:t>
      </w:r>
      <w:r w:rsidR="009A0DC1" w:rsidRPr="00026F0F">
        <w:rPr>
          <w:rFonts w:cs="Arial"/>
        </w:rPr>
        <w:t xml:space="preserve">sözleşme eki Tek Hat Şemalarında ve Genel Teknik Montaj Şartnamesinde istendiği gibi olacaktır. Ancak akım </w:t>
      </w:r>
      <w:r w:rsidR="00FE11EB" w:rsidRPr="00026F0F">
        <w:rPr>
          <w:rFonts w:cs="Arial"/>
        </w:rPr>
        <w:t>transformatörlerinin</w:t>
      </w:r>
      <w:r w:rsidR="009A0DC1" w:rsidRPr="00026F0F">
        <w:rPr>
          <w:rFonts w:cs="Arial"/>
        </w:rPr>
        <w:t xml:space="preserve"> çıkış gücü tek hat şemasında istenilen değerleri sağlamıyor ise söz konusu akım </w:t>
      </w:r>
      <w:r w:rsidR="00C84869" w:rsidRPr="00026F0F">
        <w:rPr>
          <w:rFonts w:cs="Arial"/>
        </w:rPr>
        <w:t>transformatörlerine</w:t>
      </w:r>
      <w:r w:rsidR="009A0DC1" w:rsidRPr="00026F0F">
        <w:rPr>
          <w:rFonts w:cs="Arial"/>
        </w:rPr>
        <w:t xml:space="preserve"> ait güç hesapları İdarenin onayına sunulacaktır.  Yapısal ve yalıtım tipleri ölçü transformatörleri ile ilgili standartlara ve mevcut şaltın ve ilgili şalt teçhizatının gereklerini karşılayacaktır.</w:t>
      </w:r>
    </w:p>
    <w:p w14:paraId="402BC050" w14:textId="5F5A26B5" w:rsidR="009A0DC1" w:rsidRPr="00026F0F" w:rsidRDefault="009A0DC1" w:rsidP="00110BE1">
      <w:pPr>
        <w:rPr>
          <w:rFonts w:cs="Arial"/>
          <w:b/>
        </w:rPr>
      </w:pPr>
    </w:p>
    <w:p w14:paraId="0F9AD520" w14:textId="0F446F7C" w:rsidR="009A0DC1" w:rsidRPr="00026F0F" w:rsidRDefault="00200B04" w:rsidP="00110BE1">
      <w:pPr>
        <w:pStyle w:val="Balk2"/>
        <w:rPr>
          <w:rFonts w:cs="Arial"/>
          <w:szCs w:val="24"/>
        </w:rPr>
      </w:pPr>
      <w:bookmarkStart w:id="27" w:name="_Toc29211016"/>
      <w:r w:rsidRPr="00026F0F">
        <w:rPr>
          <w:rFonts w:cs="Arial"/>
          <w:szCs w:val="24"/>
        </w:rPr>
        <w:t xml:space="preserve">OG </w:t>
      </w:r>
      <w:r w:rsidR="009A0DC1" w:rsidRPr="00026F0F">
        <w:rPr>
          <w:rFonts w:cs="Arial"/>
          <w:szCs w:val="24"/>
        </w:rPr>
        <w:t>Sigortalar</w:t>
      </w:r>
      <w:bookmarkEnd w:id="27"/>
    </w:p>
    <w:p w14:paraId="41EEE8CB" w14:textId="0BE7A2EB" w:rsidR="009A0DC1" w:rsidRPr="00026F0F" w:rsidRDefault="009A0DC1" w:rsidP="00110BE1">
      <w:pPr>
        <w:rPr>
          <w:rFonts w:cs="Arial"/>
        </w:rPr>
      </w:pPr>
    </w:p>
    <w:p w14:paraId="0B763364" w14:textId="7FF42B88" w:rsidR="00C6239D" w:rsidRPr="00026F0F" w:rsidRDefault="00C6239D" w:rsidP="00110BE1">
      <w:pPr>
        <w:pStyle w:val="Default"/>
        <w:jc w:val="both"/>
        <w:rPr>
          <w:rFonts w:ascii="Arial" w:eastAsia="Times New Roman" w:hAnsi="Arial" w:cs="Arial"/>
          <w:color w:val="auto"/>
          <w:lang w:eastAsia="tr-TR"/>
        </w:rPr>
      </w:pPr>
      <w:r w:rsidRPr="00026F0F">
        <w:rPr>
          <w:rFonts w:ascii="Arial" w:eastAsia="Times New Roman" w:hAnsi="Arial" w:cs="Arial"/>
          <w:color w:val="auto"/>
          <w:lang w:eastAsia="tr-TR"/>
        </w:rPr>
        <w:t xml:space="preserve">Akım sınırlayıcı sigortalarda, bunların işlemlerini göstermek için görsel bir belirteç olacaktır. Sigortanın durum bilgisi fonksiyonel birimin AG bölümündeki anonsiyatöre taşınacaktır. Bu sigortaların ebatları TS EN 60282-1 </w:t>
      </w:r>
      <w:r w:rsidRPr="00026F0F">
        <w:rPr>
          <w:rFonts w:ascii="Arial" w:eastAsia="Times New Roman" w:hAnsi="Arial" w:cs="Arial"/>
          <w:lang w:eastAsia="tr-TR"/>
        </w:rPr>
        <w:t>ile uyumlu olacaktır.</w:t>
      </w:r>
    </w:p>
    <w:p w14:paraId="5061C0A6" w14:textId="77777777" w:rsidR="00C6239D" w:rsidRPr="00026F0F" w:rsidRDefault="00C6239D" w:rsidP="00110BE1">
      <w:pPr>
        <w:rPr>
          <w:rFonts w:cs="Arial"/>
        </w:rPr>
      </w:pPr>
    </w:p>
    <w:p w14:paraId="0565881F" w14:textId="5F9D06FB" w:rsidR="009A0DC1" w:rsidRPr="00026F0F" w:rsidRDefault="009A0DC1" w:rsidP="00110BE1">
      <w:pPr>
        <w:rPr>
          <w:rFonts w:cs="Arial"/>
        </w:rPr>
      </w:pPr>
      <w:r w:rsidRPr="00026F0F">
        <w:rPr>
          <w:rFonts w:cs="Arial"/>
        </w:rPr>
        <w:t>Sigortalar ilgili ünitenin anma akımının rms değerinin 1,43 katını devamlı olarak taşıyabilecek ve diğer sağlam birimlere hasar vermeden tüm işletme koşulları altında hatalı üniteyi veya elemanın bağlantısını ayırabilecek kapasitede olacaktır. Sigortalar anahtarlama işlemlerinden kaynaklanabilecek ani (inrush) akımlarının veya sağlam ünitelerin harici kısa devre akımlarının neden olduğu bir hatadan zarar görmeyecek ve bozulmayacaktır.</w:t>
      </w:r>
    </w:p>
    <w:p w14:paraId="2621BCB4" w14:textId="77777777" w:rsidR="00456E9A" w:rsidRPr="00026F0F" w:rsidRDefault="00456E9A" w:rsidP="00110BE1">
      <w:pPr>
        <w:rPr>
          <w:rFonts w:cs="Arial"/>
        </w:rPr>
      </w:pPr>
    </w:p>
    <w:p w14:paraId="2323AE9B" w14:textId="77777777" w:rsidR="009A0DC1" w:rsidRPr="00026F0F" w:rsidRDefault="009A0DC1" w:rsidP="00110BE1">
      <w:pPr>
        <w:rPr>
          <w:rFonts w:cs="Arial"/>
        </w:rPr>
      </w:pPr>
      <w:r w:rsidRPr="00026F0F">
        <w:rPr>
          <w:rFonts w:cs="Arial"/>
        </w:rPr>
        <w:t>Sigortalar anma geriliminin 0,9-2,0 katı bir gerilim aralığında arızalı üniteyi devre dışı edebilecektir.</w:t>
      </w:r>
    </w:p>
    <w:p w14:paraId="2AEE43A1" w14:textId="77777777" w:rsidR="009A0DC1" w:rsidRPr="00026F0F" w:rsidRDefault="009A0DC1" w:rsidP="00110BE1">
      <w:pPr>
        <w:rPr>
          <w:rFonts w:cs="Arial"/>
        </w:rPr>
      </w:pPr>
    </w:p>
    <w:p w14:paraId="11A550BB" w14:textId="77777777" w:rsidR="009A0DC1" w:rsidRPr="00026F0F" w:rsidRDefault="009A0DC1" w:rsidP="00110BE1">
      <w:pPr>
        <w:rPr>
          <w:rFonts w:cs="Arial"/>
        </w:rPr>
      </w:pPr>
      <w:r w:rsidRPr="00026F0F">
        <w:rPr>
          <w:rFonts w:cs="Arial"/>
        </w:rPr>
        <w:t>Yük ayırıcılarının kısa devre karakteristiklerinin seçiminde, tertipte kullanılabilecek en büyük anma akımlı sigortanın sınırlama etkisi dikkate alınacaktır.</w:t>
      </w:r>
    </w:p>
    <w:p w14:paraId="0E16D63A" w14:textId="77777777" w:rsidR="009A0DC1" w:rsidRPr="00026F0F" w:rsidRDefault="009A0DC1" w:rsidP="00110BE1">
      <w:pPr>
        <w:rPr>
          <w:rFonts w:cs="Arial"/>
        </w:rPr>
      </w:pPr>
    </w:p>
    <w:p w14:paraId="1D251CB4" w14:textId="01EF5173" w:rsidR="009A0DC1" w:rsidRPr="00026F0F" w:rsidRDefault="009A0DC1" w:rsidP="00110BE1">
      <w:pPr>
        <w:rPr>
          <w:rFonts w:cs="Arial"/>
        </w:rPr>
      </w:pPr>
      <w:r w:rsidRPr="00026F0F">
        <w:rPr>
          <w:rFonts w:cs="Arial"/>
        </w:rPr>
        <w:t xml:space="preserve">"Yük ayırıcısı+sigorta" birleşiği </w:t>
      </w:r>
      <w:r w:rsidR="0078786D" w:rsidRPr="00026F0F">
        <w:rPr>
          <w:rFonts w:cs="Arial"/>
        </w:rPr>
        <w:t>fonksiyonel birim</w:t>
      </w:r>
      <w:r w:rsidRPr="00026F0F">
        <w:rPr>
          <w:rFonts w:cs="Arial"/>
        </w:rPr>
        <w:t xml:space="preserve"> tipinde kullanılacak olan ve termik koruma özelliğine sahip sigortalar; "Yük ayırıcısı+sigorta" birleşiğinin ve kullanılacak sigortanın özelliklere göre TS EN 60787' ye uygun olarak, İmalatçı tarafından seçilecektir. Sigortaların mahfaza içerisinde kullanılmasından ileri gelen termik etkiler sigorta seçiminde dikkate alınacaktır.</w:t>
      </w:r>
    </w:p>
    <w:p w14:paraId="33CAF09F" w14:textId="77777777" w:rsidR="009A0DC1" w:rsidRPr="00026F0F" w:rsidRDefault="009A0DC1" w:rsidP="00110BE1">
      <w:pPr>
        <w:rPr>
          <w:rFonts w:cs="Arial"/>
        </w:rPr>
      </w:pPr>
    </w:p>
    <w:p w14:paraId="0B7DC554" w14:textId="77777777" w:rsidR="009A0DC1" w:rsidRPr="00026F0F" w:rsidRDefault="009A0DC1" w:rsidP="00110BE1">
      <w:pPr>
        <w:rPr>
          <w:rFonts w:cs="Arial"/>
        </w:rPr>
      </w:pPr>
      <w:r w:rsidRPr="00026F0F">
        <w:rPr>
          <w:rFonts w:cs="Arial"/>
        </w:rPr>
        <w:t>OG sigorta imalatçıları tarafından hazırlanmış olan Sigorta Seçim Çizelgesi (Çizelgede, seçilen sigortanın imalatçı adı ve tip numarası/işareti de yer alacaktır.) teklif ile birlikte verilecektir. Bu çizelge sigorta bölümü kapağının iç tarafında da bulundurulacaktır.</w:t>
      </w:r>
    </w:p>
    <w:p w14:paraId="7307D884" w14:textId="77777777" w:rsidR="009A0DC1" w:rsidRPr="00026F0F" w:rsidRDefault="009A0DC1" w:rsidP="00110BE1">
      <w:pPr>
        <w:rPr>
          <w:rFonts w:cs="Arial"/>
        </w:rPr>
      </w:pPr>
    </w:p>
    <w:p w14:paraId="3A1E493F" w14:textId="77777777" w:rsidR="009A0DC1" w:rsidRPr="00026F0F" w:rsidRDefault="009A0DC1" w:rsidP="00110BE1">
      <w:pPr>
        <w:pStyle w:val="Balk2"/>
        <w:rPr>
          <w:rFonts w:cs="Arial"/>
          <w:szCs w:val="24"/>
        </w:rPr>
      </w:pPr>
      <w:bookmarkStart w:id="28" w:name="_Toc29211017"/>
      <w:r w:rsidRPr="00026F0F">
        <w:rPr>
          <w:rFonts w:cs="Arial"/>
          <w:szCs w:val="24"/>
        </w:rPr>
        <w:t>Fan</w:t>
      </w:r>
      <w:bookmarkEnd w:id="28"/>
    </w:p>
    <w:p w14:paraId="36ECD6FF" w14:textId="77777777" w:rsidR="009A0DC1" w:rsidRPr="00026F0F" w:rsidRDefault="009A0DC1" w:rsidP="00110BE1">
      <w:pPr>
        <w:rPr>
          <w:rFonts w:cs="Arial"/>
        </w:rPr>
      </w:pPr>
    </w:p>
    <w:p w14:paraId="3700B7B3" w14:textId="6D9A87CC" w:rsidR="009A0DC1" w:rsidRPr="00026F0F" w:rsidRDefault="008924F3" w:rsidP="00110BE1">
      <w:pPr>
        <w:rPr>
          <w:rFonts w:cs="Arial"/>
        </w:rPr>
      </w:pPr>
      <w:r w:rsidRPr="00026F0F">
        <w:rPr>
          <w:rFonts w:cs="Arial"/>
        </w:rPr>
        <w:t>Fonksiyonel birimlerde</w:t>
      </w:r>
      <w:r w:rsidR="009A0DC1" w:rsidRPr="00026F0F">
        <w:rPr>
          <w:rFonts w:cs="Arial"/>
        </w:rPr>
        <w:t xml:space="preserve"> soğutma amacıyla fan/fanların kullanılmaması tercih edilmektedir. Ancak ilgili </w:t>
      </w:r>
      <w:r w:rsidRPr="00026F0F">
        <w:rPr>
          <w:rFonts w:cs="Arial"/>
        </w:rPr>
        <w:t>fonksiyonel birimin</w:t>
      </w:r>
      <w:r w:rsidR="009A0DC1" w:rsidRPr="00026F0F">
        <w:rPr>
          <w:rFonts w:cs="Arial"/>
        </w:rPr>
        <w:t xml:space="preserve"> işletme akımının 2000 A üstünde olması durumunda ortam sıcaklığı ve işletme akımının beraber değerlendirilmesi neticesinde ilgili </w:t>
      </w:r>
      <w:r w:rsidRPr="00026F0F">
        <w:rPr>
          <w:rFonts w:cs="Arial"/>
        </w:rPr>
        <w:t>fonksiyonel birimde</w:t>
      </w:r>
      <w:r w:rsidR="009A0DC1" w:rsidRPr="00026F0F">
        <w:rPr>
          <w:rFonts w:cs="Arial"/>
        </w:rPr>
        <w:t xml:space="preserve"> fan/fanlar aracılığı ile soğutma sağlanacak ve bahse konu fan/fanlar otomatik olarak devreye girecektir. Operatör aracılığıyla kontrol edilen sistemler kabul edilmeyecektir.</w:t>
      </w:r>
    </w:p>
    <w:p w14:paraId="3194174F" w14:textId="77777777" w:rsidR="009A0DC1" w:rsidRPr="00026F0F" w:rsidRDefault="009A0DC1" w:rsidP="00110BE1">
      <w:pPr>
        <w:rPr>
          <w:rFonts w:cs="Arial"/>
        </w:rPr>
      </w:pPr>
    </w:p>
    <w:p w14:paraId="194EFDE7" w14:textId="17DAC074" w:rsidR="009A0DC1" w:rsidRPr="00026F0F" w:rsidRDefault="009A0DC1" w:rsidP="00110BE1">
      <w:pPr>
        <w:rPr>
          <w:rFonts w:cs="Arial"/>
        </w:rPr>
      </w:pPr>
      <w:r w:rsidRPr="00026F0F">
        <w:rPr>
          <w:rFonts w:cs="Arial"/>
        </w:rPr>
        <w:t xml:space="preserve">Fan/fanlar gaz tankının dışında ve </w:t>
      </w:r>
      <w:r w:rsidR="008924F3" w:rsidRPr="00026F0F">
        <w:rPr>
          <w:rFonts w:cs="Arial"/>
        </w:rPr>
        <w:t>fonksiyonel birim</w:t>
      </w:r>
      <w:r w:rsidRPr="00026F0F">
        <w:rPr>
          <w:rFonts w:cs="Arial"/>
        </w:rPr>
        <w:t xml:space="preserve"> enerjili iken bakım yapılabilecek veya değiştirilebilecek yapıda olmalıdır. Fan/fanlar sistem tarafından otomatik denetlenerek fan arızası durumunda ilgili </w:t>
      </w:r>
      <w:r w:rsidR="008924F3" w:rsidRPr="00026F0F">
        <w:rPr>
          <w:rFonts w:cs="Arial"/>
        </w:rPr>
        <w:t>fonksiyonel birimin</w:t>
      </w:r>
      <w:r w:rsidRPr="00026F0F">
        <w:rPr>
          <w:rFonts w:cs="Arial"/>
        </w:rPr>
        <w:t xml:space="preserve"> kumanda panosuna bir sinyal gönderilecektir. Fan/fanların özelliklerini içeren bilgiler işletme bakım kataloğunda yer alacaktır.</w:t>
      </w:r>
    </w:p>
    <w:p w14:paraId="066F5659" w14:textId="41CA2C8A" w:rsidR="009A0DC1" w:rsidRPr="00026F0F" w:rsidRDefault="009A0DC1" w:rsidP="00110BE1">
      <w:pPr>
        <w:rPr>
          <w:rFonts w:cs="Arial"/>
        </w:rPr>
      </w:pPr>
    </w:p>
    <w:p w14:paraId="6BD05B5B" w14:textId="0EAEFBF0" w:rsidR="002A4C61" w:rsidRPr="00026F0F" w:rsidRDefault="002A4C61" w:rsidP="00110BE1">
      <w:pPr>
        <w:pStyle w:val="Balk1"/>
        <w:keepLines/>
        <w:spacing w:line="259" w:lineRule="auto"/>
        <w:ind w:left="432" w:hanging="432"/>
        <w:jc w:val="left"/>
        <w:rPr>
          <w:rFonts w:cs="Arial"/>
          <w:szCs w:val="24"/>
        </w:rPr>
      </w:pPr>
      <w:bookmarkStart w:id="29" w:name="_Toc29211018"/>
      <w:r w:rsidRPr="00026F0F">
        <w:rPr>
          <w:rFonts w:cs="Arial"/>
          <w:szCs w:val="24"/>
        </w:rPr>
        <w:t>TASARIMSAL VE YAPISAL ÖZELLİKLER</w:t>
      </w:r>
      <w:bookmarkEnd w:id="29"/>
    </w:p>
    <w:p w14:paraId="6A03D803" w14:textId="77777777" w:rsidR="0098169F" w:rsidRPr="00026F0F" w:rsidRDefault="0098169F" w:rsidP="00110BE1">
      <w:pPr>
        <w:rPr>
          <w:rFonts w:cs="Arial"/>
        </w:rPr>
      </w:pPr>
    </w:p>
    <w:p w14:paraId="060C36D8" w14:textId="77777777" w:rsidR="00DE09D0" w:rsidRPr="00026F0F" w:rsidRDefault="00DE09D0" w:rsidP="00110BE1">
      <w:pPr>
        <w:pStyle w:val="Balk2"/>
        <w:keepLines/>
        <w:spacing w:line="259" w:lineRule="auto"/>
        <w:ind w:left="576" w:hanging="576"/>
        <w:jc w:val="left"/>
        <w:rPr>
          <w:rFonts w:cs="Arial"/>
          <w:szCs w:val="24"/>
        </w:rPr>
      </w:pPr>
      <w:bookmarkStart w:id="30" w:name="_Toc29211019"/>
      <w:r w:rsidRPr="00026F0F">
        <w:rPr>
          <w:rFonts w:cs="Arial"/>
          <w:szCs w:val="24"/>
        </w:rPr>
        <w:t>Genel</w:t>
      </w:r>
      <w:bookmarkEnd w:id="30"/>
    </w:p>
    <w:p w14:paraId="041B6EB2" w14:textId="49988D48" w:rsidR="002A4C61" w:rsidRPr="00026F0F" w:rsidRDefault="002A4C61" w:rsidP="00110BE1">
      <w:pPr>
        <w:rPr>
          <w:rFonts w:cs="Arial"/>
        </w:rPr>
      </w:pPr>
    </w:p>
    <w:p w14:paraId="080A4815" w14:textId="640D0374" w:rsidR="002A4C61" w:rsidRPr="00026F0F" w:rsidRDefault="002A4C61" w:rsidP="00110BE1">
      <w:pPr>
        <w:pStyle w:val="Standard"/>
        <w:suppressAutoHyphens w:val="0"/>
        <w:spacing w:before="0" w:after="0"/>
        <w:ind w:firstLine="0"/>
        <w:rPr>
          <w:rFonts w:ascii="Arial" w:hAnsi="Arial" w:cs="Arial"/>
          <w:color w:val="000000"/>
          <w:sz w:val="24"/>
          <w:szCs w:val="24"/>
          <w:lang w:val="en-AU"/>
        </w:rPr>
      </w:pPr>
      <w:r w:rsidRPr="00026F0F">
        <w:rPr>
          <w:rFonts w:ascii="Arial" w:hAnsi="Arial" w:cs="Arial"/>
          <w:color w:val="000000"/>
          <w:sz w:val="24"/>
          <w:szCs w:val="24"/>
          <w:lang w:val="en-AU"/>
        </w:rPr>
        <w:t xml:space="preserve">Tek ana baralı </w:t>
      </w:r>
      <w:r w:rsidR="005E4D0C" w:rsidRPr="00026F0F">
        <w:rPr>
          <w:rFonts w:ascii="Arial" w:hAnsi="Arial" w:cs="Arial"/>
          <w:color w:val="000000"/>
          <w:sz w:val="24"/>
          <w:szCs w:val="24"/>
          <w:lang w:val="en-AU"/>
        </w:rPr>
        <w:t>anahtarlama</w:t>
      </w:r>
      <w:r w:rsidR="008924F3" w:rsidRPr="00026F0F">
        <w:rPr>
          <w:rFonts w:ascii="Arial" w:hAnsi="Arial" w:cs="Arial"/>
          <w:color w:val="000000"/>
          <w:sz w:val="24"/>
          <w:szCs w:val="24"/>
          <w:lang w:val="en-AU"/>
        </w:rPr>
        <w:t xml:space="preserve"> düzenlerinin</w:t>
      </w:r>
      <w:r w:rsidRPr="00026F0F">
        <w:rPr>
          <w:rFonts w:ascii="Arial" w:hAnsi="Arial" w:cs="Arial"/>
          <w:color w:val="000000"/>
          <w:sz w:val="24"/>
          <w:szCs w:val="24"/>
          <w:lang w:val="en-AU"/>
        </w:rPr>
        <w:t>, kablo sonlandırma bölmesi dahil, tüm tarafları kapalı olacaktır ve birbirinden tercihen metal bölümlendiriciler ile ayrılmış başlıca 4 (dört) ana bölümden oluşacaktır.</w:t>
      </w:r>
    </w:p>
    <w:p w14:paraId="0D7BF4BF" w14:textId="77777777" w:rsidR="002A4C61" w:rsidRPr="00026F0F" w:rsidRDefault="002A4C61" w:rsidP="00110BE1">
      <w:pPr>
        <w:pStyle w:val="Standard"/>
        <w:suppressAutoHyphens w:val="0"/>
        <w:spacing w:before="0" w:after="0"/>
        <w:rPr>
          <w:rFonts w:ascii="Arial" w:hAnsi="Arial" w:cs="Arial"/>
          <w:color w:val="000000"/>
          <w:sz w:val="24"/>
          <w:szCs w:val="24"/>
        </w:rPr>
      </w:pPr>
      <w:r w:rsidRPr="00026F0F">
        <w:rPr>
          <w:rFonts w:ascii="Arial" w:hAnsi="Arial" w:cs="Arial"/>
          <w:color w:val="000000"/>
          <w:sz w:val="24"/>
          <w:szCs w:val="24"/>
        </w:rPr>
        <w:tab/>
      </w:r>
      <w:r w:rsidRPr="00026F0F">
        <w:rPr>
          <w:rFonts w:ascii="Arial" w:hAnsi="Arial" w:cs="Arial"/>
          <w:color w:val="000000"/>
          <w:sz w:val="24"/>
          <w:szCs w:val="24"/>
        </w:rPr>
        <w:tab/>
      </w:r>
    </w:p>
    <w:p w14:paraId="6768EFD1" w14:textId="77777777" w:rsidR="002A4C61" w:rsidRPr="00026F0F" w:rsidRDefault="002A4C61" w:rsidP="00110BE1">
      <w:pPr>
        <w:pStyle w:val="Standard"/>
        <w:suppressAutoHyphens w:val="0"/>
        <w:spacing w:before="0" w:after="0"/>
        <w:rPr>
          <w:rFonts w:ascii="Arial" w:hAnsi="Arial" w:cs="Arial"/>
          <w:color w:val="000000"/>
          <w:sz w:val="24"/>
          <w:szCs w:val="24"/>
        </w:rPr>
      </w:pPr>
      <w:r w:rsidRPr="00026F0F">
        <w:rPr>
          <w:rFonts w:ascii="Arial" w:hAnsi="Arial" w:cs="Arial"/>
          <w:color w:val="000000"/>
          <w:sz w:val="24"/>
          <w:szCs w:val="24"/>
        </w:rPr>
        <w:tab/>
      </w:r>
      <w:r w:rsidRPr="00026F0F">
        <w:rPr>
          <w:rFonts w:ascii="Arial" w:hAnsi="Arial" w:cs="Arial"/>
          <w:color w:val="000000"/>
          <w:sz w:val="24"/>
          <w:szCs w:val="24"/>
        </w:rPr>
        <w:tab/>
        <w:t>ı) Bara bölmesi,</w:t>
      </w:r>
    </w:p>
    <w:p w14:paraId="3FC51A1D" w14:textId="77777777" w:rsidR="002A4C61" w:rsidRPr="00026F0F" w:rsidRDefault="002A4C61" w:rsidP="00110BE1">
      <w:pPr>
        <w:pStyle w:val="Standard"/>
        <w:suppressAutoHyphens w:val="0"/>
        <w:spacing w:before="0" w:after="0"/>
        <w:rPr>
          <w:rFonts w:ascii="Arial" w:hAnsi="Arial" w:cs="Arial"/>
          <w:color w:val="000000"/>
          <w:sz w:val="24"/>
          <w:szCs w:val="24"/>
        </w:rPr>
      </w:pPr>
      <w:r w:rsidRPr="00026F0F">
        <w:rPr>
          <w:rFonts w:ascii="Arial" w:hAnsi="Arial" w:cs="Arial"/>
          <w:color w:val="000000"/>
          <w:sz w:val="24"/>
          <w:szCs w:val="24"/>
        </w:rPr>
        <w:tab/>
      </w:r>
      <w:r w:rsidRPr="00026F0F">
        <w:rPr>
          <w:rFonts w:ascii="Arial" w:hAnsi="Arial" w:cs="Arial"/>
          <w:color w:val="000000"/>
          <w:sz w:val="24"/>
          <w:szCs w:val="24"/>
        </w:rPr>
        <w:tab/>
        <w:t>ıı) Anahtarlama bölmesi/</w:t>
      </w:r>
      <w:r w:rsidRPr="00026F0F">
        <w:rPr>
          <w:rFonts w:ascii="Arial" w:hAnsi="Arial" w:cs="Arial"/>
          <w:sz w:val="24"/>
          <w:szCs w:val="24"/>
        </w:rPr>
        <w:t>bölmeleri</w:t>
      </w:r>
      <w:r w:rsidRPr="00026F0F">
        <w:rPr>
          <w:rFonts w:ascii="Arial" w:hAnsi="Arial" w:cs="Arial"/>
          <w:color w:val="000000"/>
          <w:sz w:val="24"/>
          <w:szCs w:val="24"/>
        </w:rPr>
        <w:t xml:space="preserve"> (işletme mekanizması dahil),</w:t>
      </w:r>
    </w:p>
    <w:p w14:paraId="0787A7AD" w14:textId="77777777" w:rsidR="002A4C61" w:rsidRPr="00026F0F" w:rsidRDefault="002A4C61" w:rsidP="00110BE1">
      <w:pPr>
        <w:pStyle w:val="Standard"/>
        <w:suppressAutoHyphens w:val="0"/>
        <w:spacing w:before="0" w:after="0"/>
        <w:rPr>
          <w:rFonts w:ascii="Arial" w:hAnsi="Arial" w:cs="Arial"/>
          <w:color w:val="000000"/>
          <w:sz w:val="24"/>
          <w:szCs w:val="24"/>
        </w:rPr>
      </w:pPr>
      <w:r w:rsidRPr="00026F0F">
        <w:rPr>
          <w:rFonts w:ascii="Arial" w:hAnsi="Arial" w:cs="Arial"/>
          <w:color w:val="000000"/>
          <w:sz w:val="24"/>
          <w:szCs w:val="24"/>
        </w:rPr>
        <w:tab/>
      </w:r>
      <w:r w:rsidRPr="00026F0F">
        <w:rPr>
          <w:rFonts w:ascii="Arial" w:hAnsi="Arial" w:cs="Arial"/>
          <w:color w:val="000000"/>
          <w:sz w:val="24"/>
          <w:szCs w:val="24"/>
        </w:rPr>
        <w:tab/>
        <w:t>ııı) Kablo başlığı bölmesi,</w:t>
      </w:r>
    </w:p>
    <w:p w14:paraId="7A3842DA" w14:textId="2FFC47E3" w:rsidR="002A4C61" w:rsidRPr="00026F0F" w:rsidRDefault="002A4C61" w:rsidP="00110BE1">
      <w:pPr>
        <w:pStyle w:val="Standard"/>
        <w:suppressAutoHyphens w:val="0"/>
        <w:spacing w:before="0" w:after="0"/>
        <w:rPr>
          <w:rFonts w:ascii="Arial" w:hAnsi="Arial" w:cs="Arial"/>
          <w:color w:val="000000"/>
          <w:sz w:val="24"/>
          <w:szCs w:val="24"/>
        </w:rPr>
      </w:pPr>
      <w:r w:rsidRPr="00026F0F">
        <w:rPr>
          <w:rFonts w:ascii="Arial" w:hAnsi="Arial" w:cs="Arial"/>
          <w:color w:val="000000"/>
          <w:sz w:val="24"/>
          <w:szCs w:val="24"/>
        </w:rPr>
        <w:tab/>
      </w:r>
      <w:r w:rsidRPr="00026F0F">
        <w:rPr>
          <w:rFonts w:ascii="Arial" w:hAnsi="Arial" w:cs="Arial"/>
          <w:color w:val="000000"/>
          <w:sz w:val="24"/>
          <w:szCs w:val="24"/>
        </w:rPr>
        <w:tab/>
        <w:t>ıv) Yardımcı donanımı ihtiva eden alçak gerilim bölmesi.</w:t>
      </w:r>
    </w:p>
    <w:p w14:paraId="7C5E89D5" w14:textId="77777777" w:rsidR="000A7C92" w:rsidRPr="00026F0F" w:rsidRDefault="000A7C92" w:rsidP="00110BE1">
      <w:pPr>
        <w:pStyle w:val="Standard"/>
        <w:suppressAutoHyphens w:val="0"/>
        <w:spacing w:before="0" w:after="0"/>
        <w:rPr>
          <w:rFonts w:ascii="Arial" w:hAnsi="Arial" w:cs="Arial"/>
          <w:color w:val="000000"/>
          <w:sz w:val="24"/>
          <w:szCs w:val="24"/>
        </w:rPr>
      </w:pPr>
    </w:p>
    <w:p w14:paraId="7CCAE900" w14:textId="77777777" w:rsidR="00774BE4" w:rsidRPr="00026F0F" w:rsidRDefault="00774BE4" w:rsidP="00110BE1">
      <w:pPr>
        <w:pStyle w:val="ListeParagraf"/>
        <w:numPr>
          <w:ilvl w:val="0"/>
          <w:numId w:val="2"/>
        </w:numPr>
        <w:rPr>
          <w:rFonts w:cs="Arial"/>
        </w:rPr>
      </w:pPr>
      <w:r w:rsidRPr="00026F0F">
        <w:rPr>
          <w:rFonts w:cs="Arial"/>
        </w:rPr>
        <w:t>Hem kesme hem de anahtarlama bileşenleri sızdırmaz, ömür boyu mühürlü, en az 2 mm kalınlığında SF6 gaz dolu paslanmaz çelik tanklar veya tek kutuplu, dış etkenlere kapalı, paslanma ve kirlenmeye engel olacak şekilde dizayn edilmiş alüminyum alaşımlı yapılar içerisine yerleştirilmiş olacaktır.</w:t>
      </w:r>
    </w:p>
    <w:p w14:paraId="0F599A0B" w14:textId="77777777" w:rsidR="00774BE4" w:rsidRPr="00026F0F" w:rsidRDefault="00774BE4" w:rsidP="00110BE1">
      <w:pPr>
        <w:rPr>
          <w:rFonts w:cs="Arial"/>
        </w:rPr>
      </w:pPr>
    </w:p>
    <w:p w14:paraId="7B7740FB" w14:textId="6121D728" w:rsidR="00774BE4" w:rsidRPr="00026F0F" w:rsidRDefault="008924F3" w:rsidP="00110BE1">
      <w:pPr>
        <w:pStyle w:val="ListeParagraf"/>
        <w:numPr>
          <w:ilvl w:val="0"/>
          <w:numId w:val="2"/>
        </w:numPr>
        <w:rPr>
          <w:rFonts w:cs="Arial"/>
        </w:rPr>
      </w:pPr>
      <w:r w:rsidRPr="00026F0F">
        <w:rPr>
          <w:rFonts w:cs="Arial"/>
        </w:rPr>
        <w:t>Anahtarlama düzenlerindeki</w:t>
      </w:r>
      <w:r w:rsidR="00774BE4" w:rsidRPr="00026F0F">
        <w:rPr>
          <w:rFonts w:cs="Arial"/>
        </w:rPr>
        <w:t xml:space="preserve"> her gaz bölümünün garanti edilen sızdırma oranı cihazın ömrü boyunca yıllık %0.1’ in altında olacaktır. Cihazın başlangıç dolum</w:t>
      </w:r>
      <w:r w:rsidR="00AE483D" w:rsidRPr="00026F0F">
        <w:rPr>
          <w:rFonts w:cs="Arial"/>
        </w:rPr>
        <w:t>u, işletme ömrü boyunca (en az 3</w:t>
      </w:r>
      <w:r w:rsidR="00774BE4" w:rsidRPr="00026F0F">
        <w:rPr>
          <w:rFonts w:cs="Arial"/>
        </w:rPr>
        <w:t>0 yıl) tam serviste tekrar gaz dolumuna veya eklenmesine gerek olmadan, firmaca önerilen rutin kontrollerin gerçekleştirilmesi ile güvenli operasyon koşullar</w:t>
      </w:r>
      <w:r w:rsidR="00B2553C" w:rsidRPr="00026F0F">
        <w:rPr>
          <w:rFonts w:cs="Arial"/>
        </w:rPr>
        <w:t>ını muhafaza edecek, ayrıca kon</w:t>
      </w:r>
      <w:r w:rsidR="00774BE4" w:rsidRPr="00026F0F">
        <w:rPr>
          <w:rFonts w:cs="Arial"/>
        </w:rPr>
        <w:t>taklı gaz basınç göstergesi ile donatılacaktır. Her gaz tankında iç ark anında basıncı tahliye için tek yönlü 1 (bir) adet basınç boşaltma flape olacaktır.</w:t>
      </w:r>
    </w:p>
    <w:p w14:paraId="5B69AF70" w14:textId="77777777" w:rsidR="002A4C61" w:rsidRPr="00026F0F" w:rsidRDefault="002A4C61" w:rsidP="00110BE1">
      <w:pPr>
        <w:rPr>
          <w:rFonts w:cs="Arial"/>
          <w:highlight w:val="magenta"/>
        </w:rPr>
      </w:pPr>
    </w:p>
    <w:p w14:paraId="007C3A7A" w14:textId="77598442" w:rsidR="002A4C61" w:rsidRPr="00026F0F" w:rsidRDefault="008924F3" w:rsidP="00110BE1">
      <w:pPr>
        <w:pStyle w:val="ListeParagraf"/>
        <w:numPr>
          <w:ilvl w:val="0"/>
          <w:numId w:val="3"/>
        </w:numPr>
        <w:rPr>
          <w:rFonts w:cs="Arial"/>
        </w:rPr>
      </w:pPr>
      <w:r w:rsidRPr="00026F0F">
        <w:rPr>
          <w:rFonts w:cs="Arial"/>
        </w:rPr>
        <w:t>Anahtarlama düzenleri</w:t>
      </w:r>
      <w:r w:rsidR="002A4C61" w:rsidRPr="00026F0F">
        <w:rPr>
          <w:rFonts w:cs="Arial"/>
        </w:rPr>
        <w:t>; normal işletme, muayene ve bakım işlemleri, ana devrenin enerjili olup olmadığının kontrolü, faz sırası denetimi, kablo arıza yerinin belirlenmesi, kabloların topraklanması, kablo ve diğer teçhizatın gerilim deneyleri, tehlikeli elektrostatik yüklerin önlenmesi işlemleri güvenle yapılacak şekilde tasarımlanacaktır.</w:t>
      </w:r>
    </w:p>
    <w:p w14:paraId="38DC052E" w14:textId="77777777" w:rsidR="002A4C61" w:rsidRPr="00026F0F" w:rsidRDefault="002A4C61" w:rsidP="00110BE1">
      <w:pPr>
        <w:pStyle w:val="Standard"/>
        <w:suppressAutoHyphens w:val="0"/>
        <w:spacing w:before="0" w:after="0"/>
        <w:rPr>
          <w:rFonts w:ascii="Arial" w:hAnsi="Arial" w:cs="Arial"/>
          <w:color w:val="000000"/>
          <w:sz w:val="24"/>
          <w:szCs w:val="24"/>
          <w:highlight w:val="cyan"/>
        </w:rPr>
      </w:pPr>
    </w:p>
    <w:p w14:paraId="6BBF8BA7" w14:textId="1B62029F" w:rsidR="002A4C61" w:rsidRPr="00026F0F" w:rsidRDefault="008924F3" w:rsidP="00110BE1">
      <w:pPr>
        <w:pStyle w:val="ListeParagraf"/>
        <w:numPr>
          <w:ilvl w:val="0"/>
          <w:numId w:val="3"/>
        </w:numPr>
        <w:rPr>
          <w:rFonts w:cs="Arial"/>
        </w:rPr>
      </w:pPr>
      <w:r w:rsidRPr="00026F0F">
        <w:rPr>
          <w:rFonts w:cs="Arial"/>
        </w:rPr>
        <w:t xml:space="preserve">Anahtarlama düzenlerinin </w:t>
      </w:r>
      <w:r w:rsidR="002A4C61" w:rsidRPr="00026F0F">
        <w:rPr>
          <w:rFonts w:cs="Arial"/>
        </w:rPr>
        <w:t xml:space="preserve">tasarımı, montajı ve ileride her iki taraftan genişleme imkânı ile tercihen sahada gaza müdahale edilmeden devreye alınması kolay olan, inşaat çalışmalarını </w:t>
      </w:r>
      <w:r w:rsidR="002A4C61" w:rsidRPr="00026F0F">
        <w:rPr>
          <w:rFonts w:cs="Arial"/>
          <w:color w:val="auto"/>
        </w:rPr>
        <w:t xml:space="preserve">basitleştiren ve zorlu çevre </w:t>
      </w:r>
      <w:r w:rsidR="002A4C61" w:rsidRPr="00026F0F">
        <w:rPr>
          <w:rFonts w:cs="Arial"/>
        </w:rPr>
        <w:t>koşullarının (toz, kirlilik, ter, nemlilik, tuzluluk vs.) var olduğu yerlerde kullanmaya uygun modüler tipte olacaktır.</w:t>
      </w:r>
    </w:p>
    <w:p w14:paraId="2E5D7816" w14:textId="77777777" w:rsidR="002A4C61" w:rsidRPr="00026F0F" w:rsidRDefault="002A4C61" w:rsidP="00110BE1">
      <w:pPr>
        <w:pStyle w:val="ListeParagraf"/>
        <w:rPr>
          <w:rFonts w:cs="Arial"/>
          <w:color w:val="000000"/>
          <w:highlight w:val="magenta"/>
        </w:rPr>
      </w:pPr>
    </w:p>
    <w:p w14:paraId="52D4A58E" w14:textId="77777777" w:rsidR="002A4C61" w:rsidRPr="00026F0F" w:rsidRDefault="002A4C61" w:rsidP="00110BE1">
      <w:pPr>
        <w:pStyle w:val="ListeParagraf"/>
        <w:numPr>
          <w:ilvl w:val="0"/>
          <w:numId w:val="3"/>
        </w:numPr>
        <w:rPr>
          <w:rFonts w:cs="Arial"/>
        </w:rPr>
      </w:pPr>
      <w:r w:rsidRPr="00026F0F">
        <w:rPr>
          <w:rFonts w:cs="Arial"/>
        </w:rPr>
        <w:t>Aynı özellik ve yapıda olan bütün bileşenler birbirleriyle değiştirilebilir özellikte olacaktır.</w:t>
      </w:r>
    </w:p>
    <w:p w14:paraId="42E00FF4" w14:textId="77777777" w:rsidR="002A4C61" w:rsidRPr="00026F0F" w:rsidRDefault="002A4C61" w:rsidP="00110BE1">
      <w:pPr>
        <w:pStyle w:val="Standard"/>
        <w:suppressAutoHyphens w:val="0"/>
        <w:spacing w:before="0" w:after="0"/>
        <w:rPr>
          <w:rFonts w:ascii="Arial" w:hAnsi="Arial" w:cs="Arial"/>
          <w:color w:val="000000"/>
          <w:sz w:val="24"/>
          <w:szCs w:val="24"/>
          <w:highlight w:val="magenta"/>
        </w:rPr>
      </w:pPr>
    </w:p>
    <w:p w14:paraId="28D0D58A" w14:textId="51DA9D53" w:rsidR="002A4C61" w:rsidRPr="00026F0F" w:rsidRDefault="002A4C61" w:rsidP="00110BE1">
      <w:pPr>
        <w:pStyle w:val="ListeParagraf"/>
        <w:numPr>
          <w:ilvl w:val="0"/>
          <w:numId w:val="3"/>
        </w:numPr>
        <w:rPr>
          <w:rFonts w:cs="Arial"/>
          <w:color w:val="FF0000"/>
        </w:rPr>
      </w:pPr>
      <w:r w:rsidRPr="00026F0F">
        <w:rPr>
          <w:rFonts w:cs="Arial"/>
        </w:rPr>
        <w:t xml:space="preserve">Anahtarlama bölümü paslanmaz çelik tank içerisinde yer alan </w:t>
      </w:r>
      <w:r w:rsidR="008924F3" w:rsidRPr="00026F0F">
        <w:rPr>
          <w:rFonts w:cs="Arial"/>
        </w:rPr>
        <w:t xml:space="preserve">anahtarlama düzenlerinde </w:t>
      </w:r>
      <w:r w:rsidRPr="00026F0F">
        <w:rPr>
          <w:rFonts w:cs="Arial"/>
        </w:rPr>
        <w:t xml:space="preserve">sahada SF6 gazı ile herhangi bir çalışma yapmadan </w:t>
      </w:r>
      <w:r w:rsidR="008924F3" w:rsidRPr="00026F0F">
        <w:rPr>
          <w:rFonts w:cs="Arial"/>
        </w:rPr>
        <w:t>fonksiyonel birim</w:t>
      </w:r>
      <w:r w:rsidRPr="00026F0F">
        <w:rPr>
          <w:rFonts w:cs="Arial"/>
        </w:rPr>
        <w:t>, diğer</w:t>
      </w:r>
      <w:r w:rsidR="008924F3" w:rsidRPr="00026F0F">
        <w:rPr>
          <w:rFonts w:cs="Arial"/>
        </w:rPr>
        <w:t xml:space="preserve"> fonksiyonel birimleri</w:t>
      </w:r>
      <w:r w:rsidR="00B2553C" w:rsidRPr="00026F0F">
        <w:rPr>
          <w:rFonts w:cs="Arial"/>
        </w:rPr>
        <w:t xml:space="preserve"> </w:t>
      </w:r>
      <w:r w:rsidRPr="00026F0F">
        <w:rPr>
          <w:rFonts w:cs="Arial"/>
        </w:rPr>
        <w:t xml:space="preserve">hareket ettirmeden yerinden çıkarılabilecek veya </w:t>
      </w:r>
      <w:r w:rsidR="008924F3" w:rsidRPr="00026F0F">
        <w:rPr>
          <w:rFonts w:cs="Arial"/>
        </w:rPr>
        <w:t xml:space="preserve">fonksiyonel birim </w:t>
      </w:r>
      <w:r w:rsidRPr="00026F0F">
        <w:rPr>
          <w:rFonts w:cs="Arial"/>
        </w:rPr>
        <w:t xml:space="preserve">eklenerek genişletmeye imkân </w:t>
      </w:r>
      <w:r w:rsidRPr="00026F0F">
        <w:rPr>
          <w:rFonts w:cs="Arial"/>
          <w:color w:val="auto"/>
        </w:rPr>
        <w:t xml:space="preserve">verecektir. </w:t>
      </w:r>
    </w:p>
    <w:p w14:paraId="6E9CD710" w14:textId="77777777" w:rsidR="002A4C61" w:rsidRPr="00026F0F" w:rsidRDefault="002A4C61" w:rsidP="00110BE1">
      <w:pPr>
        <w:pStyle w:val="Standard"/>
        <w:suppressAutoHyphens w:val="0"/>
        <w:spacing w:before="0" w:after="0"/>
        <w:rPr>
          <w:rFonts w:ascii="Arial" w:hAnsi="Arial" w:cs="Arial"/>
          <w:color w:val="000000"/>
          <w:sz w:val="24"/>
          <w:szCs w:val="24"/>
          <w:highlight w:val="magenta"/>
        </w:rPr>
      </w:pPr>
    </w:p>
    <w:p w14:paraId="11F3690A" w14:textId="33B98379" w:rsidR="002A4C61" w:rsidRPr="00026F0F" w:rsidRDefault="002A4C61" w:rsidP="00110BE1">
      <w:pPr>
        <w:pStyle w:val="ListeParagraf"/>
        <w:numPr>
          <w:ilvl w:val="0"/>
          <w:numId w:val="3"/>
        </w:numPr>
        <w:rPr>
          <w:rFonts w:cs="Arial"/>
        </w:rPr>
      </w:pPr>
      <w:r w:rsidRPr="00026F0F">
        <w:rPr>
          <w:rFonts w:cs="Arial"/>
        </w:rPr>
        <w:t>Anahtarlama bölümü alüminyum a</w:t>
      </w:r>
      <w:r w:rsidR="00B2553C" w:rsidRPr="00026F0F">
        <w:rPr>
          <w:rFonts w:cs="Arial"/>
        </w:rPr>
        <w:t xml:space="preserve">laşımlı yapılar içerisinde olan </w:t>
      </w:r>
      <w:r w:rsidR="00F714A4" w:rsidRPr="00026F0F">
        <w:rPr>
          <w:rFonts w:cs="Arial"/>
        </w:rPr>
        <w:t xml:space="preserve">anahtarlama düzenlerinde </w:t>
      </w:r>
      <w:r w:rsidRPr="00026F0F">
        <w:rPr>
          <w:rFonts w:cs="Arial"/>
        </w:rPr>
        <w:t xml:space="preserve">ise sahada kablo bağlantıları, buşingler ve bağlantı parçaları, ana bara enerjisi kesilmeden ve diğer </w:t>
      </w:r>
      <w:r w:rsidR="00F714A4" w:rsidRPr="00026F0F">
        <w:rPr>
          <w:rFonts w:cs="Arial"/>
        </w:rPr>
        <w:t>fonksiyonel birimleri</w:t>
      </w:r>
      <w:r w:rsidRPr="00026F0F">
        <w:rPr>
          <w:rFonts w:cs="Arial"/>
        </w:rPr>
        <w:t xml:space="preserve"> hareket ettirmeden yerinden çıkarılabilecektir.</w:t>
      </w:r>
    </w:p>
    <w:p w14:paraId="42117196" w14:textId="77777777" w:rsidR="002A4C61" w:rsidRPr="00026F0F" w:rsidRDefault="002A4C61" w:rsidP="00110BE1">
      <w:pPr>
        <w:pStyle w:val="ListeParagraf"/>
        <w:ind w:left="360"/>
        <w:rPr>
          <w:rFonts w:cs="Arial"/>
          <w:highlight w:val="cyan"/>
        </w:rPr>
      </w:pPr>
    </w:p>
    <w:p w14:paraId="323F4FE0" w14:textId="35B863F4" w:rsidR="002A4C61" w:rsidRPr="00026F0F" w:rsidRDefault="00F714A4" w:rsidP="00110BE1">
      <w:pPr>
        <w:pStyle w:val="ListeParagraf"/>
        <w:numPr>
          <w:ilvl w:val="0"/>
          <w:numId w:val="3"/>
        </w:numPr>
        <w:rPr>
          <w:rFonts w:cs="Arial"/>
        </w:rPr>
      </w:pPr>
      <w:r w:rsidRPr="00026F0F">
        <w:rPr>
          <w:rFonts w:cs="Arial"/>
        </w:rPr>
        <w:t>Fonksiyonel birim</w:t>
      </w:r>
      <w:r w:rsidR="002A4C61" w:rsidRPr="00026F0F">
        <w:rPr>
          <w:rFonts w:cs="Arial"/>
        </w:rPr>
        <w:t xml:space="preserve"> düzenlemelerinde, gerekli bağlantılarının rahatlıkla yapılabilmesi için gerekli önlemler alınacaktır.</w:t>
      </w:r>
    </w:p>
    <w:p w14:paraId="41E809AF" w14:textId="77777777" w:rsidR="002A4C61" w:rsidRPr="00026F0F" w:rsidRDefault="002A4C61" w:rsidP="00110BE1">
      <w:pPr>
        <w:pStyle w:val="ListeParagraf"/>
        <w:ind w:left="360"/>
        <w:rPr>
          <w:rFonts w:cs="Arial"/>
        </w:rPr>
      </w:pPr>
    </w:p>
    <w:p w14:paraId="7DC85916" w14:textId="7A5303BD" w:rsidR="002A4C61" w:rsidRPr="00026F0F" w:rsidRDefault="00F714A4" w:rsidP="00110BE1">
      <w:pPr>
        <w:pStyle w:val="ListeParagraf"/>
        <w:numPr>
          <w:ilvl w:val="0"/>
          <w:numId w:val="3"/>
        </w:numPr>
        <w:rPr>
          <w:rFonts w:cs="Arial"/>
        </w:rPr>
      </w:pPr>
      <w:r w:rsidRPr="00026F0F">
        <w:rPr>
          <w:rFonts w:cs="Arial"/>
        </w:rPr>
        <w:t>Fonksiyonel birim</w:t>
      </w:r>
      <w:r w:rsidR="002A4C61" w:rsidRPr="00026F0F">
        <w:rPr>
          <w:rFonts w:cs="Arial"/>
        </w:rPr>
        <w:t xml:space="preserve"> duvarlarının birleştirilmesinde kaynak kullanılmayacaktır.</w:t>
      </w:r>
    </w:p>
    <w:p w14:paraId="0A0E8B05" w14:textId="77777777" w:rsidR="002A4C61" w:rsidRPr="00026F0F" w:rsidRDefault="002A4C61" w:rsidP="00110BE1">
      <w:pPr>
        <w:pStyle w:val="ListeParagraf"/>
        <w:rPr>
          <w:rFonts w:cs="Arial"/>
          <w:highlight w:val="magenta"/>
        </w:rPr>
      </w:pPr>
    </w:p>
    <w:p w14:paraId="6AF7F330" w14:textId="4A377778" w:rsidR="002A4C61" w:rsidRPr="00026F0F" w:rsidRDefault="002A4C61" w:rsidP="00110BE1">
      <w:pPr>
        <w:pStyle w:val="ListeParagraf"/>
        <w:numPr>
          <w:ilvl w:val="0"/>
          <w:numId w:val="3"/>
        </w:numPr>
        <w:rPr>
          <w:rFonts w:cs="Arial"/>
        </w:rPr>
      </w:pPr>
      <w:r w:rsidRPr="00026F0F">
        <w:rPr>
          <w:rFonts w:cs="Arial"/>
          <w:color w:val="000000"/>
        </w:rPr>
        <w:t xml:space="preserve">Her bir SF6 gaz bölmesi için, operatörün rahatlıkla görebileceği konumda olmak şartıyla </w:t>
      </w:r>
      <w:r w:rsidR="00B2553C" w:rsidRPr="00026F0F">
        <w:rPr>
          <w:rFonts w:cs="Arial"/>
          <w:color w:val="000000"/>
        </w:rPr>
        <w:t>fonksiyonel birimin</w:t>
      </w:r>
      <w:r w:rsidRPr="00026F0F">
        <w:rPr>
          <w:rFonts w:cs="Arial"/>
          <w:color w:val="000000"/>
        </w:rPr>
        <w:t xml:space="preserve"> ön veya yan kısmına paslanmaz çelik tipte kontaklı ve en az Class-1 hassasiyetinde gaz İzleme aygıtı konulacaktır. Gaz izleme aygıtları, teçhizat manevralarının neden olacağı sarsıntılardan etkilenmeyecek, sıcaklık denkleştirilmiş ve yoğunlukölçer tip olacaktır. Gaz yoğunluğu göstergesi renk ve rakamlarla iyi görülebilir olmalıdır.</w:t>
      </w:r>
    </w:p>
    <w:p w14:paraId="4539775E" w14:textId="77777777" w:rsidR="002A4C61" w:rsidRPr="00026F0F" w:rsidRDefault="002A4C61" w:rsidP="00110BE1">
      <w:pPr>
        <w:rPr>
          <w:rFonts w:cs="Arial"/>
          <w:highlight w:val="magenta"/>
        </w:rPr>
      </w:pPr>
    </w:p>
    <w:p w14:paraId="48A51F99" w14:textId="2BFC4817" w:rsidR="002A4C61" w:rsidRPr="00026F0F" w:rsidRDefault="002A4C61" w:rsidP="00110BE1">
      <w:pPr>
        <w:pStyle w:val="ListeParagraf"/>
        <w:numPr>
          <w:ilvl w:val="0"/>
          <w:numId w:val="3"/>
        </w:numPr>
        <w:rPr>
          <w:rFonts w:cs="Arial"/>
          <w:color w:val="auto"/>
        </w:rPr>
      </w:pPr>
      <w:r w:rsidRPr="00026F0F">
        <w:rPr>
          <w:rFonts w:cs="Arial"/>
          <w:color w:val="auto"/>
        </w:rPr>
        <w:t xml:space="preserve">Her </w:t>
      </w:r>
      <w:r w:rsidR="00F714A4" w:rsidRPr="00026F0F">
        <w:rPr>
          <w:rFonts w:cs="Arial"/>
          <w:color w:val="auto"/>
        </w:rPr>
        <w:t>fonksiyonel birimin</w:t>
      </w:r>
      <w:r w:rsidRPr="00026F0F">
        <w:rPr>
          <w:rFonts w:cs="Arial"/>
          <w:color w:val="auto"/>
        </w:rPr>
        <w:t xml:space="preserve"> ön yüzünün bölümlerinin fonksiyonu ve işaretini belirten levhalar ve gaz bölümlendirilmesini gösteren tek hat şeması ile etiketlenecektir. Her </w:t>
      </w:r>
      <w:r w:rsidR="00F714A4" w:rsidRPr="00026F0F">
        <w:rPr>
          <w:rFonts w:cs="Arial"/>
          <w:color w:val="auto"/>
        </w:rPr>
        <w:t>fonksiyonel birimin</w:t>
      </w:r>
      <w:r w:rsidRPr="00026F0F">
        <w:rPr>
          <w:rFonts w:cs="Arial"/>
          <w:color w:val="auto"/>
        </w:rPr>
        <w:t xml:space="preserve"> arka yüzüne fider ismi yazılacaktır.</w:t>
      </w:r>
    </w:p>
    <w:p w14:paraId="01BA113E" w14:textId="77777777" w:rsidR="002A4C61" w:rsidRPr="00026F0F" w:rsidRDefault="002A4C61" w:rsidP="00110BE1">
      <w:pPr>
        <w:pStyle w:val="ListeParagraf"/>
        <w:rPr>
          <w:rFonts w:cs="Arial"/>
          <w:highlight w:val="magenta"/>
        </w:rPr>
      </w:pPr>
    </w:p>
    <w:p w14:paraId="5A343723" w14:textId="56C318E2" w:rsidR="002A4C61" w:rsidRPr="00026F0F" w:rsidRDefault="002A4C61" w:rsidP="00110BE1">
      <w:pPr>
        <w:pStyle w:val="ListeParagraf"/>
        <w:numPr>
          <w:ilvl w:val="0"/>
          <w:numId w:val="3"/>
        </w:numPr>
        <w:rPr>
          <w:rFonts w:cs="Arial"/>
          <w:color w:val="000000"/>
        </w:rPr>
      </w:pPr>
      <w:r w:rsidRPr="00026F0F">
        <w:rPr>
          <w:rFonts w:cs="Arial"/>
          <w:color w:val="000000"/>
        </w:rPr>
        <w:t xml:space="preserve">Her </w:t>
      </w:r>
      <w:r w:rsidR="00F714A4" w:rsidRPr="00026F0F">
        <w:rPr>
          <w:rFonts w:cs="Arial"/>
          <w:color w:val="000000"/>
        </w:rPr>
        <w:t xml:space="preserve">fonksiyonel birimde </w:t>
      </w:r>
      <w:r w:rsidRPr="00026F0F">
        <w:rPr>
          <w:rFonts w:cs="Arial"/>
          <w:color w:val="000000"/>
        </w:rPr>
        <w:t xml:space="preserve">kapasitif gerilim bölücü ve kontaklı gerilim gösterge paneli bulunmalı, bu panellerin en az 1 adet CO (Change Over Contact) veya en az 1 adet NO (normalde açık) ve 1 adet NC (normalde kapalı) yardımcı kontaklı olmalıdır. İstenilen kontak sayısını sağlayabilmek için çok kontaklı röleler </w:t>
      </w:r>
      <w:r w:rsidRPr="00026F0F">
        <w:rPr>
          <w:rFonts w:cs="Arial"/>
        </w:rPr>
        <w:t>kullanılabilecektir</w:t>
      </w:r>
      <w:r w:rsidRPr="00026F0F">
        <w:rPr>
          <w:rFonts w:cs="Arial"/>
          <w:color w:val="000000"/>
        </w:rPr>
        <w:t xml:space="preserve">. Bu kontaklar OG bara ve fider toprak bıçakları vb. kilitleme devrelerinde </w:t>
      </w:r>
      <w:r w:rsidRPr="00026F0F">
        <w:rPr>
          <w:rFonts w:cs="Arial"/>
          <w:color w:val="auto"/>
        </w:rPr>
        <w:t>kullanılacak ve ilgili fiderin kumanda panosu üzerindeki ihbar bloklarına sinyal taşımalıdır.</w:t>
      </w:r>
      <w:r w:rsidR="003D4AEA" w:rsidRPr="00026F0F">
        <w:rPr>
          <w:rFonts w:cs="Arial"/>
          <w:color w:val="auto"/>
        </w:rPr>
        <w:t xml:space="preserve"> Kontaklı gerilim göstergesinin kontakları kullanılarak klasik trafo merkezlerinde ilgili fiderin kumanda panosu üzerindeki ihbar bloklarına, IEC 61850 tabanlı otomasyonlu trafo merkezlerinde ise TM otomasyon sistemine sinyal taşınmalıdır.</w:t>
      </w:r>
      <w:r w:rsidRPr="00026F0F">
        <w:rPr>
          <w:rFonts w:cs="Arial"/>
          <w:color w:val="auto"/>
        </w:rPr>
        <w:t xml:space="preserve"> “</w:t>
      </w:r>
      <w:r w:rsidR="00B2553C" w:rsidRPr="00026F0F">
        <w:rPr>
          <w:rFonts w:cs="Arial"/>
          <w:color w:val="auto"/>
        </w:rPr>
        <w:t>Fonksiyonel birim</w:t>
      </w:r>
      <w:r w:rsidRPr="00026F0F">
        <w:rPr>
          <w:rFonts w:cs="Arial"/>
          <w:color w:val="auto"/>
        </w:rPr>
        <w:t xml:space="preserve"> enerjili/</w:t>
      </w:r>
      <w:r w:rsidR="00B2553C" w:rsidRPr="00026F0F">
        <w:rPr>
          <w:rFonts w:cs="Arial"/>
          <w:color w:val="auto"/>
        </w:rPr>
        <w:t xml:space="preserve">Fonksiyonel birim </w:t>
      </w:r>
      <w:r w:rsidRPr="00026F0F">
        <w:rPr>
          <w:rFonts w:cs="Arial"/>
          <w:color w:val="auto"/>
        </w:rPr>
        <w:t xml:space="preserve">enerjisiz” durumunu gösteren ışıklı tip (LED' li) veya LCD ekranlı kontaklı gerilim gösterge paneli panonun ön yüzünde operatörün görebileceği bir şekilde uygun bir yere konulacaktır. Bu kontaklı gerilim gösterge panelleri 110V DC beslemeye sahip olacaktır ve bu cihaz üzerindeki enerji var </w:t>
      </w:r>
      <w:r w:rsidRPr="00026F0F">
        <w:rPr>
          <w:rFonts w:cs="Arial"/>
          <w:color w:val="000000"/>
        </w:rPr>
        <w:t xml:space="preserve">durumunu gösteren led/lamba veya göstergeler operatörün her açıdan rahatlıkla görebileceği şekilde olacaktır. </w:t>
      </w:r>
      <w:r w:rsidRPr="00026F0F">
        <w:rPr>
          <w:rFonts w:cs="Arial"/>
        </w:rPr>
        <w:t xml:space="preserve">Barada gerilim olup olmadığını gösteren kapasitif gerilim bölücü ve indikatörün ölçü </w:t>
      </w:r>
      <w:r w:rsidR="00B2553C" w:rsidRPr="00026F0F">
        <w:rPr>
          <w:rFonts w:cs="Arial"/>
        </w:rPr>
        <w:t>fonksiyonel biriminde</w:t>
      </w:r>
      <w:r w:rsidRPr="00026F0F">
        <w:rPr>
          <w:rFonts w:cs="Arial"/>
        </w:rPr>
        <w:t xml:space="preserve"> tesis edilememesi durumunda bu teçhizatlar kuplaj veya bara yükseltme </w:t>
      </w:r>
      <w:r w:rsidR="00F714A4" w:rsidRPr="00026F0F">
        <w:rPr>
          <w:rFonts w:cs="Arial"/>
        </w:rPr>
        <w:t>f</w:t>
      </w:r>
      <w:r w:rsidR="00B2553C" w:rsidRPr="00026F0F">
        <w:rPr>
          <w:rFonts w:cs="Arial"/>
        </w:rPr>
        <w:t>onksiyonel biriminde</w:t>
      </w:r>
      <w:r w:rsidRPr="00026F0F">
        <w:rPr>
          <w:rFonts w:cs="Arial"/>
        </w:rPr>
        <w:t xml:space="preserve"> tesis edilebilecektir.</w:t>
      </w:r>
    </w:p>
    <w:p w14:paraId="20341BBA" w14:textId="77777777" w:rsidR="002A4C61" w:rsidRPr="00026F0F" w:rsidRDefault="002A4C61" w:rsidP="00110BE1">
      <w:pPr>
        <w:rPr>
          <w:rFonts w:cs="Arial"/>
          <w:highlight w:val="magenta"/>
        </w:rPr>
      </w:pPr>
    </w:p>
    <w:p w14:paraId="0A18692B" w14:textId="662541EB" w:rsidR="002A4C61" w:rsidRPr="00026F0F" w:rsidRDefault="002A4C61" w:rsidP="00110BE1">
      <w:pPr>
        <w:pStyle w:val="ListeParagraf"/>
        <w:numPr>
          <w:ilvl w:val="0"/>
          <w:numId w:val="3"/>
        </w:numPr>
        <w:rPr>
          <w:rFonts w:cs="Arial"/>
        </w:rPr>
      </w:pPr>
      <w:r w:rsidRPr="00026F0F">
        <w:rPr>
          <w:rFonts w:cs="Arial"/>
        </w:rPr>
        <w:t xml:space="preserve">Ayrıca, aşağıdaki </w:t>
      </w:r>
      <w:r w:rsidR="00F714A4" w:rsidRPr="00026F0F">
        <w:rPr>
          <w:rFonts w:cs="Arial"/>
        </w:rPr>
        <w:t>fonksiyonel birimler</w:t>
      </w:r>
      <w:r w:rsidRPr="00026F0F">
        <w:rPr>
          <w:rFonts w:cs="Arial"/>
        </w:rPr>
        <w:t xml:space="preserve"> tek hat şemalarında belirtildiği gibi ayrı ayrı sağlanacaktır:</w:t>
      </w:r>
    </w:p>
    <w:p w14:paraId="65874BBE" w14:textId="77777777" w:rsidR="002A4C61" w:rsidRPr="00026F0F" w:rsidRDefault="002A4C61" w:rsidP="00110BE1">
      <w:pPr>
        <w:rPr>
          <w:rFonts w:cs="Arial"/>
          <w:highlight w:val="magenta"/>
        </w:rPr>
      </w:pPr>
    </w:p>
    <w:p w14:paraId="1271AFE9" w14:textId="401CD6C9" w:rsidR="002A4C61" w:rsidRPr="00026F0F" w:rsidRDefault="002A4C61" w:rsidP="00110BE1">
      <w:pPr>
        <w:pStyle w:val="Standard"/>
        <w:numPr>
          <w:ilvl w:val="0"/>
          <w:numId w:val="4"/>
        </w:numPr>
        <w:tabs>
          <w:tab w:val="left" w:pos="1068"/>
        </w:tabs>
        <w:suppressAutoHyphens w:val="0"/>
        <w:spacing w:before="0" w:after="0"/>
        <w:ind w:left="360"/>
        <w:rPr>
          <w:rFonts w:ascii="Arial" w:hAnsi="Arial" w:cs="Arial"/>
          <w:color w:val="FF0000"/>
          <w:sz w:val="24"/>
          <w:szCs w:val="24"/>
        </w:rPr>
      </w:pPr>
      <w:r w:rsidRPr="00026F0F">
        <w:rPr>
          <w:rFonts w:ascii="Arial" w:hAnsi="Arial" w:cs="Arial"/>
          <w:color w:val="000000"/>
          <w:sz w:val="24"/>
          <w:szCs w:val="24"/>
        </w:rPr>
        <w:t>Baraya bağlı, ancak fiziksel olarak bara bölmesinden ayrı olan gerilim tr</w:t>
      </w:r>
      <w:r w:rsidR="00410470" w:rsidRPr="00026F0F">
        <w:rPr>
          <w:rFonts w:ascii="Arial" w:hAnsi="Arial" w:cs="Arial"/>
          <w:color w:val="000000"/>
          <w:sz w:val="24"/>
          <w:szCs w:val="24"/>
        </w:rPr>
        <w:t>ansformatörlerini</w:t>
      </w:r>
      <w:r w:rsidRPr="00026F0F">
        <w:rPr>
          <w:rFonts w:ascii="Arial" w:hAnsi="Arial" w:cs="Arial"/>
          <w:color w:val="000000"/>
          <w:sz w:val="24"/>
          <w:szCs w:val="24"/>
        </w:rPr>
        <w:t xml:space="preserve"> içeren ölçü tr</w:t>
      </w:r>
      <w:r w:rsidR="00410470" w:rsidRPr="00026F0F">
        <w:rPr>
          <w:rFonts w:ascii="Arial" w:hAnsi="Arial" w:cs="Arial"/>
          <w:color w:val="000000"/>
          <w:sz w:val="24"/>
          <w:szCs w:val="24"/>
        </w:rPr>
        <w:t xml:space="preserve">ansformatörleri </w:t>
      </w:r>
      <w:r w:rsidR="00F714A4" w:rsidRPr="00026F0F">
        <w:rPr>
          <w:rFonts w:ascii="Arial" w:hAnsi="Arial" w:cs="Arial"/>
          <w:color w:val="000000"/>
          <w:sz w:val="24"/>
          <w:szCs w:val="24"/>
        </w:rPr>
        <w:t>f</w:t>
      </w:r>
      <w:r w:rsidR="00410470" w:rsidRPr="00026F0F">
        <w:rPr>
          <w:rFonts w:ascii="Arial" w:hAnsi="Arial" w:cs="Arial"/>
          <w:color w:val="000000"/>
          <w:sz w:val="24"/>
          <w:szCs w:val="24"/>
        </w:rPr>
        <w:t>onksiyonel birimi</w:t>
      </w:r>
      <w:r w:rsidR="00F714A4" w:rsidRPr="00026F0F">
        <w:rPr>
          <w:rFonts w:ascii="Arial" w:hAnsi="Arial" w:cs="Arial"/>
          <w:color w:val="000000"/>
          <w:sz w:val="24"/>
          <w:szCs w:val="24"/>
        </w:rPr>
        <w:t xml:space="preserve"> </w:t>
      </w:r>
      <w:r w:rsidRPr="00026F0F">
        <w:rPr>
          <w:rFonts w:ascii="Arial" w:hAnsi="Arial" w:cs="Arial"/>
          <w:color w:val="000000"/>
          <w:sz w:val="24"/>
          <w:szCs w:val="24"/>
        </w:rPr>
        <w:t xml:space="preserve">(Yük ayırıcı+sigorta birleşiğinin kullanıldığı gerilim ölçü </w:t>
      </w:r>
      <w:r w:rsidR="00410470" w:rsidRPr="00026F0F">
        <w:rPr>
          <w:rFonts w:ascii="Arial" w:hAnsi="Arial" w:cs="Arial"/>
          <w:color w:val="000000"/>
          <w:sz w:val="24"/>
          <w:szCs w:val="24"/>
        </w:rPr>
        <w:t>fonksiyonel birimi</w:t>
      </w:r>
      <w:r w:rsidR="00F714A4" w:rsidRPr="00026F0F">
        <w:rPr>
          <w:rFonts w:ascii="Arial" w:hAnsi="Arial" w:cs="Arial"/>
          <w:color w:val="000000"/>
          <w:sz w:val="24"/>
          <w:szCs w:val="24"/>
        </w:rPr>
        <w:t xml:space="preserve"> </w:t>
      </w:r>
      <w:r w:rsidRPr="00026F0F">
        <w:rPr>
          <w:rFonts w:ascii="Arial" w:hAnsi="Arial" w:cs="Arial"/>
          <w:color w:val="000000"/>
          <w:sz w:val="24"/>
          <w:szCs w:val="24"/>
        </w:rPr>
        <w:t xml:space="preserve">temin edilememesi durumunda, ara </w:t>
      </w:r>
      <w:r w:rsidR="00410470" w:rsidRPr="00026F0F">
        <w:rPr>
          <w:rFonts w:ascii="Arial" w:hAnsi="Arial" w:cs="Arial"/>
          <w:color w:val="000000"/>
          <w:sz w:val="24"/>
          <w:szCs w:val="24"/>
        </w:rPr>
        <w:t>fonksiyonel birimlerin</w:t>
      </w:r>
      <w:r w:rsidRPr="00026F0F">
        <w:rPr>
          <w:rFonts w:ascii="Arial" w:hAnsi="Arial" w:cs="Arial"/>
          <w:color w:val="000000"/>
          <w:sz w:val="24"/>
          <w:szCs w:val="24"/>
        </w:rPr>
        <w:t xml:space="preserve"> her hangi birinde, ayırıcı üzerinden doğrudan baraya irtibatlı geçmeli tip sigortalı gerilim tr</w:t>
      </w:r>
      <w:r w:rsidR="00410470" w:rsidRPr="00026F0F">
        <w:rPr>
          <w:rFonts w:ascii="Arial" w:hAnsi="Arial" w:cs="Arial"/>
          <w:color w:val="000000"/>
          <w:sz w:val="24"/>
          <w:szCs w:val="24"/>
        </w:rPr>
        <w:t>ansformatörü</w:t>
      </w:r>
      <w:r w:rsidRPr="00026F0F">
        <w:rPr>
          <w:rFonts w:ascii="Arial" w:hAnsi="Arial" w:cs="Arial"/>
          <w:color w:val="000000"/>
          <w:sz w:val="24"/>
          <w:szCs w:val="24"/>
        </w:rPr>
        <w:t xml:space="preserve"> veya üç pozisyonlu normal ayırıcı+sigortalı gerilim tr</w:t>
      </w:r>
      <w:r w:rsidR="00410470" w:rsidRPr="00026F0F">
        <w:rPr>
          <w:rFonts w:ascii="Arial" w:hAnsi="Arial" w:cs="Arial"/>
          <w:color w:val="000000"/>
          <w:sz w:val="24"/>
          <w:szCs w:val="24"/>
        </w:rPr>
        <w:t>ansformatörlü</w:t>
      </w:r>
      <w:r w:rsidRPr="00026F0F">
        <w:rPr>
          <w:rFonts w:ascii="Arial" w:hAnsi="Arial" w:cs="Arial"/>
          <w:color w:val="000000"/>
          <w:sz w:val="24"/>
          <w:szCs w:val="24"/>
        </w:rPr>
        <w:t xml:space="preserve"> ayrı bir ölçü </w:t>
      </w:r>
      <w:r w:rsidR="00F714A4" w:rsidRPr="00026F0F">
        <w:rPr>
          <w:rFonts w:ascii="Arial" w:hAnsi="Arial" w:cs="Arial"/>
          <w:color w:val="000000"/>
          <w:sz w:val="24"/>
          <w:szCs w:val="24"/>
        </w:rPr>
        <w:t>fonksiyonel birim</w:t>
      </w:r>
      <w:r w:rsidRPr="00026F0F">
        <w:rPr>
          <w:rFonts w:ascii="Arial" w:hAnsi="Arial" w:cs="Arial"/>
          <w:color w:val="000000"/>
          <w:sz w:val="24"/>
          <w:szCs w:val="24"/>
        </w:rPr>
        <w:t xml:space="preserve"> tasarımlar</w:t>
      </w:r>
      <w:r w:rsidR="00F714A4" w:rsidRPr="00026F0F">
        <w:rPr>
          <w:rFonts w:ascii="Arial" w:hAnsi="Arial" w:cs="Arial"/>
          <w:color w:val="000000"/>
          <w:sz w:val="24"/>
          <w:szCs w:val="24"/>
        </w:rPr>
        <w:t>ı</w:t>
      </w:r>
      <w:r w:rsidRPr="00026F0F">
        <w:rPr>
          <w:rFonts w:ascii="Arial" w:hAnsi="Arial" w:cs="Arial"/>
          <w:color w:val="000000"/>
          <w:sz w:val="24"/>
          <w:szCs w:val="24"/>
        </w:rPr>
        <w:t xml:space="preserve"> da kabul edilecektir), </w:t>
      </w:r>
      <w:r w:rsidRPr="00026F0F">
        <w:rPr>
          <w:rFonts w:ascii="Arial" w:hAnsi="Arial" w:cs="Arial"/>
          <w:sz w:val="24"/>
          <w:szCs w:val="24"/>
        </w:rPr>
        <w:t>(Yük ayırıcı + sigorta bileşiği temin edilememesi durumunda yük ayırıcısı ve sigortanın ayrı temin edildiği çözümler de kabul edilecektir. )</w:t>
      </w:r>
    </w:p>
    <w:p w14:paraId="2E764919" w14:textId="77777777" w:rsidR="002A4C61" w:rsidRPr="00026F0F" w:rsidRDefault="002A4C61" w:rsidP="00110BE1">
      <w:pPr>
        <w:rPr>
          <w:rFonts w:cs="Arial"/>
          <w:highlight w:val="magenta"/>
        </w:rPr>
      </w:pPr>
    </w:p>
    <w:p w14:paraId="0ADF1A8E" w14:textId="7D328FB2" w:rsidR="002A4C61" w:rsidRPr="00026F0F" w:rsidRDefault="002A4C61" w:rsidP="00110BE1">
      <w:pPr>
        <w:pStyle w:val="Standard"/>
        <w:numPr>
          <w:ilvl w:val="0"/>
          <w:numId w:val="4"/>
        </w:numPr>
        <w:tabs>
          <w:tab w:val="left" w:pos="1068"/>
        </w:tabs>
        <w:suppressAutoHyphens w:val="0"/>
        <w:spacing w:before="0" w:after="0"/>
        <w:ind w:left="360"/>
        <w:rPr>
          <w:rFonts w:ascii="Arial" w:hAnsi="Arial" w:cs="Arial"/>
          <w:color w:val="000000"/>
          <w:sz w:val="24"/>
          <w:szCs w:val="24"/>
        </w:rPr>
      </w:pPr>
      <w:r w:rsidRPr="00026F0F">
        <w:rPr>
          <w:rFonts w:ascii="Arial" w:hAnsi="Arial" w:cs="Arial"/>
          <w:color w:val="000000"/>
          <w:sz w:val="24"/>
          <w:szCs w:val="24"/>
        </w:rPr>
        <w:t xml:space="preserve">Yardımcı servis </w:t>
      </w:r>
      <w:r w:rsidR="00F714A4" w:rsidRPr="00026F0F">
        <w:rPr>
          <w:rFonts w:ascii="Arial" w:hAnsi="Arial" w:cs="Arial"/>
          <w:color w:val="000000"/>
          <w:sz w:val="24"/>
          <w:szCs w:val="24"/>
        </w:rPr>
        <w:t>f</w:t>
      </w:r>
      <w:r w:rsidR="00410470" w:rsidRPr="00026F0F">
        <w:rPr>
          <w:rFonts w:ascii="Arial" w:hAnsi="Arial" w:cs="Arial"/>
          <w:color w:val="000000"/>
          <w:sz w:val="24"/>
          <w:szCs w:val="24"/>
        </w:rPr>
        <w:t>onksiyonel birimi</w:t>
      </w:r>
    </w:p>
    <w:p w14:paraId="2C0A5E3A" w14:textId="26B88DE5" w:rsidR="002A4C61" w:rsidRPr="00026F0F" w:rsidRDefault="002A4C61" w:rsidP="00110BE1">
      <w:pPr>
        <w:pStyle w:val="Standard"/>
        <w:suppressAutoHyphens w:val="0"/>
        <w:spacing w:before="0" w:after="0"/>
        <w:rPr>
          <w:rFonts w:ascii="Arial" w:hAnsi="Arial" w:cs="Arial"/>
          <w:color w:val="000000"/>
          <w:sz w:val="24"/>
          <w:szCs w:val="24"/>
        </w:rPr>
      </w:pPr>
      <w:r w:rsidRPr="00026F0F">
        <w:rPr>
          <w:rFonts w:ascii="Arial" w:hAnsi="Arial" w:cs="Arial"/>
          <w:color w:val="000000"/>
          <w:sz w:val="24"/>
          <w:szCs w:val="24"/>
        </w:rPr>
        <w:t>(Yardımcı servis tr</w:t>
      </w:r>
      <w:r w:rsidR="00410470" w:rsidRPr="00026F0F">
        <w:rPr>
          <w:rFonts w:ascii="Arial" w:hAnsi="Arial" w:cs="Arial"/>
          <w:color w:val="000000"/>
          <w:sz w:val="24"/>
          <w:szCs w:val="24"/>
        </w:rPr>
        <w:t>ansformatörü</w:t>
      </w:r>
      <w:r w:rsidRPr="00026F0F">
        <w:rPr>
          <w:rFonts w:ascii="Arial" w:hAnsi="Arial" w:cs="Arial"/>
          <w:color w:val="000000"/>
          <w:sz w:val="24"/>
          <w:szCs w:val="24"/>
        </w:rPr>
        <w:t xml:space="preserve"> için üç pozisyonlu ayırıcı + kesici veya yük ayırıcı+sigorta birleşiği </w:t>
      </w:r>
      <w:r w:rsidRPr="00026F0F">
        <w:rPr>
          <w:rFonts w:ascii="Arial" w:hAnsi="Arial" w:cs="Arial"/>
          <w:sz w:val="24"/>
          <w:szCs w:val="24"/>
        </w:rPr>
        <w:t xml:space="preserve">(Yük ayırıcı + sigorta bileşiği temin edilememesi durumunda yük ayırıcısı ve sigortanın ayrı temin edildiği çözümler de kabul edilecektir.) </w:t>
      </w:r>
      <w:r w:rsidRPr="00026F0F">
        <w:rPr>
          <w:rFonts w:ascii="Arial" w:hAnsi="Arial" w:cs="Arial"/>
          <w:color w:val="000000"/>
          <w:sz w:val="24"/>
          <w:szCs w:val="24"/>
        </w:rPr>
        <w:t xml:space="preserve">içeren iki </w:t>
      </w:r>
      <w:r w:rsidR="00F714A4" w:rsidRPr="00026F0F">
        <w:rPr>
          <w:rFonts w:ascii="Arial" w:hAnsi="Arial" w:cs="Arial"/>
          <w:color w:val="000000"/>
          <w:sz w:val="24"/>
          <w:szCs w:val="24"/>
        </w:rPr>
        <w:t>fonksiyonel birim</w:t>
      </w:r>
      <w:r w:rsidRPr="00026F0F">
        <w:rPr>
          <w:rFonts w:ascii="Arial" w:hAnsi="Arial" w:cs="Arial"/>
          <w:color w:val="000000"/>
          <w:sz w:val="24"/>
          <w:szCs w:val="24"/>
        </w:rPr>
        <w:t xml:space="preserve"> tasarımı da kabul edilecektir.),</w:t>
      </w:r>
    </w:p>
    <w:p w14:paraId="24CDAA18" w14:textId="77777777" w:rsidR="002A4C61" w:rsidRPr="00026F0F" w:rsidRDefault="002A4C61" w:rsidP="00110BE1">
      <w:pPr>
        <w:pStyle w:val="ListeParagraf"/>
        <w:suppressAutoHyphens w:val="0"/>
        <w:ind w:left="1068"/>
        <w:rPr>
          <w:rFonts w:cs="Arial"/>
          <w:color w:val="000000"/>
          <w:highlight w:val="magenta"/>
        </w:rPr>
      </w:pPr>
    </w:p>
    <w:p w14:paraId="01031817" w14:textId="4F6DF255" w:rsidR="002A4C61" w:rsidRPr="00026F0F" w:rsidRDefault="002A4C61" w:rsidP="00110BE1">
      <w:pPr>
        <w:pStyle w:val="Standard"/>
        <w:numPr>
          <w:ilvl w:val="0"/>
          <w:numId w:val="4"/>
        </w:numPr>
        <w:tabs>
          <w:tab w:val="left" w:pos="1068"/>
        </w:tabs>
        <w:suppressAutoHyphens w:val="0"/>
        <w:spacing w:before="0" w:after="0"/>
        <w:ind w:left="360"/>
        <w:rPr>
          <w:rFonts w:ascii="Arial" w:hAnsi="Arial" w:cs="Arial"/>
          <w:color w:val="000000"/>
          <w:sz w:val="24"/>
          <w:szCs w:val="24"/>
        </w:rPr>
      </w:pPr>
      <w:r w:rsidRPr="00026F0F">
        <w:rPr>
          <w:rFonts w:ascii="Arial" w:hAnsi="Arial" w:cs="Arial"/>
          <w:color w:val="000000"/>
          <w:sz w:val="24"/>
          <w:szCs w:val="24"/>
        </w:rPr>
        <w:t xml:space="preserve">OG baraları birleştirmek için kuplaj </w:t>
      </w:r>
      <w:r w:rsidR="00410470" w:rsidRPr="00026F0F">
        <w:rPr>
          <w:rFonts w:ascii="Arial" w:hAnsi="Arial" w:cs="Arial"/>
          <w:color w:val="000000"/>
          <w:sz w:val="24"/>
          <w:szCs w:val="24"/>
        </w:rPr>
        <w:t>fonksiyonel birimi</w:t>
      </w:r>
    </w:p>
    <w:p w14:paraId="6EBFD4C3" w14:textId="77777777" w:rsidR="002A4C61" w:rsidRPr="00026F0F" w:rsidRDefault="002A4C61" w:rsidP="00110BE1">
      <w:pPr>
        <w:pStyle w:val="ListeParagraf"/>
        <w:suppressAutoHyphens w:val="0"/>
        <w:ind w:left="1068"/>
        <w:rPr>
          <w:rFonts w:cs="Arial"/>
          <w:color w:val="000000"/>
        </w:rPr>
      </w:pPr>
    </w:p>
    <w:p w14:paraId="505235B3" w14:textId="5CD000B8" w:rsidR="002A4C61" w:rsidRPr="00026F0F" w:rsidRDefault="002A4C61" w:rsidP="00110BE1">
      <w:pPr>
        <w:pStyle w:val="ListeParagraf"/>
        <w:suppressAutoHyphens w:val="0"/>
        <w:ind w:left="1068"/>
        <w:rPr>
          <w:rFonts w:cs="Arial"/>
          <w:color w:val="auto"/>
        </w:rPr>
      </w:pPr>
      <w:r w:rsidRPr="00026F0F">
        <w:rPr>
          <w:rFonts w:cs="Arial"/>
          <w:color w:val="auto"/>
        </w:rPr>
        <w:t xml:space="preserve">(Yan yana olan iki bara sisteminin birleştirilmesinde kublaj+bara yükseltmenin tek </w:t>
      </w:r>
      <w:r w:rsidR="00F714A4" w:rsidRPr="00026F0F">
        <w:rPr>
          <w:rFonts w:cs="Arial"/>
          <w:color w:val="auto"/>
        </w:rPr>
        <w:t xml:space="preserve">fonksiyonel birimde </w:t>
      </w:r>
      <w:r w:rsidRPr="00026F0F">
        <w:rPr>
          <w:rFonts w:cs="Arial"/>
          <w:color w:val="auto"/>
        </w:rPr>
        <w:t xml:space="preserve">olduğu tasarımlar da kabul edilecektir. Kuplaj ve bara yükseltme </w:t>
      </w:r>
      <w:r w:rsidR="00410470" w:rsidRPr="00026F0F">
        <w:rPr>
          <w:rFonts w:cs="Arial"/>
          <w:color w:val="auto"/>
        </w:rPr>
        <w:t>fonksiyonel birimleri</w:t>
      </w:r>
      <w:r w:rsidRPr="00026F0F">
        <w:rPr>
          <w:rFonts w:cs="Arial"/>
          <w:color w:val="auto"/>
        </w:rPr>
        <w:t xml:space="preserve"> arası bağlantı SF6 izolasyonu içerisinde ise ve bu bağlantı parçası ile bitişik kopmartımanlar arasında gaz geçirmez buşhingler kullanılmamış ise bu kompartımanda kontaklı gaz basınç göstergesi, dolum/boşaltma valfi ve basınç tahliye valfi bulunması gerekmeyecektir.),</w:t>
      </w:r>
    </w:p>
    <w:p w14:paraId="7CE2F8F4" w14:textId="77777777" w:rsidR="002A4C61" w:rsidRPr="00026F0F" w:rsidRDefault="002A4C61" w:rsidP="00110BE1">
      <w:pPr>
        <w:pStyle w:val="ListeParagraf"/>
        <w:suppressAutoHyphens w:val="0"/>
        <w:ind w:left="1068"/>
        <w:rPr>
          <w:rFonts w:cs="Arial"/>
          <w:color w:val="000000"/>
          <w:highlight w:val="magenta"/>
        </w:rPr>
      </w:pPr>
    </w:p>
    <w:p w14:paraId="2A759C2F" w14:textId="537D1BCB" w:rsidR="002A4C61" w:rsidRPr="00026F0F" w:rsidRDefault="002A4C61" w:rsidP="00110BE1">
      <w:pPr>
        <w:pStyle w:val="Standard"/>
        <w:numPr>
          <w:ilvl w:val="0"/>
          <w:numId w:val="4"/>
        </w:numPr>
        <w:tabs>
          <w:tab w:val="left" w:pos="1068"/>
        </w:tabs>
        <w:suppressAutoHyphens w:val="0"/>
        <w:spacing w:before="0" w:after="0"/>
        <w:ind w:left="360"/>
        <w:rPr>
          <w:rFonts w:ascii="Arial" w:hAnsi="Arial" w:cs="Arial"/>
          <w:color w:val="000000"/>
          <w:sz w:val="24"/>
          <w:szCs w:val="24"/>
        </w:rPr>
      </w:pPr>
      <w:r w:rsidRPr="00026F0F">
        <w:rPr>
          <w:rFonts w:ascii="Arial" w:hAnsi="Arial" w:cs="Arial"/>
          <w:color w:val="000000"/>
          <w:sz w:val="24"/>
          <w:szCs w:val="24"/>
        </w:rPr>
        <w:t xml:space="preserve">Kuplaj </w:t>
      </w:r>
      <w:r w:rsidR="00410470" w:rsidRPr="00026F0F">
        <w:rPr>
          <w:rFonts w:ascii="Arial" w:hAnsi="Arial" w:cs="Arial"/>
          <w:color w:val="000000"/>
          <w:sz w:val="24"/>
          <w:szCs w:val="24"/>
        </w:rPr>
        <w:t>fonsiyonel biriminin</w:t>
      </w:r>
      <w:r w:rsidR="00466761" w:rsidRPr="00026F0F">
        <w:rPr>
          <w:rFonts w:ascii="Arial" w:hAnsi="Arial" w:cs="Arial"/>
          <w:color w:val="000000"/>
          <w:sz w:val="24"/>
          <w:szCs w:val="24"/>
        </w:rPr>
        <w:t xml:space="preserve"> </w:t>
      </w:r>
      <w:r w:rsidRPr="00026F0F">
        <w:rPr>
          <w:rFonts w:ascii="Arial" w:hAnsi="Arial" w:cs="Arial"/>
          <w:color w:val="000000"/>
          <w:sz w:val="24"/>
          <w:szCs w:val="24"/>
        </w:rPr>
        <w:t xml:space="preserve">karşısında bulunan bara yükseltme </w:t>
      </w:r>
      <w:r w:rsidR="00410470" w:rsidRPr="00026F0F">
        <w:rPr>
          <w:rFonts w:ascii="Arial" w:hAnsi="Arial" w:cs="Arial"/>
          <w:color w:val="000000"/>
          <w:sz w:val="24"/>
          <w:szCs w:val="24"/>
        </w:rPr>
        <w:t>fonksiyonel birimi</w:t>
      </w:r>
    </w:p>
    <w:p w14:paraId="7CF56E25" w14:textId="77777777" w:rsidR="002A4C61" w:rsidRPr="00026F0F" w:rsidRDefault="002A4C61" w:rsidP="00110BE1">
      <w:pPr>
        <w:pStyle w:val="ListeParagraf"/>
        <w:ind w:left="1068"/>
        <w:rPr>
          <w:rFonts w:cs="Arial"/>
          <w:color w:val="000000"/>
          <w:highlight w:val="magenta"/>
        </w:rPr>
      </w:pPr>
    </w:p>
    <w:p w14:paraId="6E8F6EAF" w14:textId="5A1041E3" w:rsidR="002A4C61" w:rsidRPr="00026F0F" w:rsidRDefault="002A4C61" w:rsidP="00110BE1">
      <w:pPr>
        <w:pStyle w:val="ListeParagraf"/>
        <w:ind w:left="1068"/>
        <w:rPr>
          <w:rFonts w:cs="Arial"/>
          <w:color w:val="000000"/>
        </w:rPr>
      </w:pPr>
      <w:r w:rsidRPr="00026F0F">
        <w:rPr>
          <w:rFonts w:cs="Arial"/>
          <w:color w:val="000000"/>
        </w:rPr>
        <w:t xml:space="preserve">(Üç pozisyonlu ayırıcı+kesicili veya sadece üç pozisyonlu ayırıcı içeren iki </w:t>
      </w:r>
      <w:r w:rsidR="00466761" w:rsidRPr="00026F0F">
        <w:rPr>
          <w:rFonts w:cs="Arial"/>
          <w:color w:val="000000"/>
        </w:rPr>
        <w:t xml:space="preserve">fonksiyonel birim </w:t>
      </w:r>
      <w:r w:rsidRPr="00026F0F">
        <w:rPr>
          <w:rFonts w:cs="Arial"/>
          <w:color w:val="000000"/>
        </w:rPr>
        <w:t xml:space="preserve">tasarımı da kabul edilecektir.),  </w:t>
      </w:r>
    </w:p>
    <w:p w14:paraId="0F96297C" w14:textId="77777777" w:rsidR="002A4C61" w:rsidRPr="00026F0F" w:rsidRDefault="002A4C61" w:rsidP="00110BE1">
      <w:pPr>
        <w:pStyle w:val="ListeParagraf"/>
        <w:ind w:left="1068"/>
        <w:rPr>
          <w:rFonts w:cs="Arial"/>
          <w:color w:val="000000"/>
          <w:highlight w:val="magenta"/>
        </w:rPr>
      </w:pPr>
    </w:p>
    <w:p w14:paraId="0EC241E8" w14:textId="03CD137A" w:rsidR="002A4C61" w:rsidRPr="00026F0F" w:rsidRDefault="002A4C61" w:rsidP="00110BE1">
      <w:pPr>
        <w:pStyle w:val="Standard"/>
        <w:numPr>
          <w:ilvl w:val="0"/>
          <w:numId w:val="4"/>
        </w:numPr>
        <w:tabs>
          <w:tab w:val="left" w:pos="1068"/>
        </w:tabs>
        <w:suppressAutoHyphens w:val="0"/>
        <w:spacing w:before="0" w:after="0"/>
        <w:ind w:left="360"/>
        <w:rPr>
          <w:rFonts w:ascii="Arial" w:hAnsi="Arial" w:cs="Arial"/>
          <w:color w:val="000000"/>
          <w:sz w:val="24"/>
          <w:szCs w:val="24"/>
        </w:rPr>
      </w:pPr>
      <w:r w:rsidRPr="00026F0F">
        <w:rPr>
          <w:rFonts w:ascii="Arial" w:hAnsi="Arial" w:cs="Arial"/>
          <w:color w:val="000000"/>
          <w:sz w:val="24"/>
          <w:szCs w:val="24"/>
        </w:rPr>
        <w:t xml:space="preserve">Trafo giriş </w:t>
      </w:r>
      <w:r w:rsidR="00410470" w:rsidRPr="00026F0F">
        <w:rPr>
          <w:rFonts w:ascii="Arial" w:hAnsi="Arial" w:cs="Arial"/>
          <w:color w:val="000000"/>
          <w:sz w:val="24"/>
          <w:szCs w:val="24"/>
        </w:rPr>
        <w:t>fonksiyonel birimi</w:t>
      </w:r>
      <w:r w:rsidRPr="00026F0F">
        <w:rPr>
          <w:rFonts w:ascii="Arial" w:hAnsi="Arial" w:cs="Arial"/>
          <w:color w:val="000000"/>
          <w:sz w:val="24"/>
          <w:szCs w:val="24"/>
        </w:rPr>
        <w:t>,</w:t>
      </w:r>
    </w:p>
    <w:p w14:paraId="4D671C2D" w14:textId="77777777" w:rsidR="002A4C61" w:rsidRPr="00026F0F" w:rsidRDefault="002A4C61" w:rsidP="00110BE1">
      <w:pPr>
        <w:ind w:left="348"/>
        <w:rPr>
          <w:rFonts w:cs="Arial"/>
          <w:color w:val="000000"/>
        </w:rPr>
      </w:pPr>
    </w:p>
    <w:p w14:paraId="07B0BB59" w14:textId="0D66FD46" w:rsidR="002A4C61" w:rsidRPr="00026F0F" w:rsidRDefault="002A4C61" w:rsidP="00110BE1">
      <w:pPr>
        <w:pStyle w:val="Standard"/>
        <w:numPr>
          <w:ilvl w:val="0"/>
          <w:numId w:val="4"/>
        </w:numPr>
        <w:tabs>
          <w:tab w:val="left" w:pos="1068"/>
        </w:tabs>
        <w:suppressAutoHyphens w:val="0"/>
        <w:spacing w:before="0" w:after="0"/>
        <w:ind w:left="360"/>
        <w:rPr>
          <w:rFonts w:ascii="Arial" w:hAnsi="Arial" w:cs="Arial"/>
          <w:color w:val="000000"/>
          <w:sz w:val="24"/>
          <w:szCs w:val="24"/>
        </w:rPr>
      </w:pPr>
      <w:r w:rsidRPr="00026F0F">
        <w:rPr>
          <w:rFonts w:ascii="Arial" w:hAnsi="Arial" w:cs="Arial"/>
          <w:color w:val="000000"/>
          <w:sz w:val="24"/>
          <w:szCs w:val="24"/>
        </w:rPr>
        <w:t xml:space="preserve">Çıkış </w:t>
      </w:r>
      <w:r w:rsidR="00410470" w:rsidRPr="00026F0F">
        <w:rPr>
          <w:rFonts w:ascii="Arial" w:hAnsi="Arial" w:cs="Arial"/>
          <w:color w:val="000000"/>
          <w:sz w:val="24"/>
          <w:szCs w:val="24"/>
        </w:rPr>
        <w:t>fonksiyonel birimi</w:t>
      </w:r>
      <w:r w:rsidRPr="00026F0F">
        <w:rPr>
          <w:rFonts w:ascii="Arial" w:hAnsi="Arial" w:cs="Arial"/>
          <w:color w:val="000000"/>
          <w:sz w:val="24"/>
          <w:szCs w:val="24"/>
        </w:rPr>
        <w:t>,</w:t>
      </w:r>
    </w:p>
    <w:p w14:paraId="7C70D008" w14:textId="122DB90D" w:rsidR="002A4C61" w:rsidRPr="00026F0F" w:rsidRDefault="002A4C61" w:rsidP="00110BE1">
      <w:pPr>
        <w:rPr>
          <w:rFonts w:cs="Arial"/>
        </w:rPr>
      </w:pPr>
    </w:p>
    <w:p w14:paraId="64615277" w14:textId="5E2CDE39" w:rsidR="00E66689" w:rsidRPr="00026F0F" w:rsidRDefault="00E66689" w:rsidP="00110BE1">
      <w:pPr>
        <w:pStyle w:val="Balk2"/>
        <w:rPr>
          <w:rFonts w:cs="Arial"/>
          <w:szCs w:val="24"/>
        </w:rPr>
      </w:pPr>
      <w:bookmarkStart w:id="31" w:name="_Toc29211020"/>
      <w:r w:rsidRPr="00026F0F">
        <w:rPr>
          <w:rFonts w:cs="Arial"/>
          <w:szCs w:val="24"/>
        </w:rPr>
        <w:t>Anahtarlama Düzenin Bölüml</w:t>
      </w:r>
      <w:r w:rsidR="006752B0" w:rsidRPr="00026F0F">
        <w:rPr>
          <w:rFonts w:cs="Arial"/>
          <w:szCs w:val="24"/>
        </w:rPr>
        <w:t>endirilmesi</w:t>
      </w:r>
      <w:bookmarkEnd w:id="31"/>
    </w:p>
    <w:p w14:paraId="04A59A57" w14:textId="77777777" w:rsidR="00E66689" w:rsidRPr="00026F0F" w:rsidRDefault="00E66689" w:rsidP="00110BE1">
      <w:pPr>
        <w:rPr>
          <w:rFonts w:cs="Arial"/>
        </w:rPr>
      </w:pPr>
    </w:p>
    <w:p w14:paraId="601EBFCA" w14:textId="031E6B52" w:rsidR="00E66689" w:rsidRPr="00026F0F" w:rsidRDefault="00466761" w:rsidP="00110BE1">
      <w:pPr>
        <w:rPr>
          <w:rFonts w:cs="Arial"/>
        </w:rPr>
      </w:pPr>
      <w:r w:rsidRPr="00026F0F">
        <w:rPr>
          <w:rFonts w:cs="Arial"/>
        </w:rPr>
        <w:t xml:space="preserve">Fonksiyonel birimlerin </w:t>
      </w:r>
      <w:r w:rsidR="00E66689" w:rsidRPr="00026F0F">
        <w:rPr>
          <w:rFonts w:cs="Arial"/>
        </w:rPr>
        <w:t>işlevlerine bağlı olarak aşağıdaki bölümler yer alacaktır.</w:t>
      </w:r>
    </w:p>
    <w:p w14:paraId="16B08D77" w14:textId="77777777" w:rsidR="00E66689" w:rsidRPr="00026F0F" w:rsidRDefault="00E66689" w:rsidP="00110BE1">
      <w:pPr>
        <w:rPr>
          <w:rFonts w:cs="Arial"/>
        </w:rPr>
      </w:pPr>
    </w:p>
    <w:p w14:paraId="0E2FC2FC" w14:textId="77777777" w:rsidR="00E66689" w:rsidRPr="00026F0F" w:rsidRDefault="00E66689" w:rsidP="00110BE1">
      <w:pPr>
        <w:pStyle w:val="Balk3"/>
        <w:rPr>
          <w:rFonts w:cs="Arial"/>
        </w:rPr>
      </w:pPr>
      <w:bookmarkStart w:id="32" w:name="_Toc29211021"/>
      <w:r w:rsidRPr="00026F0F">
        <w:rPr>
          <w:rFonts w:cs="Arial"/>
        </w:rPr>
        <w:t>Bara Bölümü</w:t>
      </w:r>
      <w:bookmarkEnd w:id="32"/>
    </w:p>
    <w:p w14:paraId="5957EC3A" w14:textId="77777777" w:rsidR="00E66689" w:rsidRPr="00026F0F" w:rsidRDefault="00E66689" w:rsidP="00110BE1">
      <w:pPr>
        <w:rPr>
          <w:rFonts w:cs="Arial"/>
        </w:rPr>
      </w:pPr>
    </w:p>
    <w:p w14:paraId="1D0E4D21" w14:textId="1340E656" w:rsidR="00E66689" w:rsidRPr="00026F0F" w:rsidRDefault="00E66689" w:rsidP="00110BE1">
      <w:pPr>
        <w:rPr>
          <w:rFonts w:cs="Arial"/>
        </w:rPr>
      </w:pPr>
      <w:r w:rsidRPr="00026F0F">
        <w:rPr>
          <w:rFonts w:cs="Arial"/>
        </w:rPr>
        <w:t xml:space="preserve">Bara sistemi, anahtarlama bölümü üzerinde veya arkasında, </w:t>
      </w:r>
      <w:r w:rsidR="00466761" w:rsidRPr="00026F0F">
        <w:rPr>
          <w:rFonts w:cs="Arial"/>
        </w:rPr>
        <w:t>fonksiyonel birim</w:t>
      </w:r>
      <w:r w:rsidRPr="00026F0F">
        <w:rPr>
          <w:rFonts w:cs="Arial"/>
        </w:rPr>
        <w:t xml:space="preserve"> buşinginden </w:t>
      </w:r>
      <w:r w:rsidR="00466761" w:rsidRPr="00026F0F">
        <w:rPr>
          <w:rFonts w:cs="Arial"/>
        </w:rPr>
        <w:t>fonksiyonel birim</w:t>
      </w:r>
      <w:r w:rsidRPr="00026F0F">
        <w:rPr>
          <w:rFonts w:cs="Arial"/>
        </w:rPr>
        <w:t xml:space="preserve"> buşingine bir yüksek dielektrik dayanım akım bağlantısı oluşturacak katı yalıtımlı bakır baralar ve adaptörlerden, </w:t>
      </w:r>
      <w:r w:rsidR="000D2B48" w:rsidRPr="00026F0F">
        <w:rPr>
          <w:rFonts w:cs="Arial"/>
        </w:rPr>
        <w:t>fonksiyonel birimler</w:t>
      </w:r>
      <w:r w:rsidRPr="00026F0F">
        <w:rPr>
          <w:rFonts w:cs="Arial"/>
        </w:rPr>
        <w:t xml:space="preserve"> arasındaki gaz yalıtımlı bara bağlantıları gaz bölmesi dışında monofaz katı yalıtımlı bağlantılar vasıtasıyla sağlanan, anahtarlama bölümü üzerinde ve anahtarlama bölümünde ayrı bir gaz dolu bölmede olan elektrolitik bakır baralar </w:t>
      </w:r>
      <w:r w:rsidR="009076A6" w:rsidRPr="00026F0F">
        <w:rPr>
          <w:rFonts w:cs="Arial"/>
          <w:color w:val="000000"/>
        </w:rPr>
        <w:t>ve üç konumlu ayırıcıdan</w:t>
      </w:r>
      <w:r w:rsidR="009076A6" w:rsidRPr="00026F0F">
        <w:rPr>
          <w:rFonts w:cs="Arial"/>
        </w:rPr>
        <w:t xml:space="preserve"> </w:t>
      </w:r>
      <w:r w:rsidRPr="00026F0F">
        <w:rPr>
          <w:rFonts w:cs="Arial"/>
        </w:rPr>
        <w:t>veya her fazın, ayrı paslanmaya karşı dirençli alüminyum alaşımdan yapılmış hermetik olarak kapalı gaz yalıtımlı mahfaza içinde olduğu elektrolitik bakır baralardan oluşacaktır:</w:t>
      </w:r>
    </w:p>
    <w:p w14:paraId="660F93BD" w14:textId="1711EBCA" w:rsidR="00E66689" w:rsidRPr="00026F0F" w:rsidRDefault="00E66689" w:rsidP="00110BE1">
      <w:pPr>
        <w:pStyle w:val="Standard"/>
        <w:numPr>
          <w:ilvl w:val="0"/>
          <w:numId w:val="10"/>
        </w:numPr>
        <w:suppressAutoHyphens w:val="0"/>
        <w:spacing w:before="0" w:after="0"/>
        <w:rPr>
          <w:rFonts w:ascii="Arial" w:hAnsi="Arial" w:cs="Arial"/>
          <w:color w:val="000000"/>
          <w:sz w:val="24"/>
          <w:szCs w:val="24"/>
        </w:rPr>
      </w:pPr>
      <w:r w:rsidRPr="00026F0F">
        <w:rPr>
          <w:rFonts w:ascii="Arial" w:hAnsi="Arial" w:cs="Arial"/>
          <w:color w:val="000000"/>
          <w:sz w:val="24"/>
          <w:szCs w:val="24"/>
        </w:rPr>
        <w:t xml:space="preserve">Baraların katı yalıtımlı olması durumunda bara bölümünün yan taraflarında bulunan dış kapaklar sökülerek </w:t>
      </w:r>
      <w:r w:rsidR="008A2791" w:rsidRPr="00026F0F">
        <w:rPr>
          <w:rFonts w:ascii="Arial" w:hAnsi="Arial" w:cs="Arial"/>
          <w:color w:val="000000"/>
          <w:sz w:val="24"/>
          <w:szCs w:val="24"/>
        </w:rPr>
        <w:t xml:space="preserve">fonksiyonel birimlerin </w:t>
      </w:r>
      <w:r w:rsidRPr="00026F0F">
        <w:rPr>
          <w:rFonts w:ascii="Arial" w:hAnsi="Arial" w:cs="Arial"/>
          <w:color w:val="000000"/>
          <w:sz w:val="24"/>
          <w:szCs w:val="24"/>
        </w:rPr>
        <w:t>sağına veya soluna yeni</w:t>
      </w:r>
      <w:r w:rsidR="008A2791" w:rsidRPr="00026F0F">
        <w:rPr>
          <w:rFonts w:ascii="Arial" w:hAnsi="Arial" w:cs="Arial"/>
          <w:color w:val="000000"/>
          <w:sz w:val="24"/>
          <w:szCs w:val="24"/>
          <w:highlight w:val="cyan"/>
        </w:rPr>
        <w:t xml:space="preserve"> </w:t>
      </w:r>
      <w:r w:rsidR="008A2791" w:rsidRPr="00026F0F">
        <w:rPr>
          <w:rFonts w:ascii="Arial" w:hAnsi="Arial" w:cs="Arial"/>
          <w:color w:val="000000"/>
          <w:sz w:val="24"/>
          <w:szCs w:val="24"/>
        </w:rPr>
        <w:t>fonksiyonel birim</w:t>
      </w:r>
      <w:r w:rsidRPr="00026F0F">
        <w:rPr>
          <w:rFonts w:ascii="Arial" w:hAnsi="Arial" w:cs="Arial"/>
          <w:color w:val="000000"/>
          <w:sz w:val="24"/>
          <w:szCs w:val="24"/>
        </w:rPr>
        <w:t xml:space="preserve"> ilaveleri mümkün olacaktır. Bara iletke</w:t>
      </w:r>
      <w:r w:rsidR="00410470" w:rsidRPr="00026F0F">
        <w:rPr>
          <w:rFonts w:ascii="Arial" w:hAnsi="Arial" w:cs="Arial"/>
          <w:color w:val="000000"/>
          <w:sz w:val="24"/>
          <w:szCs w:val="24"/>
        </w:rPr>
        <w:t>nleri</w:t>
      </w:r>
      <w:r w:rsidRPr="00026F0F">
        <w:rPr>
          <w:rFonts w:ascii="Arial" w:hAnsi="Arial" w:cs="Arial"/>
          <w:color w:val="000000"/>
          <w:sz w:val="24"/>
          <w:szCs w:val="24"/>
        </w:rPr>
        <w:t xml:space="preserve"> </w:t>
      </w:r>
      <w:r w:rsidR="008A2791" w:rsidRPr="00026F0F">
        <w:rPr>
          <w:rFonts w:ascii="Arial" w:hAnsi="Arial" w:cs="Arial"/>
          <w:color w:val="000000"/>
          <w:sz w:val="24"/>
          <w:szCs w:val="24"/>
        </w:rPr>
        <w:t xml:space="preserve">fonksiyonel birim </w:t>
      </w:r>
      <w:r w:rsidRPr="00026F0F">
        <w:rPr>
          <w:rFonts w:ascii="Arial" w:hAnsi="Arial" w:cs="Arial"/>
          <w:color w:val="000000"/>
          <w:sz w:val="24"/>
          <w:szCs w:val="24"/>
        </w:rPr>
        <w:t>genişliği boyunca olacak ve tüm bara uçları herhangi bir tadilata gerek duyulmaksızın birleştirilebi</w:t>
      </w:r>
      <w:r w:rsidR="00D708BD" w:rsidRPr="00026F0F">
        <w:rPr>
          <w:rFonts w:ascii="Arial" w:hAnsi="Arial" w:cs="Arial"/>
          <w:color w:val="000000"/>
          <w:sz w:val="24"/>
          <w:szCs w:val="24"/>
        </w:rPr>
        <w:t>lecek şekilde hazır bulunacaktır.</w:t>
      </w:r>
    </w:p>
    <w:p w14:paraId="7EA3A6FA" w14:textId="77777777" w:rsidR="00E66689" w:rsidRPr="00026F0F" w:rsidRDefault="00E66689" w:rsidP="00110BE1">
      <w:pPr>
        <w:pStyle w:val="Standard"/>
        <w:numPr>
          <w:ilvl w:val="0"/>
          <w:numId w:val="10"/>
        </w:numPr>
        <w:suppressAutoHyphens w:val="0"/>
        <w:spacing w:before="0" w:after="0"/>
        <w:rPr>
          <w:rFonts w:ascii="Arial" w:hAnsi="Arial" w:cs="Arial"/>
          <w:color w:val="000000"/>
          <w:sz w:val="24"/>
          <w:szCs w:val="24"/>
        </w:rPr>
      </w:pPr>
      <w:r w:rsidRPr="00026F0F">
        <w:rPr>
          <w:rFonts w:ascii="Arial" w:hAnsi="Arial" w:cs="Arial"/>
          <w:color w:val="000000"/>
          <w:sz w:val="24"/>
          <w:szCs w:val="24"/>
        </w:rPr>
        <w:t>Tüm faz iletkenleri esnek yapıda olmayan elektrolitik bakır iletken olacaktır.</w:t>
      </w:r>
    </w:p>
    <w:p w14:paraId="6749C58C" w14:textId="77777777" w:rsidR="00E66689" w:rsidRPr="00026F0F" w:rsidRDefault="00E66689" w:rsidP="00110BE1">
      <w:pPr>
        <w:pStyle w:val="Standard"/>
        <w:numPr>
          <w:ilvl w:val="0"/>
          <w:numId w:val="10"/>
        </w:numPr>
        <w:suppressAutoHyphens w:val="0"/>
        <w:spacing w:before="0" w:after="0"/>
        <w:rPr>
          <w:rFonts w:ascii="Arial" w:hAnsi="Arial" w:cs="Arial"/>
          <w:color w:val="000000"/>
          <w:sz w:val="24"/>
          <w:szCs w:val="24"/>
        </w:rPr>
      </w:pPr>
      <w:r w:rsidRPr="00026F0F">
        <w:rPr>
          <w:rFonts w:ascii="Arial" w:hAnsi="Arial" w:cs="Arial"/>
          <w:color w:val="000000"/>
          <w:sz w:val="24"/>
          <w:szCs w:val="24"/>
        </w:rPr>
        <w:t>Yandan veya üstten geçişli bara sistemleri kabul edilecektir.</w:t>
      </w:r>
    </w:p>
    <w:p w14:paraId="142C6819" w14:textId="77777777" w:rsidR="00E66689" w:rsidRPr="00026F0F" w:rsidRDefault="00E66689" w:rsidP="00110BE1">
      <w:pPr>
        <w:rPr>
          <w:rFonts w:cs="Arial"/>
        </w:rPr>
      </w:pPr>
    </w:p>
    <w:p w14:paraId="06A25191" w14:textId="0DB9CD32" w:rsidR="00E66689" w:rsidRPr="00026F0F" w:rsidRDefault="00E66689" w:rsidP="00110BE1">
      <w:pPr>
        <w:rPr>
          <w:rFonts w:cs="Arial"/>
        </w:rPr>
      </w:pPr>
      <w:r w:rsidRPr="00026F0F">
        <w:rPr>
          <w:rFonts w:cs="Arial"/>
        </w:rPr>
        <w:t>Katı yalıtımlı baralar veya bağlantılar, kısa devre akımı sırasında meydana gelecek manyetik ve termal strese dayanaklı olmalı, herhangi bir delinme, deformasyon ya</w:t>
      </w:r>
      <w:r w:rsidR="00410470" w:rsidRPr="00026F0F">
        <w:rPr>
          <w:rFonts w:cs="Arial"/>
        </w:rPr>
        <w:t xml:space="preserve"> </w:t>
      </w:r>
      <w:r w:rsidRPr="00026F0F">
        <w:rPr>
          <w:rFonts w:cs="Arial"/>
        </w:rPr>
        <w:t>da yaşlanma meydana gelmemelidir.</w:t>
      </w:r>
    </w:p>
    <w:p w14:paraId="1C1FC9EC" w14:textId="77777777" w:rsidR="00E66689" w:rsidRPr="00026F0F" w:rsidRDefault="00E66689" w:rsidP="00110BE1">
      <w:pPr>
        <w:rPr>
          <w:rFonts w:cs="Arial"/>
        </w:rPr>
      </w:pPr>
    </w:p>
    <w:p w14:paraId="4211AFEC" w14:textId="197E561B" w:rsidR="00297A19" w:rsidRPr="00026F0F" w:rsidRDefault="00297A19" w:rsidP="00110BE1">
      <w:pPr>
        <w:rPr>
          <w:rFonts w:cs="Arial"/>
        </w:rPr>
      </w:pPr>
      <w:r w:rsidRPr="00026F0F">
        <w:rPr>
          <w:rFonts w:cs="Arial"/>
        </w:rPr>
        <w:t>Bara kesitleri imalatçı tarafından belirlenecektir. Ana</w:t>
      </w:r>
      <w:r w:rsidRPr="00026F0F">
        <w:rPr>
          <w:rFonts w:cs="Arial"/>
          <w:color w:val="000000"/>
        </w:rPr>
        <w:t xml:space="preserve"> barada izolasyon malzemesi kullanılması durumunda </w:t>
      </w:r>
      <w:r w:rsidRPr="00026F0F">
        <w:rPr>
          <w:rFonts w:cs="Arial"/>
        </w:rPr>
        <w:t xml:space="preserve">izolasyon malzemesinin IEC veya ANSI standartlarında istenen testlerine ait raporlar verilecektir. </w:t>
      </w:r>
    </w:p>
    <w:p w14:paraId="217946A5" w14:textId="77777777" w:rsidR="00E66689" w:rsidRPr="00026F0F" w:rsidRDefault="00E66689" w:rsidP="00110BE1">
      <w:pPr>
        <w:rPr>
          <w:rFonts w:cs="Arial"/>
        </w:rPr>
      </w:pPr>
    </w:p>
    <w:p w14:paraId="6EF8A858" w14:textId="3E4C2DB7" w:rsidR="009076A6" w:rsidRPr="00026F0F" w:rsidRDefault="009076A6" w:rsidP="00110BE1">
      <w:pPr>
        <w:pStyle w:val="Standard"/>
        <w:suppressAutoHyphens w:val="0"/>
        <w:spacing w:before="0" w:after="0"/>
        <w:ind w:firstLine="0"/>
        <w:rPr>
          <w:rFonts w:ascii="Arial" w:hAnsi="Arial" w:cs="Arial"/>
          <w:strike/>
          <w:color w:val="5B9BD5" w:themeColor="accent1"/>
          <w:sz w:val="24"/>
          <w:szCs w:val="24"/>
        </w:rPr>
      </w:pPr>
      <w:r w:rsidRPr="00026F0F">
        <w:rPr>
          <w:rFonts w:ascii="Arial" w:hAnsi="Arial" w:cs="Arial"/>
          <w:color w:val="000000"/>
          <w:sz w:val="24"/>
          <w:szCs w:val="24"/>
        </w:rPr>
        <w:t>Bara bölümüne kesinlikl</w:t>
      </w:r>
      <w:r w:rsidR="00862505" w:rsidRPr="00026F0F">
        <w:rPr>
          <w:rFonts w:ascii="Arial" w:hAnsi="Arial" w:cs="Arial"/>
          <w:color w:val="000000"/>
          <w:sz w:val="24"/>
          <w:szCs w:val="24"/>
        </w:rPr>
        <w:t xml:space="preserve">e akım trafosu konulmayacaktır. </w:t>
      </w:r>
    </w:p>
    <w:p w14:paraId="217E3035" w14:textId="6A817859" w:rsidR="009076A6" w:rsidRPr="00026F0F" w:rsidRDefault="009076A6" w:rsidP="00110BE1">
      <w:pPr>
        <w:pStyle w:val="Standard"/>
        <w:suppressAutoHyphens w:val="0"/>
        <w:spacing w:before="0" w:after="0"/>
        <w:ind w:firstLine="0"/>
        <w:rPr>
          <w:rFonts w:ascii="Arial" w:hAnsi="Arial" w:cs="Arial"/>
          <w:color w:val="000000"/>
          <w:sz w:val="24"/>
          <w:szCs w:val="24"/>
        </w:rPr>
      </w:pPr>
    </w:p>
    <w:p w14:paraId="2559EC02" w14:textId="77777777" w:rsidR="00297A19" w:rsidRPr="00026F0F" w:rsidRDefault="00297A19" w:rsidP="00110BE1">
      <w:pPr>
        <w:rPr>
          <w:rFonts w:cs="Arial"/>
        </w:rPr>
      </w:pPr>
      <w:r w:rsidRPr="00026F0F">
        <w:rPr>
          <w:rFonts w:cs="Arial"/>
        </w:rPr>
        <w:t>Katı yalıtımlı baraların kullanılması durumunda;</w:t>
      </w:r>
    </w:p>
    <w:p w14:paraId="05BFDF46" w14:textId="77777777" w:rsidR="00297A19" w:rsidRPr="00026F0F" w:rsidRDefault="00297A19" w:rsidP="00110BE1">
      <w:pPr>
        <w:rPr>
          <w:rFonts w:cs="Arial"/>
        </w:rPr>
      </w:pPr>
    </w:p>
    <w:p w14:paraId="2CE52C0A" w14:textId="77777777" w:rsidR="00297A19" w:rsidRPr="00026F0F" w:rsidRDefault="00297A19" w:rsidP="00110BE1">
      <w:pPr>
        <w:rPr>
          <w:rFonts w:cs="Arial"/>
        </w:rPr>
      </w:pPr>
      <w:r w:rsidRPr="00026F0F">
        <w:rPr>
          <w:rFonts w:cs="Arial"/>
        </w:rPr>
        <w:t xml:space="preserve">•Yalıtkan yüzeylerin koruma kategorisi TS-EN-62271-201 standartında belirtilen PA koruma kategorisine veya PB koruma kategorisine sahip olacaktır. </w:t>
      </w:r>
    </w:p>
    <w:p w14:paraId="6ED74A88" w14:textId="77777777" w:rsidR="00297A19" w:rsidRPr="00026F0F" w:rsidRDefault="00297A19" w:rsidP="00110BE1">
      <w:pPr>
        <w:rPr>
          <w:rFonts w:cs="Arial"/>
        </w:rPr>
      </w:pPr>
      <w:r w:rsidRPr="00026F0F">
        <w:rPr>
          <w:rFonts w:cs="Arial"/>
        </w:rPr>
        <w:t>•Katı yalıtımlı baraların kullanılması durumunda, katı iletken ve yarı iletken (kullanılması durumunda) yüzeylerde sıcaklık artış değeri 40 K ‘yı aşmayacaktır.</w:t>
      </w:r>
    </w:p>
    <w:p w14:paraId="54532782" w14:textId="7F9292BB" w:rsidR="00297A19" w:rsidRPr="00026F0F" w:rsidRDefault="008A2791" w:rsidP="00110BE1">
      <w:pPr>
        <w:rPr>
          <w:rFonts w:cs="Arial"/>
        </w:rPr>
      </w:pPr>
      <w:r w:rsidRPr="00026F0F">
        <w:rPr>
          <w:rFonts w:cs="Arial"/>
        </w:rPr>
        <w:t>•Katı yalıtkan mahfaza, mah</w:t>
      </w:r>
      <w:r w:rsidR="00297A19" w:rsidRPr="00026F0F">
        <w:rPr>
          <w:rFonts w:cs="Arial"/>
        </w:rPr>
        <w:t>fazaya dokunulduğunda veya elektrik çarpmasına karşı personele koruma sağlamalıdır.</w:t>
      </w:r>
    </w:p>
    <w:p w14:paraId="35140233" w14:textId="73F0CD4B" w:rsidR="00884AF7" w:rsidRPr="00026F0F" w:rsidRDefault="00884AF7" w:rsidP="00110BE1">
      <w:pPr>
        <w:rPr>
          <w:rFonts w:cs="Arial"/>
          <w:lang w:val="en-AU"/>
        </w:rPr>
      </w:pPr>
    </w:p>
    <w:p w14:paraId="7A136EE3" w14:textId="69BB7BDB" w:rsidR="00884AF7" w:rsidRPr="00026F0F" w:rsidRDefault="00884AF7" w:rsidP="00110BE1">
      <w:pPr>
        <w:pStyle w:val="Balk3"/>
        <w:rPr>
          <w:rFonts w:cs="Arial"/>
          <w:b/>
          <w:color w:val="000000"/>
        </w:rPr>
      </w:pPr>
      <w:bookmarkStart w:id="33" w:name="_Toc29211022"/>
      <w:r w:rsidRPr="00026F0F">
        <w:rPr>
          <w:rFonts w:cs="Arial"/>
        </w:rPr>
        <w:t>Anahtarlama Bölümü</w:t>
      </w:r>
      <w:bookmarkEnd w:id="33"/>
    </w:p>
    <w:p w14:paraId="5691E6BC" w14:textId="77777777" w:rsidR="00884AF7" w:rsidRPr="00026F0F" w:rsidRDefault="00884AF7" w:rsidP="00110BE1">
      <w:pPr>
        <w:rPr>
          <w:rFonts w:cs="Arial"/>
        </w:rPr>
      </w:pPr>
    </w:p>
    <w:p w14:paraId="364DA645" w14:textId="06D79916" w:rsidR="00884AF7" w:rsidRPr="00026F0F" w:rsidRDefault="00884AF7" w:rsidP="00110BE1">
      <w:pPr>
        <w:rPr>
          <w:rFonts w:cs="Arial"/>
        </w:rPr>
      </w:pPr>
      <w:r w:rsidRPr="00026F0F">
        <w:rPr>
          <w:rFonts w:cs="Arial"/>
        </w:rPr>
        <w:t xml:space="preserve">Bu kompartıman, </w:t>
      </w:r>
      <w:r w:rsidR="007002A1" w:rsidRPr="00026F0F">
        <w:rPr>
          <w:rFonts w:cs="Arial"/>
        </w:rPr>
        <w:t>fonksiyonel birimin</w:t>
      </w:r>
      <w:r w:rsidRPr="00026F0F">
        <w:rPr>
          <w:rFonts w:cs="Arial"/>
        </w:rPr>
        <w:t xml:space="preserve"> orta kısmında olacak ve </w:t>
      </w:r>
      <w:r w:rsidR="007002A1" w:rsidRPr="00026F0F">
        <w:rPr>
          <w:rFonts w:cs="Arial"/>
        </w:rPr>
        <w:t>fonksiyonel birimin</w:t>
      </w:r>
      <w:r w:rsidRPr="00026F0F">
        <w:rPr>
          <w:rFonts w:cs="Arial"/>
        </w:rPr>
        <w:t xml:space="preserve"> tipine bağlı olarak şunları içerecektir:</w:t>
      </w:r>
    </w:p>
    <w:p w14:paraId="5BF07517" w14:textId="77777777" w:rsidR="00884AF7" w:rsidRPr="00026F0F" w:rsidRDefault="00884AF7" w:rsidP="00110BE1">
      <w:pPr>
        <w:pStyle w:val="Standard"/>
        <w:numPr>
          <w:ilvl w:val="0"/>
          <w:numId w:val="11"/>
        </w:numPr>
        <w:suppressAutoHyphens w:val="0"/>
        <w:spacing w:before="0" w:after="0"/>
        <w:rPr>
          <w:rFonts w:ascii="Arial" w:hAnsi="Arial" w:cs="Arial"/>
          <w:color w:val="000000"/>
          <w:sz w:val="24"/>
          <w:szCs w:val="24"/>
        </w:rPr>
      </w:pPr>
      <w:r w:rsidRPr="00026F0F">
        <w:rPr>
          <w:rFonts w:ascii="Arial" w:hAnsi="Arial" w:cs="Arial"/>
          <w:color w:val="000000"/>
          <w:sz w:val="24"/>
          <w:szCs w:val="24"/>
        </w:rPr>
        <w:t xml:space="preserve">Kesici    </w:t>
      </w:r>
    </w:p>
    <w:p w14:paraId="32C8CCE5" w14:textId="58982CF8" w:rsidR="00884AF7" w:rsidRPr="00026F0F" w:rsidRDefault="007002A1" w:rsidP="00110BE1">
      <w:pPr>
        <w:pStyle w:val="Standard"/>
        <w:numPr>
          <w:ilvl w:val="0"/>
          <w:numId w:val="11"/>
        </w:numPr>
        <w:tabs>
          <w:tab w:val="left" w:pos="1068"/>
        </w:tabs>
        <w:suppressAutoHyphens w:val="0"/>
        <w:spacing w:before="0" w:after="0"/>
        <w:rPr>
          <w:rFonts w:ascii="Arial" w:hAnsi="Arial" w:cs="Arial"/>
          <w:strike/>
          <w:color w:val="000000"/>
          <w:sz w:val="24"/>
          <w:szCs w:val="24"/>
        </w:rPr>
      </w:pPr>
      <w:r w:rsidRPr="00026F0F">
        <w:rPr>
          <w:rFonts w:ascii="Arial" w:hAnsi="Arial" w:cs="Arial"/>
          <w:color w:val="000000"/>
          <w:sz w:val="24"/>
          <w:szCs w:val="24"/>
        </w:rPr>
        <w:t>Yardımcı servis ve ölçü fonksiyonel biriminde</w:t>
      </w:r>
      <w:r w:rsidR="00884AF7" w:rsidRPr="00026F0F">
        <w:rPr>
          <w:rFonts w:ascii="Arial" w:hAnsi="Arial" w:cs="Arial"/>
          <w:color w:val="000000"/>
          <w:sz w:val="24"/>
          <w:szCs w:val="24"/>
        </w:rPr>
        <w:t xml:space="preserve"> (yük ayırıcısı+sigorta birleşiği kullanıldığında) üç pozisyonlu yük ayırıcısı, sigorta kutusu ile 3 adet akım sınırlayıcı OG sigorta ve topraklama ayırıcısı </w:t>
      </w:r>
    </w:p>
    <w:p w14:paraId="5C69495A" w14:textId="77777777" w:rsidR="00884AF7" w:rsidRPr="00026F0F" w:rsidRDefault="00884AF7" w:rsidP="00110BE1">
      <w:pPr>
        <w:pStyle w:val="Standard"/>
        <w:numPr>
          <w:ilvl w:val="0"/>
          <w:numId w:val="11"/>
        </w:numPr>
        <w:tabs>
          <w:tab w:val="left" w:pos="1068"/>
        </w:tabs>
        <w:suppressAutoHyphens w:val="0"/>
        <w:spacing w:before="0" w:after="0"/>
        <w:rPr>
          <w:rFonts w:ascii="Arial" w:hAnsi="Arial" w:cs="Arial"/>
          <w:color w:val="000000"/>
          <w:sz w:val="24"/>
          <w:szCs w:val="24"/>
        </w:rPr>
      </w:pPr>
      <w:r w:rsidRPr="00026F0F">
        <w:rPr>
          <w:rFonts w:ascii="Arial" w:hAnsi="Arial" w:cs="Arial"/>
          <w:color w:val="000000"/>
          <w:sz w:val="24"/>
          <w:szCs w:val="24"/>
        </w:rPr>
        <w:t xml:space="preserve">Üç pozisyonlu ayırıcı </w:t>
      </w:r>
    </w:p>
    <w:p w14:paraId="4E2FEB92" w14:textId="77777777" w:rsidR="00884AF7" w:rsidRPr="00026F0F" w:rsidRDefault="00884AF7" w:rsidP="00110BE1">
      <w:pPr>
        <w:pStyle w:val="Standard"/>
        <w:numPr>
          <w:ilvl w:val="0"/>
          <w:numId w:val="11"/>
        </w:numPr>
        <w:suppressAutoHyphens w:val="0"/>
        <w:spacing w:before="0" w:after="0"/>
        <w:rPr>
          <w:rFonts w:ascii="Arial" w:hAnsi="Arial" w:cs="Arial"/>
          <w:color w:val="000000"/>
          <w:sz w:val="24"/>
          <w:szCs w:val="24"/>
        </w:rPr>
      </w:pPr>
      <w:r w:rsidRPr="00026F0F">
        <w:rPr>
          <w:rFonts w:ascii="Arial" w:hAnsi="Arial" w:cs="Arial"/>
          <w:color w:val="000000"/>
          <w:sz w:val="24"/>
          <w:szCs w:val="24"/>
        </w:rPr>
        <w:t>İşletme bölümü,</w:t>
      </w:r>
    </w:p>
    <w:p w14:paraId="1F6D0CC5" w14:textId="77777777" w:rsidR="00884AF7" w:rsidRPr="00026F0F" w:rsidRDefault="00884AF7" w:rsidP="00110BE1">
      <w:pPr>
        <w:pStyle w:val="Standard"/>
        <w:numPr>
          <w:ilvl w:val="0"/>
          <w:numId w:val="11"/>
        </w:numPr>
        <w:suppressAutoHyphens w:val="0"/>
        <w:spacing w:before="0" w:after="0"/>
        <w:rPr>
          <w:rFonts w:ascii="Arial" w:hAnsi="Arial" w:cs="Arial"/>
          <w:color w:val="000000"/>
          <w:sz w:val="24"/>
          <w:szCs w:val="24"/>
        </w:rPr>
      </w:pPr>
      <w:r w:rsidRPr="00026F0F">
        <w:rPr>
          <w:rFonts w:ascii="Arial" w:hAnsi="Arial" w:cs="Arial"/>
          <w:color w:val="000000"/>
          <w:sz w:val="24"/>
          <w:szCs w:val="24"/>
        </w:rPr>
        <w:t>Basınç tahliye valfi (her gaz bölmesi için ayrıca sağlanacaktır.),</w:t>
      </w:r>
    </w:p>
    <w:p w14:paraId="358F950B" w14:textId="236A8750" w:rsidR="00884AF7" w:rsidRPr="00026F0F" w:rsidRDefault="00884AF7" w:rsidP="00110BE1">
      <w:pPr>
        <w:pStyle w:val="Standard"/>
        <w:numPr>
          <w:ilvl w:val="0"/>
          <w:numId w:val="11"/>
        </w:numPr>
        <w:suppressAutoHyphens w:val="0"/>
        <w:spacing w:before="0" w:after="0"/>
        <w:rPr>
          <w:rFonts w:ascii="Arial" w:hAnsi="Arial" w:cs="Arial"/>
          <w:color w:val="000000"/>
          <w:sz w:val="24"/>
          <w:szCs w:val="24"/>
        </w:rPr>
      </w:pPr>
      <w:r w:rsidRPr="00026F0F">
        <w:rPr>
          <w:rFonts w:ascii="Arial" w:hAnsi="Arial" w:cs="Arial"/>
          <w:color w:val="000000"/>
          <w:sz w:val="24"/>
          <w:szCs w:val="24"/>
        </w:rPr>
        <w:t>Dolum/boşaltma valfi (her gaz bölmes</w:t>
      </w:r>
      <w:r w:rsidR="007002A1" w:rsidRPr="00026F0F">
        <w:rPr>
          <w:rFonts w:ascii="Arial" w:hAnsi="Arial" w:cs="Arial"/>
          <w:color w:val="000000"/>
          <w:sz w:val="24"/>
          <w:szCs w:val="24"/>
        </w:rPr>
        <w:t>i için ayrıca sağlanacaktır.).</w:t>
      </w:r>
    </w:p>
    <w:p w14:paraId="605598AB" w14:textId="77777777" w:rsidR="00884AF7" w:rsidRPr="00026F0F" w:rsidRDefault="00884AF7" w:rsidP="00110BE1">
      <w:pPr>
        <w:rPr>
          <w:rFonts w:cs="Arial"/>
        </w:rPr>
      </w:pPr>
    </w:p>
    <w:p w14:paraId="4ECEB183" w14:textId="77777777" w:rsidR="00884AF7" w:rsidRPr="00026F0F" w:rsidRDefault="00884AF7" w:rsidP="00110BE1">
      <w:pPr>
        <w:pStyle w:val="Balk4"/>
        <w:rPr>
          <w:rFonts w:cs="Arial"/>
          <w:szCs w:val="24"/>
        </w:rPr>
      </w:pPr>
      <w:bookmarkStart w:id="34" w:name="_Toc29211023"/>
      <w:r w:rsidRPr="00026F0F">
        <w:rPr>
          <w:rFonts w:cs="Arial"/>
          <w:szCs w:val="24"/>
        </w:rPr>
        <w:t>Kesici</w:t>
      </w:r>
      <w:bookmarkEnd w:id="34"/>
    </w:p>
    <w:p w14:paraId="6A7CBCD0" w14:textId="77777777" w:rsidR="00884AF7" w:rsidRPr="00026F0F" w:rsidRDefault="00884AF7" w:rsidP="00110BE1">
      <w:pPr>
        <w:rPr>
          <w:rFonts w:cs="Arial"/>
        </w:rPr>
      </w:pPr>
    </w:p>
    <w:p w14:paraId="42A88652" w14:textId="2D5A849F" w:rsidR="00884AF7" w:rsidRPr="00026F0F" w:rsidRDefault="00223CD7" w:rsidP="00110BE1">
      <w:pPr>
        <w:rPr>
          <w:rFonts w:cs="Arial"/>
        </w:rPr>
      </w:pPr>
      <w:r w:rsidRPr="00026F0F">
        <w:rPr>
          <w:rFonts w:cs="Arial"/>
        </w:rPr>
        <w:t>TEİAŞ-MYD/</w:t>
      </w:r>
      <w:r w:rsidRPr="00026F0F">
        <w:rPr>
          <w:rFonts w:cs="Arial"/>
          <w:color w:val="auto"/>
        </w:rPr>
        <w:t xml:space="preserve">2004-006.X </w:t>
      </w:r>
      <w:r w:rsidR="00AE483D" w:rsidRPr="00026F0F">
        <w:rPr>
          <w:rFonts w:cs="Arial"/>
          <w:color w:val="auto"/>
        </w:rPr>
        <w:t xml:space="preserve">işaretli </w:t>
      </w:r>
      <w:r w:rsidR="00AE483D" w:rsidRPr="00026F0F">
        <w:rPr>
          <w:rFonts w:cs="Arial"/>
        </w:rPr>
        <w:t>teknik şartnameye (teknik şartname revize edilmiş ise en son haline) uygun olacaktır.</w:t>
      </w:r>
      <w:r w:rsidR="00BF4D35">
        <w:rPr>
          <w:rFonts w:cs="Arial"/>
        </w:rPr>
        <w:t xml:space="preserve"> </w:t>
      </w:r>
      <w:r w:rsidR="00884AF7" w:rsidRPr="00026F0F">
        <w:rPr>
          <w:rFonts w:cs="Arial"/>
        </w:rPr>
        <w:t>Kesici IEC 62271-100 s</w:t>
      </w:r>
      <w:r w:rsidR="00BF4D35">
        <w:rPr>
          <w:rFonts w:cs="Arial"/>
        </w:rPr>
        <w:t xml:space="preserve">tandardına göre tasarlanmalıdır. </w:t>
      </w:r>
      <w:r w:rsidR="00884AF7" w:rsidRPr="00026F0F">
        <w:rPr>
          <w:rFonts w:cs="Arial"/>
        </w:rPr>
        <w:t>Kesici işletme mekanizması, gaz bölmesinin dışına yerleştirilecektir. Gaz bölmesinde bulunan kesicinin canlı parçalarına gaz tankının ömrü boyunca bakım gerekliliği olmayacaktır.</w:t>
      </w:r>
    </w:p>
    <w:p w14:paraId="5635CC62" w14:textId="77777777" w:rsidR="00884AF7" w:rsidRPr="00026F0F" w:rsidRDefault="00884AF7" w:rsidP="00110BE1">
      <w:pPr>
        <w:pStyle w:val="Standard"/>
        <w:suppressAutoHyphens w:val="0"/>
        <w:spacing w:before="0" w:after="0"/>
        <w:rPr>
          <w:rFonts w:ascii="Arial" w:hAnsi="Arial" w:cs="Arial"/>
          <w:color w:val="000000"/>
          <w:sz w:val="24"/>
          <w:szCs w:val="24"/>
        </w:rPr>
      </w:pPr>
    </w:p>
    <w:p w14:paraId="7641564E" w14:textId="366056C8" w:rsidR="00884AF7" w:rsidRDefault="00884AF7" w:rsidP="00BF4D35">
      <w:pPr>
        <w:rPr>
          <w:rFonts w:cs="Arial"/>
          <w:color w:val="auto"/>
        </w:rPr>
      </w:pPr>
      <w:r w:rsidRPr="00026F0F">
        <w:rPr>
          <w:rFonts w:cs="Arial"/>
        </w:rPr>
        <w:t>Kesici topraklama için kullanıldığında, kesicideki elektriki açtırmanın, kapatıldığında tesirsiz kalacağını garanti etmeyi sağlayacaktır.</w:t>
      </w:r>
      <w:r w:rsidR="00BF4D35">
        <w:rPr>
          <w:rFonts w:cs="Arial"/>
        </w:rPr>
        <w:t xml:space="preserve"> </w:t>
      </w:r>
      <w:r w:rsidRPr="00026F0F">
        <w:rPr>
          <w:rFonts w:cs="Arial"/>
          <w:color w:val="auto"/>
        </w:rPr>
        <w:t xml:space="preserve">Kesiciler ile ilgili bazı teknik özellikler ve anma değerleri aşağıda verilmektedir. </w:t>
      </w:r>
    </w:p>
    <w:p w14:paraId="28EDFBD1" w14:textId="77777777" w:rsidR="00BF4D35" w:rsidRDefault="00BF4D35" w:rsidP="00BF4D35">
      <w:pPr>
        <w:rPr>
          <w:rFonts w:cs="Arial"/>
          <w:color w:val="auto"/>
        </w:rPr>
      </w:pPr>
    </w:p>
    <w:p w14:paraId="1062029C" w14:textId="5DD7035D" w:rsidR="00BF4D35" w:rsidRPr="00026F0F" w:rsidRDefault="00BF4D35" w:rsidP="00BF4D35">
      <w:pPr>
        <w:rPr>
          <w:rFonts w:cs="Arial"/>
          <w:color w:val="auto"/>
        </w:rPr>
      </w:pPr>
      <w:r w:rsidRPr="00BF4D35">
        <w:rPr>
          <w:rFonts w:cs="Arial"/>
          <w:color w:val="auto"/>
        </w:rPr>
        <w:t xml:space="preserve">Garantili Karakteristik Listesinde ve/veya Teknik Şartnamede aksi belirtilmedikçe OG Gaz Yalıtımlı Tek Ana Baralı Metal Mahfazalı Anahtarlama ve Kontrol Düzenlerinde kullanılacak kesiciler, SF6 gazlı veya </w:t>
      </w:r>
      <w:bookmarkStart w:id="35" w:name="_GoBack"/>
      <w:r w:rsidRPr="00BF4D35">
        <w:rPr>
          <w:rFonts w:cs="Arial"/>
          <w:color w:val="auto"/>
        </w:rPr>
        <w:t>vakum</w:t>
      </w:r>
      <w:bookmarkEnd w:id="35"/>
      <w:r w:rsidRPr="00BF4D35">
        <w:rPr>
          <w:rFonts w:cs="Arial"/>
          <w:color w:val="auto"/>
        </w:rPr>
        <w:t>lu tipte olacaktır.</w:t>
      </w:r>
    </w:p>
    <w:p w14:paraId="4398F7AE" w14:textId="77777777" w:rsidR="00884AF7" w:rsidRPr="00026F0F" w:rsidRDefault="00884AF7" w:rsidP="00110BE1">
      <w:pPr>
        <w:pStyle w:val="Standard"/>
        <w:suppressAutoHyphens w:val="0"/>
        <w:spacing w:before="0" w:after="0"/>
        <w:rPr>
          <w:rFonts w:ascii="Arial" w:hAnsi="Arial" w:cs="Arial"/>
          <w:color w:val="000000"/>
          <w:sz w:val="24"/>
          <w:szCs w:val="24"/>
        </w:rPr>
      </w:pPr>
    </w:p>
    <w:tbl>
      <w:tblPr>
        <w:tblStyle w:val="TabloKlavuzu"/>
        <w:tblW w:w="9062" w:type="dxa"/>
        <w:tblLook w:val="04A0" w:firstRow="1" w:lastRow="0" w:firstColumn="1" w:lastColumn="0" w:noHBand="0" w:noVBand="1"/>
      </w:tblPr>
      <w:tblGrid>
        <w:gridCol w:w="5240"/>
        <w:gridCol w:w="3822"/>
      </w:tblGrid>
      <w:tr w:rsidR="00884AF7" w:rsidRPr="00026F0F" w14:paraId="36E856ED" w14:textId="77777777" w:rsidTr="00967CA8">
        <w:tc>
          <w:tcPr>
            <w:tcW w:w="5240" w:type="dxa"/>
          </w:tcPr>
          <w:p w14:paraId="5E62A61A" w14:textId="77777777" w:rsidR="00884AF7" w:rsidRPr="00026F0F" w:rsidRDefault="00884AF7" w:rsidP="00110BE1">
            <w:pPr>
              <w:pStyle w:val="DzMetin1"/>
              <w:jc w:val="both"/>
              <w:rPr>
                <w:rFonts w:ascii="Arial" w:eastAsia="Times New Roman" w:hAnsi="Arial" w:cs="Arial"/>
                <w:kern w:val="0"/>
                <w:sz w:val="24"/>
                <w:szCs w:val="24"/>
                <w:lang w:val="tr-TR" w:eastAsia="tr-TR"/>
              </w:rPr>
            </w:pPr>
            <w:r w:rsidRPr="00026F0F">
              <w:rPr>
                <w:rFonts w:ascii="Arial" w:hAnsi="Arial" w:cs="Arial"/>
                <w:kern w:val="0"/>
                <w:sz w:val="24"/>
                <w:szCs w:val="24"/>
                <w:lang w:eastAsia="tr-TR"/>
              </w:rPr>
              <w:t>Maksimum anma işletme gerilimi</w:t>
            </w:r>
            <w:r w:rsidRPr="00026F0F">
              <w:rPr>
                <w:rFonts w:ascii="Arial" w:eastAsia="Times New Roman" w:hAnsi="Arial" w:cs="Arial"/>
                <w:kern w:val="0"/>
                <w:sz w:val="24"/>
                <w:szCs w:val="24"/>
                <w:lang w:val="tr-TR" w:eastAsia="tr-TR"/>
              </w:rPr>
              <w:t xml:space="preserve"> </w:t>
            </w:r>
          </w:p>
        </w:tc>
        <w:tc>
          <w:tcPr>
            <w:tcW w:w="3822" w:type="dxa"/>
          </w:tcPr>
          <w:p w14:paraId="098B0FC3" w14:textId="77777777" w:rsidR="00884AF7" w:rsidRPr="00026F0F" w:rsidRDefault="00884AF7" w:rsidP="00110BE1">
            <w:pPr>
              <w:pStyle w:val="DzMetin1"/>
              <w:jc w:val="both"/>
              <w:rPr>
                <w:rFonts w:ascii="Arial" w:eastAsia="Times New Roman" w:hAnsi="Arial" w:cs="Arial"/>
                <w:kern w:val="0"/>
                <w:sz w:val="24"/>
                <w:szCs w:val="24"/>
                <w:lang w:val="tr-TR" w:eastAsia="tr-TR"/>
              </w:rPr>
            </w:pPr>
            <w:r w:rsidRPr="00026F0F">
              <w:rPr>
                <w:rFonts w:ascii="Arial" w:eastAsia="Times New Roman" w:hAnsi="Arial" w:cs="Arial"/>
                <w:kern w:val="0"/>
                <w:sz w:val="24"/>
                <w:szCs w:val="24"/>
                <w:lang w:val="tr-TR" w:eastAsia="tr-TR"/>
              </w:rPr>
              <w:t>36 kV</w:t>
            </w:r>
          </w:p>
        </w:tc>
      </w:tr>
      <w:tr w:rsidR="00884AF7" w:rsidRPr="00026F0F" w14:paraId="5D8E4979" w14:textId="77777777" w:rsidTr="00967CA8">
        <w:tc>
          <w:tcPr>
            <w:tcW w:w="5240" w:type="dxa"/>
          </w:tcPr>
          <w:p w14:paraId="0A5B8696" w14:textId="77777777" w:rsidR="00884AF7" w:rsidRPr="00026F0F" w:rsidRDefault="00884AF7" w:rsidP="00110BE1">
            <w:pPr>
              <w:pStyle w:val="DzMetin1"/>
              <w:jc w:val="both"/>
              <w:rPr>
                <w:rFonts w:ascii="Arial" w:eastAsia="Times New Roman" w:hAnsi="Arial" w:cs="Arial"/>
                <w:kern w:val="0"/>
                <w:sz w:val="24"/>
                <w:szCs w:val="24"/>
                <w:lang w:val="tr-TR" w:eastAsia="tr-TR"/>
              </w:rPr>
            </w:pPr>
            <w:r w:rsidRPr="00026F0F">
              <w:rPr>
                <w:rFonts w:ascii="Arial" w:eastAsia="Times New Roman" w:hAnsi="Arial" w:cs="Arial"/>
                <w:kern w:val="0"/>
                <w:sz w:val="24"/>
                <w:szCs w:val="24"/>
                <w:lang w:val="tr-TR" w:eastAsia="tr-TR"/>
              </w:rPr>
              <w:t>Anma frekansı</w:t>
            </w:r>
          </w:p>
        </w:tc>
        <w:tc>
          <w:tcPr>
            <w:tcW w:w="3822" w:type="dxa"/>
          </w:tcPr>
          <w:p w14:paraId="7446DCB7" w14:textId="77777777" w:rsidR="00884AF7" w:rsidRPr="00026F0F" w:rsidRDefault="00884AF7" w:rsidP="00110BE1">
            <w:pPr>
              <w:pStyle w:val="Standard"/>
              <w:spacing w:before="0" w:after="0"/>
              <w:ind w:firstLine="0"/>
              <w:rPr>
                <w:rFonts w:ascii="Arial" w:hAnsi="Arial" w:cs="Arial"/>
                <w:kern w:val="0"/>
                <w:sz w:val="24"/>
                <w:szCs w:val="24"/>
                <w:lang w:eastAsia="tr-TR"/>
              </w:rPr>
            </w:pPr>
            <w:r w:rsidRPr="00026F0F">
              <w:rPr>
                <w:rFonts w:ascii="Arial" w:hAnsi="Arial" w:cs="Arial"/>
                <w:kern w:val="0"/>
                <w:sz w:val="24"/>
                <w:szCs w:val="24"/>
                <w:lang w:eastAsia="tr-TR"/>
              </w:rPr>
              <w:t>50 Hz</w:t>
            </w:r>
          </w:p>
        </w:tc>
      </w:tr>
      <w:tr w:rsidR="00884AF7" w:rsidRPr="00026F0F" w14:paraId="0DF715DC" w14:textId="77777777" w:rsidTr="00967CA8">
        <w:tc>
          <w:tcPr>
            <w:tcW w:w="5240" w:type="dxa"/>
          </w:tcPr>
          <w:p w14:paraId="36A57D80" w14:textId="77777777" w:rsidR="00884AF7" w:rsidRPr="00026F0F" w:rsidRDefault="00884AF7" w:rsidP="00110BE1">
            <w:pPr>
              <w:pStyle w:val="DzMetin1"/>
              <w:jc w:val="both"/>
              <w:rPr>
                <w:rFonts w:ascii="Arial" w:eastAsia="Times New Roman" w:hAnsi="Arial" w:cs="Arial"/>
                <w:kern w:val="0"/>
                <w:sz w:val="24"/>
                <w:szCs w:val="24"/>
                <w:lang w:val="tr-TR" w:eastAsia="tr-TR"/>
              </w:rPr>
            </w:pPr>
            <w:r w:rsidRPr="00026F0F">
              <w:rPr>
                <w:rFonts w:ascii="Arial" w:eastAsia="Times New Roman" w:hAnsi="Arial" w:cs="Arial"/>
                <w:kern w:val="0"/>
                <w:sz w:val="24"/>
                <w:szCs w:val="24"/>
                <w:lang w:val="tr-TR" w:eastAsia="tr-TR"/>
              </w:rPr>
              <w:t>Anma kısa devre kesme akımı</w:t>
            </w:r>
          </w:p>
        </w:tc>
        <w:tc>
          <w:tcPr>
            <w:tcW w:w="3822" w:type="dxa"/>
          </w:tcPr>
          <w:p w14:paraId="05CC697A" w14:textId="77777777" w:rsidR="00884AF7" w:rsidRPr="00026F0F" w:rsidRDefault="00884AF7" w:rsidP="00110BE1">
            <w:pPr>
              <w:pStyle w:val="Standard"/>
              <w:spacing w:before="0" w:after="0"/>
              <w:ind w:left="1416" w:hanging="1416"/>
              <w:rPr>
                <w:rFonts w:ascii="Arial" w:hAnsi="Arial" w:cs="Arial"/>
                <w:kern w:val="0"/>
                <w:sz w:val="24"/>
                <w:szCs w:val="24"/>
                <w:lang w:eastAsia="tr-TR"/>
              </w:rPr>
            </w:pPr>
            <w:r w:rsidRPr="00026F0F">
              <w:rPr>
                <w:rFonts w:ascii="Arial" w:hAnsi="Arial" w:cs="Arial"/>
                <w:kern w:val="0"/>
                <w:sz w:val="24"/>
                <w:szCs w:val="24"/>
                <w:lang w:eastAsia="tr-TR"/>
              </w:rPr>
              <w:t>25 kA</w:t>
            </w:r>
          </w:p>
        </w:tc>
      </w:tr>
      <w:tr w:rsidR="00884AF7" w:rsidRPr="00026F0F" w14:paraId="643E81FB" w14:textId="77777777" w:rsidTr="00967CA8">
        <w:tc>
          <w:tcPr>
            <w:tcW w:w="5240" w:type="dxa"/>
          </w:tcPr>
          <w:p w14:paraId="5B0E56A9" w14:textId="77777777" w:rsidR="00884AF7" w:rsidRPr="00026F0F" w:rsidRDefault="00884AF7" w:rsidP="00110BE1">
            <w:pPr>
              <w:pStyle w:val="DzMetin1"/>
              <w:jc w:val="both"/>
              <w:rPr>
                <w:rFonts w:ascii="Arial" w:eastAsia="Times New Roman" w:hAnsi="Arial" w:cs="Arial"/>
                <w:kern w:val="0"/>
                <w:sz w:val="24"/>
                <w:szCs w:val="24"/>
                <w:lang w:val="tr-TR" w:eastAsia="tr-TR"/>
              </w:rPr>
            </w:pPr>
            <w:r w:rsidRPr="00026F0F">
              <w:rPr>
                <w:rFonts w:ascii="Arial" w:eastAsia="Times New Roman" w:hAnsi="Arial" w:cs="Arial"/>
                <w:kern w:val="0"/>
                <w:sz w:val="24"/>
                <w:szCs w:val="24"/>
                <w:lang w:val="tr-TR" w:eastAsia="tr-TR"/>
              </w:rPr>
              <w:t>Anma kısa devre kapama akımı</w:t>
            </w:r>
          </w:p>
        </w:tc>
        <w:tc>
          <w:tcPr>
            <w:tcW w:w="3822" w:type="dxa"/>
          </w:tcPr>
          <w:p w14:paraId="501F8502" w14:textId="77777777" w:rsidR="00884AF7" w:rsidRPr="00026F0F" w:rsidRDefault="00884AF7" w:rsidP="00110BE1">
            <w:pPr>
              <w:pStyle w:val="DzMetin1"/>
              <w:jc w:val="both"/>
              <w:rPr>
                <w:rFonts w:ascii="Arial" w:eastAsia="Times New Roman" w:hAnsi="Arial" w:cs="Arial"/>
                <w:kern w:val="0"/>
                <w:sz w:val="24"/>
                <w:szCs w:val="24"/>
                <w:lang w:val="tr-TR" w:eastAsia="tr-TR"/>
              </w:rPr>
            </w:pPr>
            <w:r w:rsidRPr="00026F0F">
              <w:rPr>
                <w:rFonts w:ascii="Arial" w:eastAsia="Times New Roman" w:hAnsi="Arial" w:cs="Arial"/>
                <w:kern w:val="0"/>
                <w:sz w:val="24"/>
                <w:szCs w:val="24"/>
                <w:lang w:val="tr-TR" w:eastAsia="tr-TR"/>
              </w:rPr>
              <w:t>62.5 kA</w:t>
            </w:r>
          </w:p>
        </w:tc>
      </w:tr>
      <w:tr w:rsidR="00884AF7" w:rsidRPr="00026F0F" w14:paraId="3BC1659E" w14:textId="77777777" w:rsidTr="00967CA8">
        <w:tc>
          <w:tcPr>
            <w:tcW w:w="5240" w:type="dxa"/>
          </w:tcPr>
          <w:p w14:paraId="4D0D555F" w14:textId="77777777" w:rsidR="00884AF7" w:rsidRPr="00026F0F" w:rsidRDefault="00884AF7" w:rsidP="00110BE1">
            <w:pPr>
              <w:pStyle w:val="DzMetin1"/>
              <w:jc w:val="both"/>
              <w:rPr>
                <w:rFonts w:ascii="Arial" w:eastAsia="Times New Roman" w:hAnsi="Arial" w:cs="Arial"/>
                <w:kern w:val="0"/>
                <w:sz w:val="24"/>
                <w:szCs w:val="24"/>
                <w:lang w:val="tr-TR" w:eastAsia="tr-TR"/>
              </w:rPr>
            </w:pPr>
            <w:r w:rsidRPr="00026F0F">
              <w:rPr>
                <w:rFonts w:ascii="Arial" w:eastAsia="Times New Roman" w:hAnsi="Arial" w:cs="Arial"/>
                <w:kern w:val="0"/>
                <w:sz w:val="24"/>
                <w:szCs w:val="24"/>
                <w:lang w:val="tr-TR" w:eastAsia="tr-TR"/>
              </w:rPr>
              <w:t>Anma kısa devre süresi</w:t>
            </w:r>
          </w:p>
        </w:tc>
        <w:tc>
          <w:tcPr>
            <w:tcW w:w="3822" w:type="dxa"/>
          </w:tcPr>
          <w:p w14:paraId="1390F987" w14:textId="77777777" w:rsidR="00884AF7" w:rsidRPr="00026F0F" w:rsidRDefault="00884AF7" w:rsidP="00110BE1">
            <w:pPr>
              <w:pStyle w:val="DzMetin1"/>
              <w:jc w:val="both"/>
              <w:rPr>
                <w:rFonts w:ascii="Arial" w:eastAsia="Times New Roman" w:hAnsi="Arial" w:cs="Arial"/>
                <w:kern w:val="0"/>
                <w:sz w:val="24"/>
                <w:szCs w:val="24"/>
                <w:lang w:val="tr-TR" w:eastAsia="tr-TR"/>
              </w:rPr>
            </w:pPr>
            <w:r w:rsidRPr="00026F0F">
              <w:rPr>
                <w:rFonts w:ascii="Arial" w:eastAsia="Times New Roman" w:hAnsi="Arial" w:cs="Arial"/>
                <w:kern w:val="0"/>
                <w:sz w:val="24"/>
                <w:szCs w:val="24"/>
                <w:lang w:val="tr-TR" w:eastAsia="tr-TR"/>
              </w:rPr>
              <w:t>3 saniye</w:t>
            </w:r>
          </w:p>
        </w:tc>
      </w:tr>
      <w:tr w:rsidR="00884AF7" w:rsidRPr="00026F0F" w14:paraId="7013763C" w14:textId="77777777" w:rsidTr="00967CA8">
        <w:tc>
          <w:tcPr>
            <w:tcW w:w="9062" w:type="dxa"/>
            <w:gridSpan w:val="2"/>
          </w:tcPr>
          <w:p w14:paraId="0564335F" w14:textId="77777777" w:rsidR="00884AF7" w:rsidRPr="00026F0F" w:rsidRDefault="00884AF7" w:rsidP="00110BE1">
            <w:pPr>
              <w:pStyle w:val="DzMetin1"/>
              <w:jc w:val="both"/>
              <w:rPr>
                <w:rFonts w:ascii="Arial" w:eastAsia="Times New Roman" w:hAnsi="Arial" w:cs="Arial"/>
                <w:b/>
                <w:kern w:val="0"/>
                <w:sz w:val="24"/>
                <w:szCs w:val="24"/>
                <w:lang w:val="tr-TR" w:eastAsia="tr-TR"/>
              </w:rPr>
            </w:pPr>
            <w:r w:rsidRPr="00026F0F">
              <w:rPr>
                <w:rFonts w:ascii="Arial" w:eastAsia="Times New Roman" w:hAnsi="Arial" w:cs="Arial"/>
                <w:b/>
                <w:kern w:val="0"/>
                <w:sz w:val="24"/>
                <w:szCs w:val="24"/>
                <w:lang w:val="tr-TR" w:eastAsia="tr-TR"/>
              </w:rPr>
              <w:t>Yıldırım darbe dayanım gerilimi</w:t>
            </w:r>
          </w:p>
        </w:tc>
      </w:tr>
      <w:tr w:rsidR="00884AF7" w:rsidRPr="00026F0F" w14:paraId="09101484" w14:textId="77777777" w:rsidTr="00967CA8">
        <w:tc>
          <w:tcPr>
            <w:tcW w:w="5240" w:type="dxa"/>
          </w:tcPr>
          <w:p w14:paraId="35ABDAE0" w14:textId="77777777" w:rsidR="00884AF7" w:rsidRPr="00026F0F" w:rsidRDefault="00884AF7" w:rsidP="00110BE1">
            <w:pPr>
              <w:pStyle w:val="DzMetin1"/>
              <w:numPr>
                <w:ilvl w:val="0"/>
                <w:numId w:val="22"/>
              </w:numPr>
              <w:jc w:val="both"/>
              <w:rPr>
                <w:rFonts w:ascii="Arial" w:eastAsia="Times New Roman" w:hAnsi="Arial" w:cs="Arial"/>
                <w:kern w:val="0"/>
                <w:sz w:val="24"/>
                <w:szCs w:val="24"/>
                <w:lang w:val="tr-TR" w:eastAsia="tr-TR"/>
              </w:rPr>
            </w:pPr>
            <w:r w:rsidRPr="00026F0F">
              <w:rPr>
                <w:rFonts w:ascii="Arial" w:eastAsia="Times New Roman" w:hAnsi="Arial" w:cs="Arial"/>
                <w:kern w:val="0"/>
                <w:sz w:val="24"/>
                <w:szCs w:val="24"/>
                <w:lang w:val="tr-TR" w:eastAsia="tr-TR"/>
              </w:rPr>
              <w:t>Toprağa göre ve fazlar arası (kV-tepe)</w:t>
            </w:r>
          </w:p>
        </w:tc>
        <w:tc>
          <w:tcPr>
            <w:tcW w:w="3822" w:type="dxa"/>
          </w:tcPr>
          <w:p w14:paraId="1CF89F9D" w14:textId="77777777" w:rsidR="00884AF7" w:rsidRPr="00026F0F" w:rsidRDefault="00884AF7" w:rsidP="00110BE1">
            <w:pPr>
              <w:pStyle w:val="DzMetin1"/>
              <w:jc w:val="both"/>
              <w:rPr>
                <w:rFonts w:ascii="Arial" w:eastAsia="Times New Roman" w:hAnsi="Arial" w:cs="Arial"/>
                <w:kern w:val="0"/>
                <w:sz w:val="24"/>
                <w:szCs w:val="24"/>
                <w:lang w:val="tr-TR" w:eastAsia="tr-TR"/>
              </w:rPr>
            </w:pPr>
            <w:r w:rsidRPr="00026F0F">
              <w:rPr>
                <w:rFonts w:ascii="Arial" w:eastAsia="Times New Roman" w:hAnsi="Arial" w:cs="Arial"/>
                <w:kern w:val="0"/>
                <w:sz w:val="24"/>
                <w:szCs w:val="24"/>
                <w:lang w:val="tr-TR" w:eastAsia="tr-TR"/>
              </w:rPr>
              <w:t>170</w:t>
            </w:r>
          </w:p>
        </w:tc>
      </w:tr>
      <w:tr w:rsidR="00884AF7" w:rsidRPr="00026F0F" w14:paraId="0D08B569" w14:textId="77777777" w:rsidTr="00967CA8">
        <w:tc>
          <w:tcPr>
            <w:tcW w:w="5240" w:type="dxa"/>
            <w:shd w:val="clear" w:color="auto" w:fill="auto"/>
          </w:tcPr>
          <w:p w14:paraId="48EFD48F" w14:textId="77777777" w:rsidR="00884AF7" w:rsidRPr="00026F0F" w:rsidRDefault="00884AF7" w:rsidP="00110BE1">
            <w:pPr>
              <w:pStyle w:val="DzMetin1"/>
              <w:numPr>
                <w:ilvl w:val="0"/>
                <w:numId w:val="22"/>
              </w:numPr>
              <w:jc w:val="both"/>
              <w:rPr>
                <w:rFonts w:ascii="Arial" w:hAnsi="Arial" w:cs="Arial"/>
                <w:kern w:val="0"/>
                <w:sz w:val="24"/>
                <w:szCs w:val="24"/>
                <w:lang w:eastAsia="tr-TR"/>
              </w:rPr>
            </w:pPr>
            <w:r w:rsidRPr="00026F0F">
              <w:rPr>
                <w:rFonts w:ascii="Arial" w:hAnsi="Arial" w:cs="Arial"/>
                <w:kern w:val="0"/>
                <w:sz w:val="24"/>
                <w:szCs w:val="24"/>
                <w:lang w:eastAsia="tr-TR"/>
              </w:rPr>
              <w:t>Ayırma uzaklığında (kV-tepe)</w:t>
            </w:r>
          </w:p>
        </w:tc>
        <w:tc>
          <w:tcPr>
            <w:tcW w:w="3822" w:type="dxa"/>
            <w:shd w:val="clear" w:color="auto" w:fill="auto"/>
          </w:tcPr>
          <w:p w14:paraId="33BA4C2A" w14:textId="77777777" w:rsidR="00884AF7" w:rsidRPr="00026F0F" w:rsidRDefault="00884AF7" w:rsidP="00110BE1">
            <w:pPr>
              <w:pStyle w:val="DzMetin1"/>
              <w:jc w:val="both"/>
              <w:rPr>
                <w:rFonts w:ascii="Arial" w:hAnsi="Arial" w:cs="Arial"/>
                <w:kern w:val="0"/>
                <w:sz w:val="24"/>
                <w:szCs w:val="24"/>
                <w:lang w:eastAsia="tr-TR"/>
              </w:rPr>
            </w:pPr>
            <w:r w:rsidRPr="00026F0F">
              <w:rPr>
                <w:rFonts w:ascii="Arial" w:hAnsi="Arial" w:cs="Arial"/>
                <w:kern w:val="0"/>
                <w:sz w:val="24"/>
                <w:szCs w:val="24"/>
                <w:lang w:eastAsia="tr-TR"/>
              </w:rPr>
              <w:t xml:space="preserve">195 </w:t>
            </w:r>
          </w:p>
        </w:tc>
      </w:tr>
      <w:tr w:rsidR="00884AF7" w:rsidRPr="00026F0F" w14:paraId="6402178F" w14:textId="77777777" w:rsidTr="00967CA8">
        <w:tc>
          <w:tcPr>
            <w:tcW w:w="9062" w:type="dxa"/>
            <w:gridSpan w:val="2"/>
          </w:tcPr>
          <w:p w14:paraId="222441EE" w14:textId="77777777" w:rsidR="00884AF7" w:rsidRPr="00026F0F" w:rsidRDefault="00884AF7" w:rsidP="00110BE1">
            <w:pPr>
              <w:pStyle w:val="DzMetin1"/>
              <w:jc w:val="both"/>
              <w:rPr>
                <w:rFonts w:ascii="Arial" w:eastAsia="Times New Roman" w:hAnsi="Arial" w:cs="Arial"/>
                <w:kern w:val="0"/>
                <w:sz w:val="24"/>
                <w:szCs w:val="24"/>
                <w:lang w:val="tr-TR" w:eastAsia="tr-TR"/>
              </w:rPr>
            </w:pPr>
            <w:r w:rsidRPr="00026F0F">
              <w:rPr>
                <w:rFonts w:ascii="Arial" w:eastAsia="Times New Roman" w:hAnsi="Arial" w:cs="Arial"/>
                <w:kern w:val="0"/>
                <w:sz w:val="24"/>
                <w:szCs w:val="24"/>
                <w:lang w:val="tr-TR" w:eastAsia="tr-TR"/>
              </w:rPr>
              <w:t>1 dakika süreli şebeke frekanslı dayanım gerilimi</w:t>
            </w:r>
          </w:p>
        </w:tc>
      </w:tr>
      <w:tr w:rsidR="00884AF7" w:rsidRPr="00026F0F" w14:paraId="55F24FBE" w14:textId="77777777" w:rsidTr="00967CA8">
        <w:tc>
          <w:tcPr>
            <w:tcW w:w="5240" w:type="dxa"/>
          </w:tcPr>
          <w:p w14:paraId="3F4EA975" w14:textId="77777777" w:rsidR="00884AF7" w:rsidRPr="00026F0F" w:rsidRDefault="00884AF7" w:rsidP="00110BE1">
            <w:pPr>
              <w:pStyle w:val="DzMetin1"/>
              <w:numPr>
                <w:ilvl w:val="0"/>
                <w:numId w:val="22"/>
              </w:numPr>
              <w:jc w:val="both"/>
              <w:rPr>
                <w:rFonts w:ascii="Arial" w:eastAsia="Times New Roman" w:hAnsi="Arial" w:cs="Arial"/>
                <w:kern w:val="0"/>
                <w:sz w:val="24"/>
                <w:szCs w:val="24"/>
                <w:lang w:val="tr-TR" w:eastAsia="tr-TR"/>
              </w:rPr>
            </w:pPr>
            <w:r w:rsidRPr="00026F0F">
              <w:rPr>
                <w:rFonts w:ascii="Arial" w:eastAsia="Times New Roman" w:hAnsi="Arial" w:cs="Arial"/>
                <w:kern w:val="0"/>
                <w:sz w:val="24"/>
                <w:szCs w:val="24"/>
                <w:lang w:val="tr-TR" w:eastAsia="tr-TR"/>
              </w:rPr>
              <w:t>Toprağa göre ve fazlar arası (kV-etken)</w:t>
            </w:r>
          </w:p>
        </w:tc>
        <w:tc>
          <w:tcPr>
            <w:tcW w:w="3822" w:type="dxa"/>
          </w:tcPr>
          <w:p w14:paraId="47C7C58B" w14:textId="77777777" w:rsidR="00884AF7" w:rsidRPr="00026F0F" w:rsidRDefault="00884AF7" w:rsidP="00110BE1">
            <w:pPr>
              <w:pStyle w:val="DzMetin1"/>
              <w:jc w:val="both"/>
              <w:rPr>
                <w:rFonts w:ascii="Arial" w:eastAsia="Times New Roman" w:hAnsi="Arial" w:cs="Arial"/>
                <w:kern w:val="0"/>
                <w:sz w:val="24"/>
                <w:szCs w:val="24"/>
                <w:lang w:val="tr-TR" w:eastAsia="tr-TR"/>
              </w:rPr>
            </w:pPr>
            <w:r w:rsidRPr="00026F0F">
              <w:rPr>
                <w:rFonts w:ascii="Arial" w:eastAsia="Times New Roman" w:hAnsi="Arial" w:cs="Arial"/>
                <w:kern w:val="0"/>
                <w:sz w:val="24"/>
                <w:szCs w:val="24"/>
                <w:lang w:val="tr-TR" w:eastAsia="tr-TR"/>
              </w:rPr>
              <w:t>70</w:t>
            </w:r>
          </w:p>
        </w:tc>
      </w:tr>
      <w:tr w:rsidR="00884AF7" w:rsidRPr="00026F0F" w14:paraId="538E44AF" w14:textId="77777777" w:rsidTr="00967CA8">
        <w:tc>
          <w:tcPr>
            <w:tcW w:w="5240" w:type="dxa"/>
            <w:shd w:val="clear" w:color="auto" w:fill="auto"/>
          </w:tcPr>
          <w:p w14:paraId="4BEA1B97" w14:textId="77777777" w:rsidR="00884AF7" w:rsidRPr="00026F0F" w:rsidRDefault="00884AF7" w:rsidP="00110BE1">
            <w:pPr>
              <w:pStyle w:val="DzMetin1"/>
              <w:numPr>
                <w:ilvl w:val="0"/>
                <w:numId w:val="22"/>
              </w:numPr>
              <w:jc w:val="both"/>
              <w:rPr>
                <w:rFonts w:ascii="Arial" w:hAnsi="Arial" w:cs="Arial"/>
                <w:kern w:val="0"/>
                <w:sz w:val="24"/>
                <w:szCs w:val="24"/>
                <w:lang w:eastAsia="tr-TR"/>
              </w:rPr>
            </w:pPr>
            <w:r w:rsidRPr="00026F0F">
              <w:rPr>
                <w:rFonts w:ascii="Arial" w:hAnsi="Arial" w:cs="Arial"/>
                <w:kern w:val="0"/>
                <w:sz w:val="24"/>
                <w:szCs w:val="24"/>
                <w:lang w:eastAsia="tr-TR"/>
              </w:rPr>
              <w:t>Ayırma uzaklığında (kV-etken)</w:t>
            </w:r>
          </w:p>
        </w:tc>
        <w:tc>
          <w:tcPr>
            <w:tcW w:w="3822" w:type="dxa"/>
            <w:shd w:val="clear" w:color="auto" w:fill="auto"/>
          </w:tcPr>
          <w:p w14:paraId="6F315B73" w14:textId="77777777" w:rsidR="00884AF7" w:rsidRPr="00026F0F" w:rsidRDefault="00884AF7" w:rsidP="00110BE1">
            <w:pPr>
              <w:pStyle w:val="DzMetin1"/>
              <w:jc w:val="both"/>
              <w:rPr>
                <w:rFonts w:ascii="Arial" w:hAnsi="Arial" w:cs="Arial"/>
                <w:kern w:val="0"/>
                <w:sz w:val="24"/>
                <w:szCs w:val="24"/>
                <w:lang w:eastAsia="tr-TR"/>
              </w:rPr>
            </w:pPr>
            <w:r w:rsidRPr="00026F0F">
              <w:rPr>
                <w:rFonts w:ascii="Arial" w:hAnsi="Arial" w:cs="Arial"/>
                <w:kern w:val="0"/>
                <w:sz w:val="24"/>
                <w:szCs w:val="24"/>
                <w:lang w:eastAsia="tr-TR"/>
              </w:rPr>
              <w:t>80</w:t>
            </w:r>
          </w:p>
        </w:tc>
      </w:tr>
      <w:tr w:rsidR="00884AF7" w:rsidRPr="00026F0F" w14:paraId="0CA5E35D" w14:textId="77777777" w:rsidTr="00967CA8">
        <w:tc>
          <w:tcPr>
            <w:tcW w:w="5240" w:type="dxa"/>
          </w:tcPr>
          <w:p w14:paraId="13EDDBCC" w14:textId="77777777" w:rsidR="00884AF7" w:rsidRPr="00026F0F" w:rsidRDefault="00884AF7" w:rsidP="00110BE1">
            <w:pPr>
              <w:rPr>
                <w:rFonts w:cs="Arial"/>
              </w:rPr>
            </w:pPr>
            <w:r w:rsidRPr="00026F0F">
              <w:rPr>
                <w:rFonts w:cs="Arial"/>
              </w:rPr>
              <w:t>İlk açan kutup katsayısı</w:t>
            </w:r>
          </w:p>
        </w:tc>
        <w:tc>
          <w:tcPr>
            <w:tcW w:w="3822" w:type="dxa"/>
          </w:tcPr>
          <w:p w14:paraId="2715DC01" w14:textId="77777777" w:rsidR="00884AF7" w:rsidRPr="00026F0F" w:rsidRDefault="00884AF7" w:rsidP="00110BE1">
            <w:pPr>
              <w:rPr>
                <w:rFonts w:cs="Arial"/>
              </w:rPr>
            </w:pPr>
            <w:r w:rsidRPr="00026F0F">
              <w:rPr>
                <w:rFonts w:cs="Arial"/>
              </w:rPr>
              <w:t>1,5</w:t>
            </w:r>
          </w:p>
        </w:tc>
      </w:tr>
      <w:tr w:rsidR="00884AF7" w:rsidRPr="00026F0F" w14:paraId="4FA280B0" w14:textId="77777777" w:rsidTr="00967CA8">
        <w:tc>
          <w:tcPr>
            <w:tcW w:w="5240" w:type="dxa"/>
          </w:tcPr>
          <w:p w14:paraId="531027D2" w14:textId="77777777" w:rsidR="00884AF7" w:rsidRPr="00026F0F" w:rsidRDefault="00884AF7" w:rsidP="00110BE1">
            <w:pPr>
              <w:rPr>
                <w:rFonts w:cs="Arial"/>
              </w:rPr>
            </w:pPr>
            <w:r w:rsidRPr="00026F0F">
              <w:rPr>
                <w:rFonts w:cs="Arial"/>
              </w:rPr>
              <w:t>Maksimum kesme (açma) süresi</w:t>
            </w:r>
          </w:p>
        </w:tc>
        <w:tc>
          <w:tcPr>
            <w:tcW w:w="3822" w:type="dxa"/>
          </w:tcPr>
          <w:p w14:paraId="2DD4969B" w14:textId="77777777" w:rsidR="00884AF7" w:rsidRPr="00026F0F" w:rsidRDefault="00884AF7" w:rsidP="00110BE1">
            <w:pPr>
              <w:rPr>
                <w:rFonts w:cs="Arial"/>
              </w:rPr>
            </w:pPr>
            <w:r w:rsidRPr="00026F0F">
              <w:rPr>
                <w:rFonts w:cs="Arial"/>
              </w:rPr>
              <w:t>80 ms'den az</w:t>
            </w:r>
          </w:p>
        </w:tc>
      </w:tr>
      <w:tr w:rsidR="00884AF7" w:rsidRPr="00026F0F" w14:paraId="2364C71A" w14:textId="77777777" w:rsidTr="00967CA8">
        <w:tc>
          <w:tcPr>
            <w:tcW w:w="5240" w:type="dxa"/>
          </w:tcPr>
          <w:p w14:paraId="282FCB9C" w14:textId="77777777" w:rsidR="00884AF7" w:rsidRPr="00026F0F" w:rsidRDefault="00884AF7" w:rsidP="00110BE1">
            <w:pPr>
              <w:rPr>
                <w:rFonts w:cs="Arial"/>
              </w:rPr>
            </w:pPr>
            <w:r w:rsidRPr="00026F0F">
              <w:rPr>
                <w:rFonts w:cs="Arial"/>
              </w:rPr>
              <w:t>Maksimum kapama süresi</w:t>
            </w:r>
          </w:p>
        </w:tc>
        <w:tc>
          <w:tcPr>
            <w:tcW w:w="3822" w:type="dxa"/>
          </w:tcPr>
          <w:p w14:paraId="4CA2FA2F" w14:textId="77777777" w:rsidR="00884AF7" w:rsidRPr="00026F0F" w:rsidRDefault="00884AF7" w:rsidP="00110BE1">
            <w:pPr>
              <w:rPr>
                <w:rFonts w:cs="Arial"/>
              </w:rPr>
            </w:pPr>
            <w:r w:rsidRPr="00026F0F">
              <w:rPr>
                <w:rFonts w:cs="Arial"/>
              </w:rPr>
              <w:t>120 ms'den az</w:t>
            </w:r>
          </w:p>
        </w:tc>
      </w:tr>
      <w:tr w:rsidR="00884AF7" w:rsidRPr="00026F0F" w14:paraId="10F244FD" w14:textId="77777777" w:rsidTr="00967CA8">
        <w:tc>
          <w:tcPr>
            <w:tcW w:w="9062" w:type="dxa"/>
            <w:gridSpan w:val="2"/>
          </w:tcPr>
          <w:p w14:paraId="6C36E4BE" w14:textId="77777777" w:rsidR="00884AF7" w:rsidRPr="00026F0F" w:rsidRDefault="00884AF7" w:rsidP="00110BE1">
            <w:pPr>
              <w:rPr>
                <w:rFonts w:cs="Arial"/>
                <w:color w:val="auto"/>
              </w:rPr>
            </w:pPr>
            <w:r w:rsidRPr="00026F0F">
              <w:rPr>
                <w:rFonts w:cs="Arial"/>
                <w:color w:val="auto"/>
              </w:rPr>
              <w:t>Kutuplar arasında faz uyuşmazlığı</w:t>
            </w:r>
          </w:p>
        </w:tc>
      </w:tr>
      <w:tr w:rsidR="00884AF7" w:rsidRPr="00026F0F" w14:paraId="59880151" w14:textId="77777777" w:rsidTr="00967CA8">
        <w:tc>
          <w:tcPr>
            <w:tcW w:w="5240" w:type="dxa"/>
          </w:tcPr>
          <w:p w14:paraId="394D4A0B" w14:textId="77777777" w:rsidR="00884AF7" w:rsidRPr="00026F0F" w:rsidRDefault="00884AF7" w:rsidP="00110BE1">
            <w:pPr>
              <w:rPr>
                <w:rFonts w:cs="Arial"/>
              </w:rPr>
            </w:pPr>
            <w:r w:rsidRPr="00026F0F">
              <w:rPr>
                <w:rFonts w:cs="Arial"/>
              </w:rPr>
              <w:t>Açma'da</w:t>
            </w:r>
          </w:p>
        </w:tc>
        <w:tc>
          <w:tcPr>
            <w:tcW w:w="3822" w:type="dxa"/>
          </w:tcPr>
          <w:p w14:paraId="651E614F" w14:textId="6D5B5B67" w:rsidR="00884AF7" w:rsidRPr="00026F0F" w:rsidRDefault="00AB7B18" w:rsidP="00110BE1">
            <w:pPr>
              <w:rPr>
                <w:rFonts w:cs="Arial"/>
              </w:rPr>
            </w:pPr>
            <w:r w:rsidRPr="00026F0F">
              <w:rPr>
                <w:rFonts w:cs="Arial"/>
              </w:rPr>
              <w:t>TS EN 62271-100 ‘de belirtilen asgari değerler</w:t>
            </w:r>
            <w:r w:rsidR="006F7AAE" w:rsidRPr="00026F0F">
              <w:rPr>
                <w:rFonts w:cs="Arial"/>
              </w:rPr>
              <w:t xml:space="preserve"> uygulanacaktır.</w:t>
            </w:r>
          </w:p>
        </w:tc>
      </w:tr>
      <w:tr w:rsidR="00884AF7" w:rsidRPr="00026F0F" w14:paraId="6ED964D3" w14:textId="77777777" w:rsidTr="00967CA8">
        <w:tc>
          <w:tcPr>
            <w:tcW w:w="5240" w:type="dxa"/>
          </w:tcPr>
          <w:p w14:paraId="51A776A9" w14:textId="77777777" w:rsidR="00884AF7" w:rsidRPr="00026F0F" w:rsidRDefault="00884AF7" w:rsidP="00110BE1">
            <w:pPr>
              <w:rPr>
                <w:rFonts w:cs="Arial"/>
              </w:rPr>
            </w:pPr>
            <w:r w:rsidRPr="00026F0F">
              <w:rPr>
                <w:rFonts w:cs="Arial"/>
              </w:rPr>
              <w:t>Kapama'da</w:t>
            </w:r>
          </w:p>
        </w:tc>
        <w:tc>
          <w:tcPr>
            <w:tcW w:w="3822" w:type="dxa"/>
          </w:tcPr>
          <w:p w14:paraId="2080235D" w14:textId="4FECCE69" w:rsidR="00884AF7" w:rsidRPr="00026F0F" w:rsidRDefault="00AB7B18" w:rsidP="00110BE1">
            <w:pPr>
              <w:rPr>
                <w:rFonts w:cs="Arial"/>
                <w:b/>
              </w:rPr>
            </w:pPr>
            <w:r w:rsidRPr="00026F0F">
              <w:rPr>
                <w:rFonts w:cs="Arial"/>
              </w:rPr>
              <w:t>TS EN 62271-100 ‘de belirtilen asgari değerler</w:t>
            </w:r>
            <w:r w:rsidR="006F7AAE" w:rsidRPr="00026F0F">
              <w:rPr>
                <w:rFonts w:cs="Arial"/>
              </w:rPr>
              <w:t xml:space="preserve"> uygulanacaktır.</w:t>
            </w:r>
          </w:p>
        </w:tc>
      </w:tr>
      <w:tr w:rsidR="00884AF7" w:rsidRPr="00026F0F" w14:paraId="3349B474" w14:textId="77777777" w:rsidTr="00967CA8">
        <w:tc>
          <w:tcPr>
            <w:tcW w:w="5240" w:type="dxa"/>
            <w:shd w:val="clear" w:color="auto" w:fill="auto"/>
            <w:vAlign w:val="center"/>
          </w:tcPr>
          <w:p w14:paraId="65177B59" w14:textId="77777777" w:rsidR="00884AF7" w:rsidRPr="00026F0F" w:rsidRDefault="00884AF7" w:rsidP="00110BE1">
            <w:pPr>
              <w:rPr>
                <w:rFonts w:cs="Arial"/>
              </w:rPr>
            </w:pPr>
            <w:r w:rsidRPr="00026F0F">
              <w:rPr>
                <w:rFonts w:cs="Arial"/>
              </w:rPr>
              <w:t>Bakım yapılmadan anma kesme kapasitesinde kesme işlemi sayısı</w:t>
            </w:r>
          </w:p>
        </w:tc>
        <w:tc>
          <w:tcPr>
            <w:tcW w:w="3822" w:type="dxa"/>
            <w:shd w:val="clear" w:color="auto" w:fill="auto"/>
            <w:vAlign w:val="center"/>
          </w:tcPr>
          <w:p w14:paraId="50E3E085" w14:textId="77777777" w:rsidR="00884AF7" w:rsidRPr="00026F0F" w:rsidRDefault="00884AF7" w:rsidP="00110BE1">
            <w:pPr>
              <w:rPr>
                <w:rFonts w:cs="Arial"/>
              </w:rPr>
            </w:pPr>
            <w:r w:rsidRPr="00026F0F">
              <w:rPr>
                <w:rFonts w:cs="Arial"/>
              </w:rPr>
              <w:t xml:space="preserve">50 (en az) </w:t>
            </w:r>
          </w:p>
          <w:p w14:paraId="51292A54" w14:textId="77777777" w:rsidR="00884AF7" w:rsidRPr="00026F0F" w:rsidRDefault="00884AF7" w:rsidP="00110BE1">
            <w:pPr>
              <w:rPr>
                <w:rFonts w:cs="Arial"/>
                <w:b/>
                <w:bCs/>
              </w:rPr>
            </w:pPr>
          </w:p>
        </w:tc>
      </w:tr>
      <w:tr w:rsidR="00884AF7" w:rsidRPr="00026F0F" w14:paraId="6BF75A42" w14:textId="77777777" w:rsidTr="00967CA8">
        <w:tc>
          <w:tcPr>
            <w:tcW w:w="9062" w:type="dxa"/>
            <w:gridSpan w:val="2"/>
            <w:shd w:val="clear" w:color="auto" w:fill="auto"/>
            <w:vAlign w:val="center"/>
          </w:tcPr>
          <w:p w14:paraId="2D9C9B1C" w14:textId="77777777" w:rsidR="00884AF7" w:rsidRPr="00026F0F" w:rsidRDefault="00884AF7" w:rsidP="00110BE1">
            <w:pPr>
              <w:rPr>
                <w:rFonts w:cs="Arial"/>
              </w:rPr>
            </w:pPr>
            <w:r w:rsidRPr="00026F0F">
              <w:rPr>
                <w:rFonts w:cs="Arial"/>
              </w:rPr>
              <w:t>Dayanım sınıfı</w:t>
            </w:r>
          </w:p>
        </w:tc>
      </w:tr>
      <w:tr w:rsidR="00884AF7" w:rsidRPr="00026F0F" w14:paraId="379A38A2" w14:textId="77777777" w:rsidTr="00967CA8">
        <w:tc>
          <w:tcPr>
            <w:tcW w:w="5240" w:type="dxa"/>
            <w:shd w:val="clear" w:color="auto" w:fill="auto"/>
            <w:vAlign w:val="center"/>
          </w:tcPr>
          <w:p w14:paraId="0B4E950F" w14:textId="77777777" w:rsidR="00884AF7" w:rsidRPr="00026F0F" w:rsidRDefault="00884AF7" w:rsidP="00110BE1">
            <w:pPr>
              <w:rPr>
                <w:rFonts w:cs="Arial"/>
              </w:rPr>
            </w:pPr>
            <w:r w:rsidRPr="00026F0F">
              <w:rPr>
                <w:rFonts w:cs="Arial"/>
              </w:rPr>
              <w:t>Elektriksel dayanım</w:t>
            </w:r>
          </w:p>
        </w:tc>
        <w:tc>
          <w:tcPr>
            <w:tcW w:w="3822" w:type="dxa"/>
            <w:shd w:val="clear" w:color="auto" w:fill="auto"/>
            <w:vAlign w:val="center"/>
          </w:tcPr>
          <w:p w14:paraId="60B91652" w14:textId="77777777" w:rsidR="00884AF7" w:rsidRPr="00026F0F" w:rsidRDefault="00884AF7" w:rsidP="00110BE1">
            <w:pPr>
              <w:rPr>
                <w:rFonts w:cs="Arial"/>
              </w:rPr>
            </w:pPr>
            <w:r w:rsidRPr="00026F0F">
              <w:rPr>
                <w:rFonts w:cs="Arial"/>
              </w:rPr>
              <w:t>E2</w:t>
            </w:r>
          </w:p>
        </w:tc>
      </w:tr>
      <w:tr w:rsidR="00884AF7" w:rsidRPr="00026F0F" w14:paraId="0EACD9FF" w14:textId="77777777" w:rsidTr="00967CA8">
        <w:tc>
          <w:tcPr>
            <w:tcW w:w="5240" w:type="dxa"/>
            <w:shd w:val="clear" w:color="auto" w:fill="auto"/>
            <w:vAlign w:val="center"/>
          </w:tcPr>
          <w:p w14:paraId="327B6775" w14:textId="77777777" w:rsidR="00884AF7" w:rsidRPr="00026F0F" w:rsidRDefault="00884AF7" w:rsidP="00110BE1">
            <w:pPr>
              <w:rPr>
                <w:rFonts w:cs="Arial"/>
              </w:rPr>
            </w:pPr>
            <w:r w:rsidRPr="00026F0F">
              <w:rPr>
                <w:rFonts w:cs="Arial"/>
              </w:rPr>
              <w:t>Mekanik dayanım</w:t>
            </w:r>
          </w:p>
        </w:tc>
        <w:tc>
          <w:tcPr>
            <w:tcW w:w="3822" w:type="dxa"/>
            <w:shd w:val="clear" w:color="auto" w:fill="auto"/>
            <w:vAlign w:val="center"/>
          </w:tcPr>
          <w:p w14:paraId="433CCDB8" w14:textId="77777777" w:rsidR="00884AF7" w:rsidRPr="00026F0F" w:rsidRDefault="00884AF7" w:rsidP="00110BE1">
            <w:pPr>
              <w:rPr>
                <w:rFonts w:cs="Arial"/>
                <w:bCs/>
              </w:rPr>
            </w:pPr>
            <w:r w:rsidRPr="00026F0F">
              <w:rPr>
                <w:rFonts w:cs="Arial"/>
                <w:bCs/>
              </w:rPr>
              <w:t>M2</w:t>
            </w:r>
          </w:p>
        </w:tc>
      </w:tr>
      <w:tr w:rsidR="00884AF7" w:rsidRPr="00026F0F" w14:paraId="33BA9063" w14:textId="77777777" w:rsidTr="00967CA8">
        <w:tc>
          <w:tcPr>
            <w:tcW w:w="5240" w:type="dxa"/>
            <w:shd w:val="clear" w:color="auto" w:fill="auto"/>
            <w:vAlign w:val="center"/>
          </w:tcPr>
          <w:p w14:paraId="1833D06C" w14:textId="77777777" w:rsidR="00884AF7" w:rsidRPr="00026F0F" w:rsidRDefault="00884AF7" w:rsidP="00110BE1">
            <w:pPr>
              <w:rPr>
                <w:rFonts w:cs="Arial"/>
              </w:rPr>
            </w:pPr>
            <w:r w:rsidRPr="00026F0F">
              <w:rPr>
                <w:rFonts w:cs="Arial"/>
              </w:rPr>
              <w:t>Kapasitif akımları kesme kapasitesi</w:t>
            </w:r>
          </w:p>
        </w:tc>
        <w:tc>
          <w:tcPr>
            <w:tcW w:w="3822" w:type="dxa"/>
            <w:shd w:val="clear" w:color="auto" w:fill="auto"/>
            <w:vAlign w:val="center"/>
          </w:tcPr>
          <w:p w14:paraId="16CF8F56" w14:textId="77777777" w:rsidR="00884AF7" w:rsidRPr="00026F0F" w:rsidRDefault="00884AF7" w:rsidP="00110BE1">
            <w:pPr>
              <w:rPr>
                <w:rFonts w:cs="Arial"/>
                <w:bCs/>
              </w:rPr>
            </w:pPr>
            <w:r w:rsidRPr="00026F0F">
              <w:rPr>
                <w:rFonts w:cs="Arial"/>
                <w:bCs/>
              </w:rPr>
              <w:t>C2</w:t>
            </w:r>
          </w:p>
        </w:tc>
      </w:tr>
      <w:tr w:rsidR="00884AF7" w:rsidRPr="00026F0F" w14:paraId="5C998E3D" w14:textId="77777777" w:rsidTr="00967CA8">
        <w:tc>
          <w:tcPr>
            <w:tcW w:w="5240" w:type="dxa"/>
            <w:shd w:val="clear" w:color="auto" w:fill="auto"/>
            <w:vAlign w:val="center"/>
          </w:tcPr>
          <w:p w14:paraId="1741FE02" w14:textId="77777777" w:rsidR="00884AF7" w:rsidRPr="00026F0F" w:rsidRDefault="00884AF7" w:rsidP="00110BE1">
            <w:pPr>
              <w:rPr>
                <w:rFonts w:cs="Arial"/>
              </w:rPr>
            </w:pPr>
            <w:r w:rsidRPr="00026F0F">
              <w:rPr>
                <w:rFonts w:cs="Arial"/>
              </w:rPr>
              <w:t>Kesme ortamı</w:t>
            </w:r>
          </w:p>
        </w:tc>
        <w:tc>
          <w:tcPr>
            <w:tcW w:w="3822" w:type="dxa"/>
            <w:shd w:val="clear" w:color="auto" w:fill="auto"/>
            <w:vAlign w:val="center"/>
          </w:tcPr>
          <w:p w14:paraId="59BA569C" w14:textId="4B23B33C" w:rsidR="00884AF7" w:rsidRPr="00026F0F" w:rsidRDefault="00884AF7" w:rsidP="00110BE1">
            <w:pPr>
              <w:rPr>
                <w:rFonts w:cs="Arial"/>
                <w:bCs/>
              </w:rPr>
            </w:pPr>
            <w:r w:rsidRPr="00026F0F">
              <w:rPr>
                <w:rFonts w:cs="Arial"/>
                <w:bCs/>
              </w:rPr>
              <w:t>Vakumlu</w:t>
            </w:r>
            <w:r w:rsidR="00990B35">
              <w:rPr>
                <w:rFonts w:cs="Arial"/>
                <w:bCs/>
              </w:rPr>
              <w:t xml:space="preserve"> veya SF6 gazlı</w:t>
            </w:r>
          </w:p>
        </w:tc>
      </w:tr>
    </w:tbl>
    <w:p w14:paraId="09F2A5C3" w14:textId="77777777" w:rsidR="00884AF7" w:rsidRPr="00026F0F" w:rsidRDefault="00884AF7" w:rsidP="00110BE1">
      <w:pPr>
        <w:pStyle w:val="Standard"/>
        <w:suppressAutoHyphens w:val="0"/>
        <w:spacing w:before="0" w:after="0"/>
        <w:rPr>
          <w:rFonts w:ascii="Arial" w:hAnsi="Arial" w:cs="Arial"/>
          <w:color w:val="000000"/>
          <w:sz w:val="24"/>
          <w:szCs w:val="24"/>
        </w:rPr>
      </w:pPr>
    </w:p>
    <w:p w14:paraId="3CCDD706" w14:textId="77777777" w:rsidR="00884AF7" w:rsidRPr="00026F0F" w:rsidRDefault="00884AF7" w:rsidP="00110BE1">
      <w:pPr>
        <w:pStyle w:val="Balk4"/>
        <w:rPr>
          <w:rFonts w:cs="Arial"/>
          <w:szCs w:val="24"/>
        </w:rPr>
      </w:pPr>
      <w:bookmarkStart w:id="36" w:name="_Toc29211024"/>
      <w:r w:rsidRPr="00026F0F">
        <w:rPr>
          <w:rFonts w:cs="Arial"/>
          <w:szCs w:val="24"/>
        </w:rPr>
        <w:t>Üç Pozisyonlu Ayırıcı</w:t>
      </w:r>
      <w:bookmarkEnd w:id="36"/>
    </w:p>
    <w:p w14:paraId="3FBEC8F6" w14:textId="77777777" w:rsidR="00884AF7" w:rsidRPr="00026F0F" w:rsidRDefault="00884AF7" w:rsidP="00110BE1">
      <w:pPr>
        <w:pStyle w:val="Standard"/>
        <w:suppressAutoHyphens w:val="0"/>
        <w:spacing w:before="0" w:after="0"/>
        <w:rPr>
          <w:rFonts w:ascii="Arial" w:hAnsi="Arial" w:cs="Arial"/>
          <w:b/>
          <w:color w:val="000000"/>
          <w:sz w:val="24"/>
          <w:szCs w:val="24"/>
        </w:rPr>
      </w:pPr>
    </w:p>
    <w:p w14:paraId="15305FA9" w14:textId="77777777" w:rsidR="00884AF7" w:rsidRPr="00026F0F" w:rsidRDefault="00884AF7" w:rsidP="00110BE1">
      <w:pPr>
        <w:rPr>
          <w:rFonts w:cs="Arial"/>
        </w:rPr>
      </w:pPr>
      <w:r w:rsidRPr="00026F0F">
        <w:rPr>
          <w:rFonts w:cs="Arial"/>
        </w:rPr>
        <w:t>Üç pozisyonlu ayırıcı, SF6 gaz ile yalıtılmış bir gaz tankı içerisinde, bara bölümünde veya anahtarlama bölümünde olabilecektir. Üç pozisyonlu ayırıcı, manuel işletme mekanizmaları ile donatılacaktır. Motor ile elektriksel operasyon yapılmayacaktır.</w:t>
      </w:r>
    </w:p>
    <w:p w14:paraId="7BD28525" w14:textId="77777777" w:rsidR="00884AF7" w:rsidRPr="00026F0F" w:rsidRDefault="00884AF7" w:rsidP="00110BE1">
      <w:pPr>
        <w:rPr>
          <w:rFonts w:cs="Arial"/>
        </w:rPr>
      </w:pPr>
    </w:p>
    <w:p w14:paraId="0408480E" w14:textId="77777777" w:rsidR="00884AF7" w:rsidRPr="00026F0F" w:rsidRDefault="00884AF7" w:rsidP="00110BE1">
      <w:pPr>
        <w:rPr>
          <w:rFonts w:cs="Arial"/>
        </w:rPr>
      </w:pPr>
      <w:r w:rsidRPr="00026F0F">
        <w:rPr>
          <w:rFonts w:cs="Arial"/>
        </w:rPr>
        <w:t>Üç pozisyonlu ayırıcı, aşağıda belirtilen anahtar pozisyonlarını sağlayacaktır:</w:t>
      </w:r>
    </w:p>
    <w:p w14:paraId="4CC10066" w14:textId="77777777" w:rsidR="00884AF7" w:rsidRPr="00026F0F" w:rsidRDefault="00884AF7" w:rsidP="00110BE1">
      <w:pPr>
        <w:pStyle w:val="Standard"/>
        <w:numPr>
          <w:ilvl w:val="0"/>
          <w:numId w:val="11"/>
        </w:numPr>
        <w:suppressAutoHyphens w:val="0"/>
        <w:spacing w:before="0" w:after="0"/>
        <w:rPr>
          <w:rFonts w:ascii="Arial" w:hAnsi="Arial" w:cs="Arial"/>
          <w:color w:val="000000"/>
          <w:sz w:val="24"/>
          <w:szCs w:val="24"/>
        </w:rPr>
      </w:pPr>
      <w:r w:rsidRPr="00026F0F">
        <w:rPr>
          <w:rFonts w:ascii="Arial" w:hAnsi="Arial" w:cs="Arial"/>
          <w:color w:val="000000"/>
          <w:sz w:val="24"/>
          <w:szCs w:val="24"/>
        </w:rPr>
        <w:t>Ayırıcı AÇIK: Bara ve kesici arasındaki devre kesiktir; anahtar nötr bir pozisyonda</w:t>
      </w:r>
    </w:p>
    <w:p w14:paraId="2339358E" w14:textId="77777777" w:rsidR="00884AF7" w:rsidRPr="00026F0F" w:rsidRDefault="00884AF7" w:rsidP="00110BE1">
      <w:pPr>
        <w:pStyle w:val="Standard"/>
        <w:numPr>
          <w:ilvl w:val="0"/>
          <w:numId w:val="11"/>
        </w:numPr>
        <w:suppressAutoHyphens w:val="0"/>
        <w:spacing w:before="0" w:after="0"/>
        <w:rPr>
          <w:rFonts w:ascii="Arial" w:hAnsi="Arial" w:cs="Arial"/>
          <w:color w:val="000000"/>
          <w:sz w:val="24"/>
          <w:szCs w:val="24"/>
        </w:rPr>
      </w:pPr>
      <w:r w:rsidRPr="00026F0F">
        <w:rPr>
          <w:rFonts w:ascii="Arial" w:hAnsi="Arial" w:cs="Arial"/>
          <w:color w:val="000000"/>
          <w:sz w:val="24"/>
          <w:szCs w:val="24"/>
        </w:rPr>
        <w:t>Ayırıcı KAPALI: Bara ve kesici arasındaki devre kapalıdır.</w:t>
      </w:r>
    </w:p>
    <w:p w14:paraId="64C83CA9" w14:textId="77777777" w:rsidR="00884AF7" w:rsidRPr="00026F0F" w:rsidRDefault="00884AF7" w:rsidP="00110BE1">
      <w:pPr>
        <w:pStyle w:val="Standard"/>
        <w:numPr>
          <w:ilvl w:val="0"/>
          <w:numId w:val="11"/>
        </w:numPr>
        <w:suppressAutoHyphens w:val="0"/>
        <w:spacing w:before="0" w:after="0"/>
        <w:rPr>
          <w:rFonts w:ascii="Arial" w:hAnsi="Arial" w:cs="Arial"/>
          <w:color w:val="000000"/>
          <w:sz w:val="24"/>
          <w:szCs w:val="24"/>
        </w:rPr>
      </w:pPr>
      <w:r w:rsidRPr="00026F0F">
        <w:rPr>
          <w:rFonts w:ascii="Arial" w:hAnsi="Arial" w:cs="Arial"/>
          <w:color w:val="000000"/>
          <w:sz w:val="24"/>
          <w:szCs w:val="24"/>
        </w:rPr>
        <w:t>Topraklama Ayırıcısı KAPALI: Topraklama kontakları ve kesici arasındaki devre kapalıdır; topraklama, kesici üzerinden gerçekleştirilir.</w:t>
      </w:r>
    </w:p>
    <w:p w14:paraId="5D86D48F" w14:textId="77777777" w:rsidR="00884AF7" w:rsidRPr="00026F0F" w:rsidRDefault="00884AF7" w:rsidP="00110BE1">
      <w:pPr>
        <w:pStyle w:val="Standard"/>
        <w:suppressAutoHyphens w:val="0"/>
        <w:spacing w:before="0" w:after="0"/>
        <w:ind w:left="720" w:firstLine="0"/>
        <w:rPr>
          <w:rFonts w:ascii="Arial" w:hAnsi="Arial" w:cs="Arial"/>
          <w:color w:val="000000"/>
          <w:sz w:val="24"/>
          <w:szCs w:val="24"/>
        </w:rPr>
      </w:pPr>
    </w:p>
    <w:tbl>
      <w:tblPr>
        <w:tblStyle w:val="TabloKlavuzu"/>
        <w:tblW w:w="0" w:type="auto"/>
        <w:tblInd w:w="-5" w:type="dxa"/>
        <w:tblLook w:val="04A0" w:firstRow="1" w:lastRow="0" w:firstColumn="1" w:lastColumn="0" w:noHBand="0" w:noVBand="1"/>
      </w:tblPr>
      <w:tblGrid>
        <w:gridCol w:w="5245"/>
        <w:gridCol w:w="3822"/>
      </w:tblGrid>
      <w:tr w:rsidR="00884AF7" w:rsidRPr="00026F0F" w14:paraId="4B2FD0F5" w14:textId="77777777" w:rsidTr="00967CA8">
        <w:tc>
          <w:tcPr>
            <w:tcW w:w="5245" w:type="dxa"/>
          </w:tcPr>
          <w:p w14:paraId="1895699D" w14:textId="77777777" w:rsidR="00884AF7" w:rsidRPr="00026F0F" w:rsidRDefault="00884AF7" w:rsidP="00110BE1">
            <w:pPr>
              <w:pStyle w:val="Default"/>
              <w:jc w:val="both"/>
              <w:rPr>
                <w:rFonts w:ascii="Arial" w:eastAsia="Times New Roman" w:hAnsi="Arial" w:cs="Arial"/>
                <w:color w:val="auto"/>
                <w:lang w:eastAsia="tr-TR"/>
              </w:rPr>
            </w:pPr>
            <w:r w:rsidRPr="00026F0F">
              <w:rPr>
                <w:rFonts w:ascii="Arial" w:eastAsia="Times New Roman" w:hAnsi="Arial" w:cs="Arial"/>
                <w:color w:val="auto"/>
                <w:lang w:eastAsia="tr-TR"/>
              </w:rPr>
              <w:t>Anma kısa süreli dayanım akımı</w:t>
            </w:r>
          </w:p>
        </w:tc>
        <w:tc>
          <w:tcPr>
            <w:tcW w:w="3822" w:type="dxa"/>
          </w:tcPr>
          <w:p w14:paraId="37016295" w14:textId="77777777" w:rsidR="00884AF7" w:rsidRPr="00026F0F" w:rsidRDefault="00884AF7" w:rsidP="00110BE1">
            <w:pPr>
              <w:pStyle w:val="Default"/>
              <w:jc w:val="both"/>
              <w:rPr>
                <w:rFonts w:ascii="Arial" w:eastAsia="Times New Roman" w:hAnsi="Arial" w:cs="Arial"/>
                <w:color w:val="auto"/>
                <w:lang w:eastAsia="tr-TR"/>
              </w:rPr>
            </w:pPr>
            <w:r w:rsidRPr="00026F0F">
              <w:rPr>
                <w:rFonts w:ascii="Arial" w:eastAsia="Times New Roman" w:hAnsi="Arial" w:cs="Arial"/>
                <w:color w:val="auto"/>
                <w:lang w:eastAsia="tr-TR"/>
              </w:rPr>
              <w:t>25 kA-etken</w:t>
            </w:r>
          </w:p>
        </w:tc>
      </w:tr>
      <w:tr w:rsidR="00884AF7" w:rsidRPr="00026F0F" w14:paraId="1F837BC7" w14:textId="77777777" w:rsidTr="00967CA8">
        <w:tc>
          <w:tcPr>
            <w:tcW w:w="5245" w:type="dxa"/>
          </w:tcPr>
          <w:p w14:paraId="04703740" w14:textId="77777777" w:rsidR="00884AF7" w:rsidRPr="00026F0F" w:rsidRDefault="00884AF7" w:rsidP="00110BE1">
            <w:pPr>
              <w:pStyle w:val="Default"/>
              <w:jc w:val="both"/>
              <w:rPr>
                <w:rFonts w:ascii="Arial" w:eastAsia="Times New Roman" w:hAnsi="Arial" w:cs="Arial"/>
                <w:color w:val="auto"/>
                <w:lang w:eastAsia="tr-TR"/>
              </w:rPr>
            </w:pPr>
            <w:r w:rsidRPr="00026F0F">
              <w:rPr>
                <w:rFonts w:ascii="Arial" w:eastAsia="Times New Roman" w:hAnsi="Arial" w:cs="Arial"/>
                <w:color w:val="auto"/>
                <w:lang w:eastAsia="tr-TR"/>
              </w:rPr>
              <w:t>Anma kısa devre süresi</w:t>
            </w:r>
          </w:p>
        </w:tc>
        <w:tc>
          <w:tcPr>
            <w:tcW w:w="3822" w:type="dxa"/>
          </w:tcPr>
          <w:p w14:paraId="60044978" w14:textId="77777777" w:rsidR="00884AF7" w:rsidRPr="00026F0F" w:rsidRDefault="00884AF7" w:rsidP="00110BE1">
            <w:pPr>
              <w:pStyle w:val="Default"/>
              <w:jc w:val="both"/>
              <w:rPr>
                <w:rFonts w:ascii="Arial" w:eastAsia="Times New Roman" w:hAnsi="Arial" w:cs="Arial"/>
                <w:color w:val="auto"/>
                <w:lang w:eastAsia="tr-TR"/>
              </w:rPr>
            </w:pPr>
            <w:r w:rsidRPr="00026F0F">
              <w:rPr>
                <w:rFonts w:ascii="Arial" w:eastAsia="Times New Roman" w:hAnsi="Arial" w:cs="Arial"/>
                <w:color w:val="auto"/>
                <w:lang w:eastAsia="tr-TR"/>
              </w:rPr>
              <w:t>3 saniye</w:t>
            </w:r>
          </w:p>
        </w:tc>
      </w:tr>
      <w:tr w:rsidR="00884AF7" w:rsidRPr="00026F0F" w14:paraId="0B892201" w14:textId="77777777" w:rsidTr="00967CA8">
        <w:tc>
          <w:tcPr>
            <w:tcW w:w="5245" w:type="dxa"/>
          </w:tcPr>
          <w:p w14:paraId="12304C73" w14:textId="77777777" w:rsidR="00884AF7" w:rsidRPr="00026F0F" w:rsidRDefault="00884AF7" w:rsidP="00110BE1">
            <w:pPr>
              <w:pStyle w:val="Default"/>
              <w:jc w:val="both"/>
              <w:rPr>
                <w:rFonts w:ascii="Arial" w:eastAsia="Times New Roman" w:hAnsi="Arial" w:cs="Arial"/>
                <w:color w:val="auto"/>
                <w:lang w:eastAsia="tr-TR"/>
              </w:rPr>
            </w:pPr>
            <w:r w:rsidRPr="00026F0F">
              <w:rPr>
                <w:rFonts w:ascii="Arial" w:eastAsia="Times New Roman" w:hAnsi="Arial" w:cs="Arial"/>
                <w:color w:val="auto"/>
                <w:lang w:eastAsia="tr-TR"/>
              </w:rPr>
              <w:t>Anma tepe dayanım akımı</w:t>
            </w:r>
          </w:p>
        </w:tc>
        <w:tc>
          <w:tcPr>
            <w:tcW w:w="3822" w:type="dxa"/>
          </w:tcPr>
          <w:p w14:paraId="61F1925F" w14:textId="77777777" w:rsidR="00884AF7" w:rsidRPr="00026F0F" w:rsidRDefault="00884AF7" w:rsidP="00110BE1">
            <w:pPr>
              <w:pStyle w:val="Default"/>
              <w:jc w:val="both"/>
              <w:rPr>
                <w:rFonts w:ascii="Arial" w:eastAsia="Times New Roman" w:hAnsi="Arial" w:cs="Arial"/>
                <w:color w:val="auto"/>
                <w:lang w:eastAsia="tr-TR"/>
              </w:rPr>
            </w:pPr>
            <w:r w:rsidRPr="00026F0F">
              <w:rPr>
                <w:rFonts w:ascii="Arial" w:eastAsia="Times New Roman" w:hAnsi="Arial" w:cs="Arial"/>
                <w:color w:val="auto"/>
                <w:lang w:eastAsia="tr-TR"/>
              </w:rPr>
              <w:t>62,5 kA-tepe</w:t>
            </w:r>
          </w:p>
        </w:tc>
      </w:tr>
      <w:tr w:rsidR="00884AF7" w:rsidRPr="00026F0F" w14:paraId="5BDE11D1" w14:textId="77777777" w:rsidTr="00967CA8">
        <w:tc>
          <w:tcPr>
            <w:tcW w:w="5245" w:type="dxa"/>
            <w:vMerge w:val="restart"/>
          </w:tcPr>
          <w:p w14:paraId="26EA2B86" w14:textId="77777777" w:rsidR="00884AF7" w:rsidRPr="00026F0F" w:rsidRDefault="00884AF7" w:rsidP="00110BE1">
            <w:pPr>
              <w:pStyle w:val="Default"/>
              <w:rPr>
                <w:rFonts w:ascii="Arial" w:eastAsia="Times New Roman" w:hAnsi="Arial" w:cs="Arial"/>
                <w:color w:val="auto"/>
                <w:lang w:eastAsia="tr-TR"/>
              </w:rPr>
            </w:pPr>
            <w:r w:rsidRPr="00026F0F">
              <w:rPr>
                <w:rFonts w:ascii="Arial" w:eastAsia="Times New Roman" w:hAnsi="Arial" w:cs="Arial"/>
                <w:color w:val="auto"/>
                <w:lang w:eastAsia="tr-TR"/>
              </w:rPr>
              <w:t>Sınıfı</w:t>
            </w:r>
          </w:p>
        </w:tc>
        <w:tc>
          <w:tcPr>
            <w:tcW w:w="3822" w:type="dxa"/>
          </w:tcPr>
          <w:p w14:paraId="00947F23" w14:textId="77777777" w:rsidR="00884AF7" w:rsidRPr="00026F0F" w:rsidRDefault="00884AF7" w:rsidP="00110BE1">
            <w:pPr>
              <w:pStyle w:val="Default"/>
              <w:rPr>
                <w:rFonts w:ascii="Arial" w:eastAsia="Times New Roman" w:hAnsi="Arial" w:cs="Arial"/>
                <w:color w:val="FF0000"/>
                <w:lang w:eastAsia="tr-TR"/>
              </w:rPr>
            </w:pPr>
            <w:r w:rsidRPr="00026F0F">
              <w:rPr>
                <w:rFonts w:ascii="Arial" w:eastAsia="Times New Roman" w:hAnsi="Arial" w:cs="Arial"/>
                <w:color w:val="auto"/>
                <w:lang w:eastAsia="tr-TR"/>
              </w:rPr>
              <w:t>M0(toprak ayırıcısı)/M1(bara ayırıcısı)</w:t>
            </w:r>
          </w:p>
        </w:tc>
      </w:tr>
      <w:tr w:rsidR="00884AF7" w:rsidRPr="00026F0F" w14:paraId="52C2A0B8" w14:textId="77777777" w:rsidTr="00967CA8">
        <w:tc>
          <w:tcPr>
            <w:tcW w:w="5245" w:type="dxa"/>
            <w:vMerge/>
          </w:tcPr>
          <w:p w14:paraId="715E704A" w14:textId="77777777" w:rsidR="00884AF7" w:rsidRPr="00026F0F" w:rsidRDefault="00884AF7" w:rsidP="00110BE1">
            <w:pPr>
              <w:pStyle w:val="Default"/>
              <w:jc w:val="both"/>
              <w:rPr>
                <w:rFonts w:ascii="Arial" w:eastAsia="Times New Roman" w:hAnsi="Arial" w:cs="Arial"/>
                <w:color w:val="auto"/>
                <w:lang w:eastAsia="tr-TR"/>
              </w:rPr>
            </w:pPr>
          </w:p>
        </w:tc>
        <w:tc>
          <w:tcPr>
            <w:tcW w:w="3822" w:type="dxa"/>
          </w:tcPr>
          <w:p w14:paraId="4F06CBBB" w14:textId="77777777" w:rsidR="00884AF7" w:rsidRPr="00026F0F" w:rsidRDefault="00884AF7" w:rsidP="00110BE1">
            <w:pPr>
              <w:pStyle w:val="Default"/>
              <w:jc w:val="both"/>
              <w:rPr>
                <w:rFonts w:ascii="Arial" w:eastAsia="Times New Roman" w:hAnsi="Arial" w:cs="Arial"/>
                <w:color w:val="auto"/>
                <w:lang w:eastAsia="tr-TR"/>
              </w:rPr>
            </w:pPr>
            <w:r w:rsidRPr="00026F0F">
              <w:rPr>
                <w:rFonts w:ascii="Arial" w:eastAsia="Times New Roman" w:hAnsi="Arial" w:cs="Arial"/>
                <w:color w:val="auto"/>
                <w:lang w:eastAsia="tr-TR"/>
              </w:rPr>
              <w:t>E2 (Devre kesicisi ile birlikte sağlanabilecektir.)</w:t>
            </w:r>
          </w:p>
        </w:tc>
      </w:tr>
    </w:tbl>
    <w:p w14:paraId="0F9CA03E" w14:textId="77777777" w:rsidR="00884AF7" w:rsidRPr="00026F0F" w:rsidRDefault="00884AF7" w:rsidP="00110BE1">
      <w:pPr>
        <w:rPr>
          <w:rFonts w:cs="Arial"/>
        </w:rPr>
      </w:pPr>
    </w:p>
    <w:p w14:paraId="06BC257F" w14:textId="77777777" w:rsidR="00884AF7" w:rsidRPr="00026F0F" w:rsidRDefault="00884AF7" w:rsidP="00110BE1">
      <w:pPr>
        <w:pStyle w:val="Balk4"/>
        <w:rPr>
          <w:rFonts w:cs="Arial"/>
          <w:szCs w:val="24"/>
        </w:rPr>
      </w:pPr>
      <w:bookmarkStart w:id="37" w:name="_Toc29211025"/>
      <w:r w:rsidRPr="00026F0F">
        <w:rPr>
          <w:rFonts w:cs="Arial"/>
          <w:szCs w:val="24"/>
        </w:rPr>
        <w:t>Üç Pozisyonlu Yük Ayırıcı</w:t>
      </w:r>
      <w:bookmarkEnd w:id="37"/>
    </w:p>
    <w:p w14:paraId="7AF72ABC" w14:textId="77777777" w:rsidR="00884AF7" w:rsidRPr="00026F0F" w:rsidRDefault="00884AF7" w:rsidP="00110BE1">
      <w:pPr>
        <w:rPr>
          <w:rFonts w:cs="Arial"/>
        </w:rPr>
      </w:pPr>
    </w:p>
    <w:p w14:paraId="772F77F0" w14:textId="77777777" w:rsidR="00884AF7" w:rsidRPr="00026F0F" w:rsidRDefault="00884AF7" w:rsidP="00110BE1">
      <w:pPr>
        <w:rPr>
          <w:rFonts w:cs="Arial"/>
        </w:rPr>
      </w:pPr>
      <w:r w:rsidRPr="00026F0F">
        <w:rPr>
          <w:rFonts w:cs="Arial"/>
        </w:rPr>
        <w:t>Yük ayırıcısı manuel işletme mekanizmalı, anma akımı dahil bütün akımları kapayabilen, taşıyabilen ve kesebilen, kısa devre akımlarını belirli bir süre taşıyabilen ve kısa devre üzerine kapatabilen, açık konumunda ayırıcılar için istenen yalıtım seviyesini sağlayacaktır.</w:t>
      </w:r>
    </w:p>
    <w:p w14:paraId="731925F3" w14:textId="77777777" w:rsidR="00884AF7" w:rsidRPr="00026F0F" w:rsidRDefault="00884AF7" w:rsidP="00110BE1">
      <w:pPr>
        <w:rPr>
          <w:rFonts w:cs="Arial"/>
        </w:rPr>
      </w:pPr>
    </w:p>
    <w:p w14:paraId="26D1CD8B" w14:textId="4AD25730" w:rsidR="00884AF7" w:rsidRPr="00026F0F" w:rsidRDefault="00884AF7" w:rsidP="00110BE1">
      <w:pPr>
        <w:rPr>
          <w:rFonts w:cs="Arial"/>
        </w:rPr>
      </w:pPr>
      <w:r w:rsidRPr="00026F0F">
        <w:rPr>
          <w:rFonts w:cs="Arial"/>
        </w:rPr>
        <w:t>Yük ayırıcısı; TS EN 60265-1/IEC 62271-103 standardına uygun olacak, topraklama ayırıcısı ile kombine edilmiş olarak 3 (üç) kutuplu ve 3 (üç) konumlu (AÇIK, KAPALI ve TOPRAKLI) ve aşağıda verilen elektriksel özelliklere sahip olacaktır.</w:t>
      </w:r>
    </w:p>
    <w:p w14:paraId="62A1329E" w14:textId="77777777" w:rsidR="00884AF7" w:rsidRPr="00026F0F" w:rsidRDefault="00884AF7" w:rsidP="00110BE1">
      <w:pPr>
        <w:rPr>
          <w:rFonts w:cs="Arial"/>
        </w:rPr>
      </w:pPr>
    </w:p>
    <w:tbl>
      <w:tblPr>
        <w:tblStyle w:val="TabloKlavuzu"/>
        <w:tblW w:w="0" w:type="auto"/>
        <w:tblInd w:w="-5" w:type="dxa"/>
        <w:tblLook w:val="04A0" w:firstRow="1" w:lastRow="0" w:firstColumn="1" w:lastColumn="0" w:noHBand="0" w:noVBand="1"/>
      </w:tblPr>
      <w:tblGrid>
        <w:gridCol w:w="5245"/>
        <w:gridCol w:w="3822"/>
      </w:tblGrid>
      <w:tr w:rsidR="00222EAE" w:rsidRPr="00026F0F" w14:paraId="31E145E0" w14:textId="77777777" w:rsidTr="00967CA8">
        <w:tc>
          <w:tcPr>
            <w:tcW w:w="5245" w:type="dxa"/>
          </w:tcPr>
          <w:p w14:paraId="37D65C05" w14:textId="657A56A6" w:rsidR="00222EAE" w:rsidRPr="00026F0F" w:rsidRDefault="00222EAE" w:rsidP="00110BE1">
            <w:pPr>
              <w:pStyle w:val="Default"/>
              <w:jc w:val="both"/>
              <w:rPr>
                <w:rFonts w:ascii="Arial" w:eastAsia="Times New Roman" w:hAnsi="Arial" w:cs="Arial"/>
                <w:color w:val="auto"/>
                <w:lang w:eastAsia="tr-TR"/>
              </w:rPr>
            </w:pPr>
            <w:r w:rsidRPr="00026F0F">
              <w:rPr>
                <w:rFonts w:ascii="Arial" w:eastAsia="Times New Roman" w:hAnsi="Arial" w:cs="Arial"/>
                <w:color w:val="auto"/>
                <w:lang w:eastAsia="tr-TR"/>
              </w:rPr>
              <w:t>Anma normal akımı (A)</w:t>
            </w:r>
          </w:p>
        </w:tc>
        <w:tc>
          <w:tcPr>
            <w:tcW w:w="3822" w:type="dxa"/>
          </w:tcPr>
          <w:p w14:paraId="35950B5A" w14:textId="3B70F1D9" w:rsidR="00222EAE" w:rsidRPr="00026F0F" w:rsidRDefault="00F966C3" w:rsidP="00110BE1">
            <w:pPr>
              <w:pStyle w:val="Default"/>
              <w:jc w:val="both"/>
              <w:rPr>
                <w:rFonts w:ascii="Arial" w:eastAsia="Times New Roman" w:hAnsi="Arial" w:cs="Arial"/>
                <w:color w:val="auto"/>
                <w:lang w:eastAsia="tr-TR"/>
              </w:rPr>
            </w:pPr>
            <w:r w:rsidRPr="00026F0F">
              <w:rPr>
                <w:rFonts w:ascii="Arial" w:eastAsia="Times New Roman" w:hAnsi="Arial" w:cs="Arial"/>
                <w:color w:val="auto"/>
                <w:lang w:eastAsia="tr-TR"/>
              </w:rPr>
              <w:t>TS EN 62271-105/IEC 62271-105, Madde:4.4.1</w:t>
            </w:r>
          </w:p>
        </w:tc>
      </w:tr>
      <w:tr w:rsidR="00222EAE" w:rsidRPr="00026F0F" w14:paraId="694C2B6A" w14:textId="77777777" w:rsidTr="00967CA8">
        <w:tc>
          <w:tcPr>
            <w:tcW w:w="5245" w:type="dxa"/>
          </w:tcPr>
          <w:p w14:paraId="6FDF9E64" w14:textId="3C6C9867" w:rsidR="00222EAE" w:rsidRPr="00026F0F" w:rsidRDefault="00222EAE" w:rsidP="00110BE1">
            <w:pPr>
              <w:pStyle w:val="Default"/>
              <w:jc w:val="both"/>
              <w:rPr>
                <w:rFonts w:ascii="Arial" w:eastAsia="Times New Roman" w:hAnsi="Arial" w:cs="Arial"/>
                <w:color w:val="auto"/>
                <w:lang w:eastAsia="tr-TR"/>
              </w:rPr>
            </w:pPr>
            <w:r w:rsidRPr="00026F0F">
              <w:rPr>
                <w:rFonts w:ascii="Arial" w:eastAsia="Times New Roman" w:hAnsi="Arial" w:cs="Arial"/>
                <w:color w:val="auto"/>
                <w:lang w:eastAsia="tr-TR"/>
              </w:rPr>
              <w:t>Anma aktif yük ağırlıklı kesme akımı (A)</w:t>
            </w:r>
          </w:p>
        </w:tc>
        <w:tc>
          <w:tcPr>
            <w:tcW w:w="3822" w:type="dxa"/>
          </w:tcPr>
          <w:p w14:paraId="70CC50FF" w14:textId="2D1F86A7" w:rsidR="00222EAE" w:rsidRPr="00026F0F" w:rsidRDefault="00222EAE" w:rsidP="00110BE1">
            <w:pPr>
              <w:pStyle w:val="Default"/>
              <w:jc w:val="both"/>
              <w:rPr>
                <w:rFonts w:ascii="Arial" w:eastAsia="Times New Roman" w:hAnsi="Arial" w:cs="Arial"/>
                <w:color w:val="auto"/>
                <w:lang w:eastAsia="tr-TR"/>
              </w:rPr>
            </w:pPr>
            <w:r w:rsidRPr="00026F0F">
              <w:rPr>
                <w:rFonts w:ascii="Arial" w:eastAsia="Times New Roman" w:hAnsi="Arial" w:cs="Arial"/>
                <w:color w:val="auto"/>
                <w:lang w:eastAsia="tr-TR"/>
              </w:rPr>
              <w:t>630</w:t>
            </w:r>
          </w:p>
        </w:tc>
      </w:tr>
      <w:tr w:rsidR="00222EAE" w:rsidRPr="00026F0F" w14:paraId="19636F97" w14:textId="77777777" w:rsidTr="00967CA8">
        <w:tc>
          <w:tcPr>
            <w:tcW w:w="5245" w:type="dxa"/>
          </w:tcPr>
          <w:p w14:paraId="5D1FC11F" w14:textId="74BFFD6F" w:rsidR="00222EAE" w:rsidRPr="00026F0F" w:rsidRDefault="00F966C3" w:rsidP="00110BE1">
            <w:pPr>
              <w:pStyle w:val="Default"/>
              <w:jc w:val="both"/>
              <w:rPr>
                <w:rFonts w:ascii="Arial" w:eastAsia="Times New Roman" w:hAnsi="Arial" w:cs="Arial"/>
                <w:color w:val="auto"/>
                <w:lang w:eastAsia="tr-TR"/>
              </w:rPr>
            </w:pPr>
            <w:r w:rsidRPr="00026F0F">
              <w:rPr>
                <w:rFonts w:ascii="Arial" w:eastAsia="Times New Roman" w:hAnsi="Arial" w:cs="Arial"/>
                <w:color w:val="auto"/>
                <w:lang w:eastAsia="tr-TR"/>
              </w:rPr>
              <w:t>Anma sanal (prospective) kısa devre kesme akımı (kA-etken)</w:t>
            </w:r>
          </w:p>
        </w:tc>
        <w:tc>
          <w:tcPr>
            <w:tcW w:w="3822" w:type="dxa"/>
          </w:tcPr>
          <w:p w14:paraId="2640A76B" w14:textId="77777777" w:rsidR="00222EAE" w:rsidRPr="00026F0F" w:rsidRDefault="00222EAE" w:rsidP="00110BE1">
            <w:pPr>
              <w:pStyle w:val="Default"/>
              <w:jc w:val="both"/>
              <w:rPr>
                <w:rFonts w:ascii="Arial" w:eastAsia="Times New Roman" w:hAnsi="Arial" w:cs="Arial"/>
                <w:color w:val="auto"/>
                <w:lang w:eastAsia="tr-TR"/>
              </w:rPr>
            </w:pPr>
            <w:r w:rsidRPr="00026F0F">
              <w:rPr>
                <w:rFonts w:ascii="Arial" w:eastAsia="Times New Roman" w:hAnsi="Arial" w:cs="Arial"/>
                <w:color w:val="auto"/>
                <w:lang w:eastAsia="tr-TR"/>
              </w:rPr>
              <w:t>25 kA-etken</w:t>
            </w:r>
          </w:p>
        </w:tc>
      </w:tr>
      <w:tr w:rsidR="00222EAE" w:rsidRPr="00026F0F" w14:paraId="43013EA5" w14:textId="77777777" w:rsidTr="00967CA8">
        <w:tc>
          <w:tcPr>
            <w:tcW w:w="5245" w:type="dxa"/>
          </w:tcPr>
          <w:p w14:paraId="16BCC4C8" w14:textId="77777777" w:rsidR="00222EAE" w:rsidRPr="00026F0F" w:rsidRDefault="00222EAE" w:rsidP="00110BE1">
            <w:pPr>
              <w:pStyle w:val="Default"/>
              <w:jc w:val="both"/>
              <w:rPr>
                <w:rFonts w:ascii="Arial" w:eastAsia="Times New Roman" w:hAnsi="Arial" w:cs="Arial"/>
                <w:color w:val="auto"/>
                <w:lang w:eastAsia="tr-TR"/>
              </w:rPr>
            </w:pPr>
            <w:r w:rsidRPr="00026F0F">
              <w:rPr>
                <w:rFonts w:ascii="Arial" w:eastAsia="Times New Roman" w:hAnsi="Arial" w:cs="Arial"/>
                <w:color w:val="auto"/>
                <w:lang w:eastAsia="tr-TR"/>
              </w:rPr>
              <w:t>Anma kısa devre süresi</w:t>
            </w:r>
          </w:p>
        </w:tc>
        <w:tc>
          <w:tcPr>
            <w:tcW w:w="3822" w:type="dxa"/>
          </w:tcPr>
          <w:p w14:paraId="62D5E6B9" w14:textId="77777777" w:rsidR="00222EAE" w:rsidRPr="00026F0F" w:rsidRDefault="00222EAE" w:rsidP="00110BE1">
            <w:pPr>
              <w:pStyle w:val="Default"/>
              <w:jc w:val="both"/>
              <w:rPr>
                <w:rFonts w:ascii="Arial" w:eastAsia="Times New Roman" w:hAnsi="Arial" w:cs="Arial"/>
                <w:color w:val="auto"/>
                <w:lang w:eastAsia="tr-TR"/>
              </w:rPr>
            </w:pPr>
            <w:r w:rsidRPr="00026F0F">
              <w:rPr>
                <w:rFonts w:ascii="Arial" w:eastAsia="Times New Roman" w:hAnsi="Arial" w:cs="Arial"/>
                <w:color w:val="auto"/>
                <w:lang w:eastAsia="tr-TR"/>
              </w:rPr>
              <w:t>3 saniye</w:t>
            </w:r>
          </w:p>
        </w:tc>
      </w:tr>
      <w:tr w:rsidR="00222EAE" w:rsidRPr="00026F0F" w14:paraId="6AA800ED" w14:textId="77777777" w:rsidTr="00967CA8">
        <w:tc>
          <w:tcPr>
            <w:tcW w:w="5245" w:type="dxa"/>
          </w:tcPr>
          <w:p w14:paraId="21CD07F3" w14:textId="3E862468" w:rsidR="00222EAE" w:rsidRPr="00026F0F" w:rsidRDefault="00F966C3" w:rsidP="00110BE1">
            <w:pPr>
              <w:pStyle w:val="Default"/>
              <w:jc w:val="both"/>
              <w:rPr>
                <w:rFonts w:ascii="Arial" w:eastAsia="Times New Roman" w:hAnsi="Arial" w:cs="Arial"/>
                <w:color w:val="auto"/>
                <w:lang w:eastAsia="tr-TR"/>
              </w:rPr>
            </w:pPr>
            <w:r w:rsidRPr="00026F0F">
              <w:rPr>
                <w:rFonts w:ascii="Arial" w:eastAsia="Times New Roman" w:hAnsi="Arial" w:cs="Arial"/>
                <w:color w:val="auto"/>
                <w:lang w:eastAsia="tr-TR"/>
              </w:rPr>
              <w:t>Anma sanal (prospective) kısa devre kapama akımı (kA-tepe)</w:t>
            </w:r>
          </w:p>
        </w:tc>
        <w:tc>
          <w:tcPr>
            <w:tcW w:w="3822" w:type="dxa"/>
          </w:tcPr>
          <w:p w14:paraId="51B6BE1B" w14:textId="77777777" w:rsidR="00222EAE" w:rsidRPr="00026F0F" w:rsidRDefault="00222EAE" w:rsidP="00110BE1">
            <w:pPr>
              <w:pStyle w:val="Default"/>
              <w:jc w:val="both"/>
              <w:rPr>
                <w:rFonts w:ascii="Arial" w:eastAsia="Times New Roman" w:hAnsi="Arial" w:cs="Arial"/>
                <w:color w:val="auto"/>
                <w:lang w:eastAsia="tr-TR"/>
              </w:rPr>
            </w:pPr>
            <w:r w:rsidRPr="00026F0F">
              <w:rPr>
                <w:rFonts w:ascii="Arial" w:eastAsia="Times New Roman" w:hAnsi="Arial" w:cs="Arial"/>
                <w:color w:val="auto"/>
                <w:lang w:eastAsia="tr-TR"/>
              </w:rPr>
              <w:t>62,5 kA-tepe</w:t>
            </w:r>
          </w:p>
        </w:tc>
      </w:tr>
      <w:tr w:rsidR="00222EAE" w:rsidRPr="00026F0F" w14:paraId="46097F6E" w14:textId="77777777" w:rsidTr="00967CA8">
        <w:tc>
          <w:tcPr>
            <w:tcW w:w="5245" w:type="dxa"/>
            <w:vMerge w:val="restart"/>
          </w:tcPr>
          <w:p w14:paraId="4A386C3F" w14:textId="77777777" w:rsidR="00222EAE" w:rsidRPr="00026F0F" w:rsidRDefault="00222EAE" w:rsidP="00110BE1">
            <w:pPr>
              <w:pStyle w:val="Default"/>
              <w:rPr>
                <w:rFonts w:ascii="Arial" w:eastAsia="Times New Roman" w:hAnsi="Arial" w:cs="Arial"/>
                <w:color w:val="auto"/>
                <w:lang w:eastAsia="tr-TR"/>
              </w:rPr>
            </w:pPr>
            <w:r w:rsidRPr="00026F0F">
              <w:rPr>
                <w:rFonts w:ascii="Arial" w:eastAsia="Times New Roman" w:hAnsi="Arial" w:cs="Arial"/>
                <w:color w:val="auto"/>
                <w:lang w:eastAsia="tr-TR"/>
              </w:rPr>
              <w:t>Sınıfı</w:t>
            </w:r>
          </w:p>
        </w:tc>
        <w:tc>
          <w:tcPr>
            <w:tcW w:w="3822" w:type="dxa"/>
          </w:tcPr>
          <w:p w14:paraId="719D9928" w14:textId="5D26662E" w:rsidR="00222EAE" w:rsidRPr="00026F0F" w:rsidRDefault="00222EAE" w:rsidP="00110BE1">
            <w:pPr>
              <w:pStyle w:val="Default"/>
              <w:rPr>
                <w:rFonts w:ascii="Arial" w:eastAsia="Times New Roman" w:hAnsi="Arial" w:cs="Arial"/>
                <w:color w:val="FF0000"/>
                <w:lang w:eastAsia="tr-TR"/>
              </w:rPr>
            </w:pPr>
            <w:r w:rsidRPr="00026F0F">
              <w:rPr>
                <w:rFonts w:ascii="Arial" w:eastAsia="Times New Roman" w:hAnsi="Arial" w:cs="Arial"/>
                <w:color w:val="auto"/>
                <w:lang w:eastAsia="tr-TR"/>
              </w:rPr>
              <w:t>M0(toprak ayırıcısı)</w:t>
            </w:r>
            <w:r w:rsidR="000A7C92" w:rsidRPr="00026F0F">
              <w:rPr>
                <w:rFonts w:ascii="Arial" w:eastAsia="Times New Roman" w:hAnsi="Arial" w:cs="Arial"/>
                <w:color w:val="auto"/>
                <w:lang w:eastAsia="tr-TR"/>
              </w:rPr>
              <w:t xml:space="preserve"> </w:t>
            </w:r>
            <w:r w:rsidRPr="00026F0F">
              <w:rPr>
                <w:rFonts w:ascii="Arial" w:eastAsia="Times New Roman" w:hAnsi="Arial" w:cs="Arial"/>
                <w:color w:val="auto"/>
                <w:lang w:eastAsia="tr-TR"/>
              </w:rPr>
              <w:t>/</w:t>
            </w:r>
            <w:r w:rsidR="000A7C92" w:rsidRPr="00026F0F">
              <w:rPr>
                <w:rFonts w:ascii="Arial" w:eastAsia="Times New Roman" w:hAnsi="Arial" w:cs="Arial"/>
                <w:color w:val="auto"/>
                <w:lang w:eastAsia="tr-TR"/>
              </w:rPr>
              <w:t xml:space="preserve"> </w:t>
            </w:r>
            <w:r w:rsidRPr="00026F0F">
              <w:rPr>
                <w:rFonts w:ascii="Arial" w:eastAsia="Times New Roman" w:hAnsi="Arial" w:cs="Arial"/>
                <w:color w:val="auto"/>
                <w:lang w:eastAsia="tr-TR"/>
              </w:rPr>
              <w:t>M1(bara ayırıcısı)</w:t>
            </w:r>
          </w:p>
        </w:tc>
      </w:tr>
      <w:tr w:rsidR="00222EAE" w:rsidRPr="00026F0F" w14:paraId="45F31779" w14:textId="77777777" w:rsidTr="00967CA8">
        <w:tc>
          <w:tcPr>
            <w:tcW w:w="5245" w:type="dxa"/>
            <w:vMerge/>
          </w:tcPr>
          <w:p w14:paraId="756A6803" w14:textId="77777777" w:rsidR="00222EAE" w:rsidRPr="00026F0F" w:rsidRDefault="00222EAE" w:rsidP="00110BE1">
            <w:pPr>
              <w:pStyle w:val="Default"/>
              <w:jc w:val="both"/>
              <w:rPr>
                <w:rFonts w:ascii="Arial" w:eastAsia="Times New Roman" w:hAnsi="Arial" w:cs="Arial"/>
                <w:color w:val="auto"/>
                <w:lang w:eastAsia="tr-TR"/>
              </w:rPr>
            </w:pPr>
          </w:p>
        </w:tc>
        <w:tc>
          <w:tcPr>
            <w:tcW w:w="3822" w:type="dxa"/>
          </w:tcPr>
          <w:p w14:paraId="0E253F1E" w14:textId="77777777" w:rsidR="00222EAE" w:rsidRPr="00026F0F" w:rsidRDefault="00222EAE" w:rsidP="00110BE1">
            <w:pPr>
              <w:pStyle w:val="Default"/>
              <w:jc w:val="both"/>
              <w:rPr>
                <w:rFonts w:ascii="Arial" w:eastAsia="Times New Roman" w:hAnsi="Arial" w:cs="Arial"/>
                <w:color w:val="auto"/>
                <w:lang w:eastAsia="tr-TR"/>
              </w:rPr>
            </w:pPr>
            <w:r w:rsidRPr="00026F0F">
              <w:rPr>
                <w:rFonts w:ascii="Arial" w:eastAsia="Times New Roman" w:hAnsi="Arial" w:cs="Arial"/>
                <w:color w:val="auto"/>
                <w:lang w:eastAsia="tr-TR"/>
              </w:rPr>
              <w:t>E3</w:t>
            </w:r>
          </w:p>
        </w:tc>
      </w:tr>
      <w:tr w:rsidR="00222EAE" w:rsidRPr="00026F0F" w14:paraId="17186C28" w14:textId="77777777" w:rsidTr="00967CA8">
        <w:tc>
          <w:tcPr>
            <w:tcW w:w="5245" w:type="dxa"/>
          </w:tcPr>
          <w:p w14:paraId="19D851EE" w14:textId="77777777" w:rsidR="00222EAE" w:rsidRPr="00026F0F" w:rsidRDefault="00222EAE" w:rsidP="00110BE1">
            <w:pPr>
              <w:pStyle w:val="Default"/>
              <w:jc w:val="both"/>
              <w:rPr>
                <w:rFonts w:ascii="Arial" w:eastAsia="Times New Roman" w:hAnsi="Arial" w:cs="Arial"/>
                <w:color w:val="auto"/>
                <w:lang w:eastAsia="tr-TR"/>
              </w:rPr>
            </w:pPr>
            <w:r w:rsidRPr="00026F0F">
              <w:rPr>
                <w:rFonts w:ascii="Arial" w:hAnsi="Arial" w:cs="Arial"/>
              </w:rPr>
              <w:t>Yük ayırıcısı tipi</w:t>
            </w:r>
          </w:p>
        </w:tc>
        <w:tc>
          <w:tcPr>
            <w:tcW w:w="3822" w:type="dxa"/>
          </w:tcPr>
          <w:p w14:paraId="1ACBCA31" w14:textId="77777777" w:rsidR="00222EAE" w:rsidRPr="00026F0F" w:rsidRDefault="00222EAE" w:rsidP="00110BE1">
            <w:pPr>
              <w:pStyle w:val="Default"/>
              <w:jc w:val="both"/>
              <w:rPr>
                <w:rFonts w:ascii="Arial" w:eastAsia="Times New Roman" w:hAnsi="Arial" w:cs="Arial"/>
                <w:color w:val="auto"/>
                <w:lang w:eastAsia="tr-TR"/>
              </w:rPr>
            </w:pPr>
            <w:r w:rsidRPr="00026F0F">
              <w:rPr>
                <w:rFonts w:ascii="Arial" w:hAnsi="Arial" w:cs="Arial"/>
              </w:rPr>
              <w:t>Genel amaçlı</w:t>
            </w:r>
          </w:p>
        </w:tc>
      </w:tr>
      <w:tr w:rsidR="00F966C3" w:rsidRPr="00026F0F" w14:paraId="0F73B5FE" w14:textId="77777777" w:rsidTr="00967CA8">
        <w:tc>
          <w:tcPr>
            <w:tcW w:w="5245" w:type="dxa"/>
          </w:tcPr>
          <w:p w14:paraId="4192B65F" w14:textId="09F4B9B6" w:rsidR="00F966C3" w:rsidRPr="00026F0F" w:rsidRDefault="00F966C3" w:rsidP="00110BE1">
            <w:pPr>
              <w:pStyle w:val="Default"/>
              <w:jc w:val="both"/>
              <w:rPr>
                <w:rFonts w:ascii="Arial" w:hAnsi="Arial" w:cs="Arial"/>
              </w:rPr>
            </w:pPr>
            <w:r w:rsidRPr="00026F0F">
              <w:rPr>
                <w:rFonts w:ascii="Arial" w:hAnsi="Arial" w:cs="Arial"/>
              </w:rPr>
              <w:t>Anma geçici toparlanma gerilimi</w:t>
            </w:r>
          </w:p>
        </w:tc>
        <w:tc>
          <w:tcPr>
            <w:tcW w:w="3822" w:type="dxa"/>
          </w:tcPr>
          <w:p w14:paraId="346B3241" w14:textId="6A9F1972" w:rsidR="00F966C3" w:rsidRPr="00026F0F" w:rsidRDefault="00F966C3" w:rsidP="00110BE1">
            <w:pPr>
              <w:pStyle w:val="Default"/>
              <w:jc w:val="both"/>
              <w:rPr>
                <w:rFonts w:ascii="Arial" w:hAnsi="Arial" w:cs="Arial"/>
              </w:rPr>
            </w:pPr>
            <w:r w:rsidRPr="00026F0F">
              <w:rPr>
                <w:rFonts w:ascii="Arial" w:hAnsi="Arial" w:cs="Arial"/>
              </w:rPr>
              <w:t>TS EN 62271-105/IEC 62271-105, Madde:4.102</w:t>
            </w:r>
          </w:p>
        </w:tc>
      </w:tr>
      <w:tr w:rsidR="00F966C3" w:rsidRPr="00026F0F" w14:paraId="6AE63178" w14:textId="77777777" w:rsidTr="00967CA8">
        <w:tc>
          <w:tcPr>
            <w:tcW w:w="5245" w:type="dxa"/>
          </w:tcPr>
          <w:p w14:paraId="6D50EFD0" w14:textId="28AFF642" w:rsidR="00F966C3" w:rsidRPr="00026F0F" w:rsidRDefault="00F966C3" w:rsidP="00110BE1">
            <w:pPr>
              <w:pStyle w:val="Default"/>
              <w:jc w:val="both"/>
              <w:rPr>
                <w:rFonts w:ascii="Arial" w:hAnsi="Arial" w:cs="Arial"/>
              </w:rPr>
            </w:pPr>
            <w:r w:rsidRPr="00026F0F">
              <w:rPr>
                <w:rFonts w:ascii="Arial" w:hAnsi="Arial" w:cs="Arial"/>
              </w:rPr>
              <w:t>Anma Transfer akımı (A)</w:t>
            </w:r>
          </w:p>
        </w:tc>
        <w:tc>
          <w:tcPr>
            <w:tcW w:w="3822" w:type="dxa"/>
          </w:tcPr>
          <w:p w14:paraId="550CE626" w14:textId="31DB2FE8" w:rsidR="00F966C3" w:rsidRPr="00026F0F" w:rsidRDefault="00F966C3" w:rsidP="00110BE1">
            <w:pPr>
              <w:pStyle w:val="Default"/>
              <w:jc w:val="both"/>
              <w:rPr>
                <w:rFonts w:ascii="Arial" w:hAnsi="Arial" w:cs="Arial"/>
              </w:rPr>
            </w:pPr>
            <w:r w:rsidRPr="00026F0F">
              <w:rPr>
                <w:rFonts w:ascii="Arial" w:hAnsi="Arial" w:cs="Arial"/>
              </w:rPr>
              <w:t>TS EN 62271-105/IEC 62271-105, Madde:4.104</w:t>
            </w:r>
          </w:p>
        </w:tc>
      </w:tr>
    </w:tbl>
    <w:p w14:paraId="4079C67A" w14:textId="179036A5" w:rsidR="00884AF7" w:rsidRPr="00026F0F" w:rsidRDefault="00884AF7" w:rsidP="00110BE1">
      <w:pPr>
        <w:rPr>
          <w:rFonts w:cs="Arial"/>
        </w:rPr>
      </w:pPr>
    </w:p>
    <w:p w14:paraId="1AC0201F" w14:textId="77777777" w:rsidR="00884AF7" w:rsidRPr="00026F0F" w:rsidRDefault="00884AF7" w:rsidP="00110BE1">
      <w:pPr>
        <w:pStyle w:val="Balk4"/>
        <w:rPr>
          <w:rFonts w:cs="Arial"/>
          <w:szCs w:val="24"/>
        </w:rPr>
      </w:pPr>
      <w:bookmarkStart w:id="38" w:name="_Toc29211026"/>
      <w:r w:rsidRPr="00026F0F">
        <w:rPr>
          <w:rFonts w:cs="Arial"/>
          <w:szCs w:val="24"/>
        </w:rPr>
        <w:t>Yük Ayırıcısı + Sigorta Birleşiği</w:t>
      </w:r>
      <w:bookmarkEnd w:id="38"/>
      <w:r w:rsidRPr="00026F0F">
        <w:rPr>
          <w:rFonts w:cs="Arial"/>
          <w:szCs w:val="24"/>
        </w:rPr>
        <w:t xml:space="preserve"> </w:t>
      </w:r>
    </w:p>
    <w:p w14:paraId="579D0B05" w14:textId="46535DD2" w:rsidR="00884AF7" w:rsidRPr="00026F0F" w:rsidRDefault="00884AF7" w:rsidP="00110BE1">
      <w:pPr>
        <w:rPr>
          <w:rFonts w:cs="Arial"/>
        </w:rPr>
      </w:pPr>
    </w:p>
    <w:p w14:paraId="037D4B28" w14:textId="77777777" w:rsidR="00126012" w:rsidRPr="00026F0F" w:rsidRDefault="00126012" w:rsidP="00110BE1">
      <w:pPr>
        <w:rPr>
          <w:rFonts w:cs="Arial"/>
          <w:color w:val="auto"/>
        </w:rPr>
      </w:pPr>
      <w:r w:rsidRPr="00026F0F">
        <w:rPr>
          <w:rFonts w:cs="Arial"/>
          <w:color w:val="auto"/>
        </w:rPr>
        <w:t>Bu şartname kapsamında temin edilecek “Yük Ayırıcısı + Sigorta” Birleşiği Koruma Fonksiyonel Biriminde kullanılacak “Yük Ayırıcısı + Sigorta” Birleşiği; yük ayırıcısı (kesme ortamı SF6 gazı, “sealed pressure” tip) ile her üç kutbuna seri bağlı akım sınırlayıcı sigortaların, fonksiyonel bir ünite olarak tertiplenmesinden oluşan "Anahtar-Sigorta Tertibi" (Switch-fuse) tipinde olacak ve TS EN 62271-105 standardına uygun olacaktır.</w:t>
      </w:r>
    </w:p>
    <w:p w14:paraId="07430CF8" w14:textId="77777777" w:rsidR="00126012" w:rsidRPr="00026F0F" w:rsidRDefault="00126012" w:rsidP="00110BE1">
      <w:pPr>
        <w:rPr>
          <w:rFonts w:cs="Arial"/>
        </w:rPr>
      </w:pPr>
    </w:p>
    <w:p w14:paraId="3EBC9CC7" w14:textId="77777777" w:rsidR="00884AF7" w:rsidRPr="00026F0F" w:rsidRDefault="00884AF7" w:rsidP="00110BE1">
      <w:pPr>
        <w:rPr>
          <w:rFonts w:cs="Arial"/>
        </w:rPr>
      </w:pPr>
      <w:r w:rsidRPr="00026F0F">
        <w:rPr>
          <w:rFonts w:cs="Arial"/>
        </w:rPr>
        <w:t>"Yük Ayırıcısı + Sigorta" Birleşiği; Yük ayırıcısı ile her üç kutbuna seri bağlı akım sınırlayıcı OG sigortaların fonksiyonel bir ünite olarak tertip edilmesinden oluşan anahtar-sigorta tertibi (switch-fuse) tipinde olacaktır.</w:t>
      </w:r>
    </w:p>
    <w:p w14:paraId="64D74F97" w14:textId="77777777" w:rsidR="00884AF7" w:rsidRPr="00026F0F" w:rsidRDefault="00884AF7" w:rsidP="00110BE1">
      <w:pPr>
        <w:rPr>
          <w:rFonts w:cs="Arial"/>
        </w:rPr>
      </w:pPr>
    </w:p>
    <w:p w14:paraId="331530C5" w14:textId="4E368D87" w:rsidR="00884AF7" w:rsidRPr="00026F0F" w:rsidRDefault="00884AF7" w:rsidP="00110BE1">
      <w:pPr>
        <w:rPr>
          <w:rFonts w:cs="Arial"/>
        </w:rPr>
      </w:pPr>
      <w:r w:rsidRPr="00026F0F">
        <w:rPr>
          <w:rFonts w:cs="Arial"/>
        </w:rPr>
        <w:t>"Yük ayırıcısı+sigorta" birleşiğinde kullanılacak OG sigortalar; TS EN 60282-1/IEC 60282-1 standardına uygun ve vurucu mekanizmasıyla donatılacaktır. Arıza durumunda çalışan sigorta vurucusu vasıtasıyla, yük ayırıcısı üç kutbu otomatik olarak açtır</w:t>
      </w:r>
      <w:r w:rsidR="007002A1" w:rsidRPr="00026F0F">
        <w:rPr>
          <w:rFonts w:cs="Arial"/>
        </w:rPr>
        <w:t>ılacaktır. Ancak Gerilim ölçü fonksiyonel birimlerinde</w:t>
      </w:r>
      <w:r w:rsidRPr="00026F0F">
        <w:rPr>
          <w:rFonts w:cs="Arial"/>
        </w:rPr>
        <w:t xml:space="preserve"> yük ayırıcısı+sigorta birleşiği kullanılması halinde, sadece arızalı kutup/faz devre dışı kalacaktır. (Yük ayırıcısı açmayacaktır.) Akım sınırlayıcı sigortalarda, bunların işlemlerini göstermek için görsel bir belirteç olacaktır. Sigorta atık bilgisi </w:t>
      </w:r>
      <w:r w:rsidR="007002A1" w:rsidRPr="00026F0F">
        <w:rPr>
          <w:rFonts w:cs="Arial"/>
        </w:rPr>
        <w:t>a</w:t>
      </w:r>
      <w:r w:rsidR="007002A1" w:rsidRPr="00026F0F">
        <w:rPr>
          <w:rFonts w:cs="Arial"/>
          <w:lang w:val="en-AU"/>
        </w:rPr>
        <w:t xml:space="preserve">nahtarlama düzenlerinin </w:t>
      </w:r>
      <w:r w:rsidRPr="00026F0F">
        <w:rPr>
          <w:rFonts w:cs="Arial"/>
        </w:rPr>
        <w:t xml:space="preserve">AG bölümündeki sinyal bloğuna taşınacaktır. AG sinyal bloğu </w:t>
      </w:r>
      <w:r w:rsidR="007002A1" w:rsidRPr="00026F0F">
        <w:rPr>
          <w:rFonts w:cs="Arial"/>
        </w:rPr>
        <w:t>fonksiyonel birim</w:t>
      </w:r>
      <w:r w:rsidRPr="00026F0F">
        <w:rPr>
          <w:rFonts w:cs="Arial"/>
        </w:rPr>
        <w:t xml:space="preserve"> önünden açıkça görülebilecek şekilde olacaktır. Bu sigortaların ebatları ilgili EN/IEC standartları ile uyumlu olacaktır.</w:t>
      </w:r>
    </w:p>
    <w:p w14:paraId="4EFCB208" w14:textId="77777777" w:rsidR="00884AF7" w:rsidRPr="00026F0F" w:rsidRDefault="00884AF7" w:rsidP="00110BE1">
      <w:pPr>
        <w:rPr>
          <w:rFonts w:cs="Arial"/>
        </w:rPr>
      </w:pPr>
    </w:p>
    <w:p w14:paraId="4F46CD26" w14:textId="77777777" w:rsidR="00884AF7" w:rsidRPr="00026F0F" w:rsidRDefault="00884AF7" w:rsidP="00110BE1">
      <w:pPr>
        <w:rPr>
          <w:rFonts w:cs="Arial"/>
        </w:rPr>
      </w:pPr>
      <w:r w:rsidRPr="00026F0F">
        <w:rPr>
          <w:rFonts w:cs="Arial"/>
        </w:rPr>
        <w:t>YG HRC sigortaları, hava ortamında sigorta kutusunda veya gerilim transformatörü ile bütünleşik yapıda</w:t>
      </w:r>
      <w:r w:rsidRPr="00026F0F">
        <w:rPr>
          <w:rFonts w:cs="Arial"/>
          <w:color w:val="FF0000"/>
        </w:rPr>
        <w:t xml:space="preserve"> </w:t>
      </w:r>
      <w:r w:rsidRPr="00026F0F">
        <w:rPr>
          <w:rFonts w:cs="Arial"/>
        </w:rPr>
        <w:t>barındırılacaktır. Ana kontaklar gaz bölmesinde bulunacaktır. İşletme mekanizmaları, sigorta kutularına erişim ve yardımcı anahtarlar, erişilebilir şekilde işletme mekanizması bölmesinin arka kapağının arkasında yer alacaktır. Gerilim transformatörü ile bütünleşik tip sigortalı yapılarda, ana bara gerilim transformatörlerine ve gerilim transformatörü ile bütünleşik tip sigortalara erişim pano üst – arka kısmından sağlanabilecektir.</w:t>
      </w:r>
    </w:p>
    <w:p w14:paraId="6A390863" w14:textId="77777777" w:rsidR="00884AF7" w:rsidRPr="00026F0F" w:rsidRDefault="00884AF7" w:rsidP="00110BE1">
      <w:pPr>
        <w:rPr>
          <w:rFonts w:cs="Arial"/>
        </w:rPr>
      </w:pPr>
    </w:p>
    <w:p w14:paraId="2903B926" w14:textId="77777777" w:rsidR="00884AF7" w:rsidRPr="00026F0F" w:rsidRDefault="00884AF7" w:rsidP="00110BE1">
      <w:pPr>
        <w:rPr>
          <w:rFonts w:cs="Arial"/>
        </w:rPr>
      </w:pPr>
      <w:r w:rsidRPr="00026F0F">
        <w:rPr>
          <w:rFonts w:cs="Arial"/>
        </w:rPr>
        <w:t xml:space="preserve">Topraklama ayırıcısının operasyonu üzerine topraklama, sigortanın üst ve alt şebeke bağlantılarında mekanik olarak birbirine bağlı iki adet topraklama ayırıcısı ile yapılacaktır. Her iki topraklama ayırıcısı (sigortaların üst ve alt şebeke bağlantısındaki) birlikte işletilecektir. Ancak her iki uç topraklı olduğunda sigorta kutusunu açmak mümkün olacaktır. Gerilim transformatörü ile bütünleşik tip sigortalı yapılarda, servis çalışmaları için, üç pozisyonlu ayırıcı üzerinden gerilim transformatörünün ve sigortalarının ana bara ile bağlantısının kesilmesi ve toprak ayırıcısının topraklama konumuna getirilmesi yeterli olacaktır. </w:t>
      </w:r>
    </w:p>
    <w:p w14:paraId="0EE2B1F6" w14:textId="77777777" w:rsidR="00884AF7" w:rsidRPr="00026F0F" w:rsidRDefault="00884AF7" w:rsidP="00110BE1">
      <w:pPr>
        <w:rPr>
          <w:rFonts w:cs="Arial"/>
          <w:color w:val="000000"/>
        </w:rPr>
      </w:pPr>
    </w:p>
    <w:tbl>
      <w:tblPr>
        <w:tblStyle w:val="TabloKlavuzu"/>
        <w:tblW w:w="0" w:type="auto"/>
        <w:tblInd w:w="-5" w:type="dxa"/>
        <w:tblLook w:val="04A0" w:firstRow="1" w:lastRow="0" w:firstColumn="1" w:lastColumn="0" w:noHBand="0" w:noVBand="1"/>
      </w:tblPr>
      <w:tblGrid>
        <w:gridCol w:w="5245"/>
        <w:gridCol w:w="3822"/>
      </w:tblGrid>
      <w:tr w:rsidR="00884AF7" w:rsidRPr="00026F0F" w14:paraId="44AD7F15" w14:textId="77777777" w:rsidTr="00967CA8">
        <w:tc>
          <w:tcPr>
            <w:tcW w:w="5245" w:type="dxa"/>
          </w:tcPr>
          <w:p w14:paraId="29D1E4F6" w14:textId="77777777" w:rsidR="00884AF7" w:rsidRPr="00026F0F" w:rsidRDefault="00884AF7" w:rsidP="00110BE1">
            <w:pPr>
              <w:pStyle w:val="Default"/>
              <w:jc w:val="both"/>
              <w:rPr>
                <w:rFonts w:ascii="Arial" w:eastAsia="Times New Roman" w:hAnsi="Arial" w:cs="Arial"/>
                <w:color w:val="auto"/>
                <w:lang w:eastAsia="tr-TR"/>
              </w:rPr>
            </w:pPr>
            <w:r w:rsidRPr="00026F0F">
              <w:rPr>
                <w:rFonts w:ascii="Arial" w:eastAsia="Times New Roman" w:hAnsi="Arial" w:cs="Arial"/>
                <w:color w:val="auto"/>
                <w:lang w:eastAsia="tr-TR"/>
              </w:rPr>
              <w:t>Anma kısa süreli dayanım akımı</w:t>
            </w:r>
          </w:p>
        </w:tc>
        <w:tc>
          <w:tcPr>
            <w:tcW w:w="3822" w:type="dxa"/>
          </w:tcPr>
          <w:p w14:paraId="74498CDA" w14:textId="77777777" w:rsidR="00884AF7" w:rsidRPr="00026F0F" w:rsidRDefault="00884AF7" w:rsidP="00110BE1">
            <w:pPr>
              <w:pStyle w:val="Default"/>
              <w:jc w:val="both"/>
              <w:rPr>
                <w:rFonts w:ascii="Arial" w:eastAsia="Times New Roman" w:hAnsi="Arial" w:cs="Arial"/>
                <w:color w:val="auto"/>
                <w:lang w:eastAsia="tr-TR"/>
              </w:rPr>
            </w:pPr>
            <w:r w:rsidRPr="00026F0F">
              <w:rPr>
                <w:rFonts w:ascii="Arial" w:eastAsia="Times New Roman" w:hAnsi="Arial" w:cs="Arial"/>
                <w:color w:val="auto"/>
                <w:lang w:eastAsia="tr-TR"/>
              </w:rPr>
              <w:t>25 kA-etken</w:t>
            </w:r>
          </w:p>
        </w:tc>
      </w:tr>
      <w:tr w:rsidR="00884AF7" w:rsidRPr="00026F0F" w14:paraId="3253CA16" w14:textId="77777777" w:rsidTr="00967CA8">
        <w:tc>
          <w:tcPr>
            <w:tcW w:w="5245" w:type="dxa"/>
          </w:tcPr>
          <w:p w14:paraId="4EF11415" w14:textId="77777777" w:rsidR="00884AF7" w:rsidRPr="00026F0F" w:rsidRDefault="00884AF7" w:rsidP="00110BE1">
            <w:pPr>
              <w:pStyle w:val="Default"/>
              <w:jc w:val="both"/>
              <w:rPr>
                <w:rFonts w:ascii="Arial" w:eastAsia="Times New Roman" w:hAnsi="Arial" w:cs="Arial"/>
                <w:color w:val="auto"/>
                <w:lang w:eastAsia="tr-TR"/>
              </w:rPr>
            </w:pPr>
            <w:r w:rsidRPr="00026F0F">
              <w:rPr>
                <w:rFonts w:ascii="Arial" w:eastAsia="Times New Roman" w:hAnsi="Arial" w:cs="Arial"/>
                <w:color w:val="auto"/>
                <w:lang w:eastAsia="tr-TR"/>
              </w:rPr>
              <w:t>Anma kısa devre süresi</w:t>
            </w:r>
          </w:p>
        </w:tc>
        <w:tc>
          <w:tcPr>
            <w:tcW w:w="3822" w:type="dxa"/>
          </w:tcPr>
          <w:p w14:paraId="119C4019" w14:textId="77777777" w:rsidR="00884AF7" w:rsidRPr="00026F0F" w:rsidRDefault="00884AF7" w:rsidP="00110BE1">
            <w:pPr>
              <w:pStyle w:val="Default"/>
              <w:jc w:val="both"/>
              <w:rPr>
                <w:rFonts w:ascii="Arial" w:eastAsia="Times New Roman" w:hAnsi="Arial" w:cs="Arial"/>
                <w:color w:val="auto"/>
                <w:lang w:eastAsia="tr-TR"/>
              </w:rPr>
            </w:pPr>
            <w:r w:rsidRPr="00026F0F">
              <w:rPr>
                <w:rFonts w:ascii="Arial" w:eastAsia="Times New Roman" w:hAnsi="Arial" w:cs="Arial"/>
                <w:color w:val="auto"/>
                <w:lang w:eastAsia="tr-TR"/>
              </w:rPr>
              <w:t>3 saniye</w:t>
            </w:r>
          </w:p>
        </w:tc>
      </w:tr>
      <w:tr w:rsidR="00884AF7" w:rsidRPr="00026F0F" w14:paraId="20C6D010" w14:textId="77777777" w:rsidTr="00967CA8">
        <w:tc>
          <w:tcPr>
            <w:tcW w:w="5245" w:type="dxa"/>
          </w:tcPr>
          <w:p w14:paraId="537C8103" w14:textId="77777777" w:rsidR="00884AF7" w:rsidRPr="00026F0F" w:rsidRDefault="00884AF7" w:rsidP="00110BE1">
            <w:pPr>
              <w:pStyle w:val="Default"/>
              <w:jc w:val="both"/>
              <w:rPr>
                <w:rFonts w:ascii="Arial" w:eastAsia="Times New Roman" w:hAnsi="Arial" w:cs="Arial"/>
                <w:color w:val="auto"/>
                <w:lang w:eastAsia="tr-TR"/>
              </w:rPr>
            </w:pPr>
            <w:r w:rsidRPr="00026F0F">
              <w:rPr>
                <w:rFonts w:ascii="Arial" w:eastAsia="Times New Roman" w:hAnsi="Arial" w:cs="Arial"/>
                <w:color w:val="auto"/>
                <w:lang w:eastAsia="tr-TR"/>
              </w:rPr>
              <w:t>Anma tepe dayanım akımı</w:t>
            </w:r>
          </w:p>
        </w:tc>
        <w:tc>
          <w:tcPr>
            <w:tcW w:w="3822" w:type="dxa"/>
          </w:tcPr>
          <w:p w14:paraId="6A6E33D1" w14:textId="77777777" w:rsidR="00884AF7" w:rsidRPr="00026F0F" w:rsidRDefault="00884AF7" w:rsidP="00110BE1">
            <w:pPr>
              <w:pStyle w:val="Default"/>
              <w:jc w:val="both"/>
              <w:rPr>
                <w:rFonts w:ascii="Arial" w:eastAsia="Times New Roman" w:hAnsi="Arial" w:cs="Arial"/>
                <w:color w:val="auto"/>
                <w:lang w:eastAsia="tr-TR"/>
              </w:rPr>
            </w:pPr>
            <w:r w:rsidRPr="00026F0F">
              <w:rPr>
                <w:rFonts w:ascii="Arial" w:eastAsia="Times New Roman" w:hAnsi="Arial" w:cs="Arial"/>
                <w:color w:val="auto"/>
                <w:lang w:eastAsia="tr-TR"/>
              </w:rPr>
              <w:t>62,5 kA-tepe</w:t>
            </w:r>
          </w:p>
        </w:tc>
      </w:tr>
      <w:tr w:rsidR="00884AF7" w:rsidRPr="00026F0F" w14:paraId="46D258B6" w14:textId="77777777" w:rsidTr="00967CA8">
        <w:tc>
          <w:tcPr>
            <w:tcW w:w="5245" w:type="dxa"/>
            <w:vMerge w:val="restart"/>
          </w:tcPr>
          <w:p w14:paraId="0628C850" w14:textId="77777777" w:rsidR="00884AF7" w:rsidRPr="00026F0F" w:rsidRDefault="00884AF7" w:rsidP="00110BE1">
            <w:pPr>
              <w:pStyle w:val="Default"/>
              <w:rPr>
                <w:rFonts w:ascii="Arial" w:eastAsia="Times New Roman" w:hAnsi="Arial" w:cs="Arial"/>
                <w:color w:val="auto"/>
                <w:lang w:eastAsia="tr-TR"/>
              </w:rPr>
            </w:pPr>
            <w:r w:rsidRPr="00026F0F">
              <w:rPr>
                <w:rFonts w:ascii="Arial" w:eastAsia="Times New Roman" w:hAnsi="Arial" w:cs="Arial"/>
                <w:color w:val="auto"/>
                <w:lang w:eastAsia="tr-TR"/>
              </w:rPr>
              <w:t>Sınıfı</w:t>
            </w:r>
          </w:p>
        </w:tc>
        <w:tc>
          <w:tcPr>
            <w:tcW w:w="3822" w:type="dxa"/>
          </w:tcPr>
          <w:p w14:paraId="65995803" w14:textId="1E2D92D0" w:rsidR="00884AF7" w:rsidRPr="00026F0F" w:rsidRDefault="00884AF7" w:rsidP="00110BE1">
            <w:pPr>
              <w:pStyle w:val="Default"/>
              <w:rPr>
                <w:rFonts w:ascii="Arial" w:eastAsia="Times New Roman" w:hAnsi="Arial" w:cs="Arial"/>
                <w:color w:val="FF0000"/>
                <w:lang w:eastAsia="tr-TR"/>
              </w:rPr>
            </w:pPr>
            <w:r w:rsidRPr="00026F0F">
              <w:rPr>
                <w:rFonts w:ascii="Arial" w:eastAsia="Times New Roman" w:hAnsi="Arial" w:cs="Arial"/>
                <w:color w:val="auto"/>
                <w:lang w:eastAsia="tr-TR"/>
              </w:rPr>
              <w:t>M0(toprak ayırıcısı)</w:t>
            </w:r>
            <w:r w:rsidR="00ED4CA6" w:rsidRPr="00026F0F">
              <w:rPr>
                <w:rFonts w:ascii="Arial" w:eastAsia="Times New Roman" w:hAnsi="Arial" w:cs="Arial"/>
                <w:color w:val="auto"/>
                <w:lang w:eastAsia="tr-TR"/>
              </w:rPr>
              <w:t xml:space="preserve"> </w:t>
            </w:r>
            <w:r w:rsidRPr="00026F0F">
              <w:rPr>
                <w:rFonts w:ascii="Arial" w:eastAsia="Times New Roman" w:hAnsi="Arial" w:cs="Arial"/>
                <w:color w:val="auto"/>
                <w:lang w:eastAsia="tr-TR"/>
              </w:rPr>
              <w:t>/</w:t>
            </w:r>
            <w:r w:rsidR="00ED4CA6" w:rsidRPr="00026F0F">
              <w:rPr>
                <w:rFonts w:ascii="Arial" w:eastAsia="Times New Roman" w:hAnsi="Arial" w:cs="Arial"/>
                <w:color w:val="auto"/>
                <w:lang w:eastAsia="tr-TR"/>
              </w:rPr>
              <w:t xml:space="preserve"> </w:t>
            </w:r>
            <w:r w:rsidRPr="00026F0F">
              <w:rPr>
                <w:rFonts w:ascii="Arial" w:eastAsia="Times New Roman" w:hAnsi="Arial" w:cs="Arial"/>
                <w:color w:val="auto"/>
                <w:lang w:eastAsia="tr-TR"/>
              </w:rPr>
              <w:t>M1(bara ayırıcısı)</w:t>
            </w:r>
          </w:p>
        </w:tc>
      </w:tr>
      <w:tr w:rsidR="00884AF7" w:rsidRPr="00026F0F" w14:paraId="5CFF39C7" w14:textId="77777777" w:rsidTr="00967CA8">
        <w:tc>
          <w:tcPr>
            <w:tcW w:w="5245" w:type="dxa"/>
            <w:vMerge/>
          </w:tcPr>
          <w:p w14:paraId="0EA20DFE" w14:textId="77777777" w:rsidR="00884AF7" w:rsidRPr="00026F0F" w:rsidRDefault="00884AF7" w:rsidP="00110BE1">
            <w:pPr>
              <w:pStyle w:val="Default"/>
              <w:jc w:val="both"/>
              <w:rPr>
                <w:rFonts w:ascii="Arial" w:eastAsia="Times New Roman" w:hAnsi="Arial" w:cs="Arial"/>
                <w:color w:val="auto"/>
                <w:lang w:eastAsia="tr-TR"/>
              </w:rPr>
            </w:pPr>
          </w:p>
        </w:tc>
        <w:tc>
          <w:tcPr>
            <w:tcW w:w="3822" w:type="dxa"/>
          </w:tcPr>
          <w:p w14:paraId="79FF94DF" w14:textId="77777777" w:rsidR="00884AF7" w:rsidRPr="00026F0F" w:rsidRDefault="00884AF7" w:rsidP="00110BE1">
            <w:pPr>
              <w:pStyle w:val="Default"/>
              <w:jc w:val="both"/>
              <w:rPr>
                <w:rFonts w:ascii="Arial" w:eastAsia="Times New Roman" w:hAnsi="Arial" w:cs="Arial"/>
                <w:color w:val="auto"/>
                <w:lang w:eastAsia="tr-TR"/>
              </w:rPr>
            </w:pPr>
            <w:r w:rsidRPr="00026F0F">
              <w:rPr>
                <w:rFonts w:ascii="Arial" w:eastAsia="Times New Roman" w:hAnsi="Arial" w:cs="Arial"/>
                <w:color w:val="auto"/>
                <w:lang w:eastAsia="tr-TR"/>
              </w:rPr>
              <w:t>E3</w:t>
            </w:r>
          </w:p>
        </w:tc>
      </w:tr>
      <w:tr w:rsidR="00884AF7" w:rsidRPr="00026F0F" w14:paraId="53694C43" w14:textId="77777777" w:rsidTr="00967CA8">
        <w:tc>
          <w:tcPr>
            <w:tcW w:w="5245" w:type="dxa"/>
          </w:tcPr>
          <w:p w14:paraId="4658706B" w14:textId="77777777" w:rsidR="00884AF7" w:rsidRPr="00026F0F" w:rsidRDefault="00884AF7" w:rsidP="00110BE1">
            <w:pPr>
              <w:pStyle w:val="Default"/>
              <w:jc w:val="both"/>
              <w:rPr>
                <w:rFonts w:ascii="Arial" w:eastAsia="Times New Roman" w:hAnsi="Arial" w:cs="Arial"/>
                <w:color w:val="auto"/>
                <w:lang w:eastAsia="tr-TR"/>
              </w:rPr>
            </w:pPr>
            <w:r w:rsidRPr="00026F0F">
              <w:rPr>
                <w:rFonts w:ascii="Arial" w:hAnsi="Arial" w:cs="Arial"/>
              </w:rPr>
              <w:t>Yük ayırıcısı tipi</w:t>
            </w:r>
          </w:p>
        </w:tc>
        <w:tc>
          <w:tcPr>
            <w:tcW w:w="3822" w:type="dxa"/>
          </w:tcPr>
          <w:p w14:paraId="49DD8CA4" w14:textId="77777777" w:rsidR="00884AF7" w:rsidRPr="00026F0F" w:rsidRDefault="00884AF7" w:rsidP="00110BE1">
            <w:pPr>
              <w:pStyle w:val="Default"/>
              <w:jc w:val="both"/>
              <w:rPr>
                <w:rFonts w:ascii="Arial" w:eastAsia="Times New Roman" w:hAnsi="Arial" w:cs="Arial"/>
                <w:color w:val="auto"/>
                <w:lang w:eastAsia="tr-TR"/>
              </w:rPr>
            </w:pPr>
            <w:r w:rsidRPr="00026F0F">
              <w:rPr>
                <w:rFonts w:ascii="Arial" w:hAnsi="Arial" w:cs="Arial"/>
              </w:rPr>
              <w:t>Genel amaçlı</w:t>
            </w:r>
          </w:p>
        </w:tc>
      </w:tr>
      <w:tr w:rsidR="00884AF7" w:rsidRPr="00026F0F" w14:paraId="7C934412" w14:textId="77777777" w:rsidTr="00967CA8">
        <w:tc>
          <w:tcPr>
            <w:tcW w:w="5245" w:type="dxa"/>
          </w:tcPr>
          <w:p w14:paraId="4AFBE8BB" w14:textId="68A1A346" w:rsidR="00884AF7" w:rsidRPr="00026F0F" w:rsidRDefault="00884AF7" w:rsidP="00110BE1">
            <w:pPr>
              <w:pStyle w:val="Default"/>
              <w:jc w:val="both"/>
              <w:rPr>
                <w:rFonts w:ascii="Arial" w:hAnsi="Arial" w:cs="Arial"/>
              </w:rPr>
            </w:pPr>
            <w:r w:rsidRPr="00026F0F">
              <w:rPr>
                <w:rFonts w:ascii="Arial" w:hAnsi="Arial" w:cs="Arial"/>
              </w:rPr>
              <w:t xml:space="preserve">Yük Ayırıcısı+Sigorta" birleşiği </w:t>
            </w:r>
            <w:r w:rsidR="005A5490" w:rsidRPr="00026F0F">
              <w:rPr>
                <w:rFonts w:ascii="Arial" w:hAnsi="Arial" w:cs="Arial"/>
              </w:rPr>
              <w:t>fonksiyonel birim</w:t>
            </w:r>
            <w:r w:rsidRPr="00026F0F">
              <w:rPr>
                <w:rFonts w:ascii="Arial" w:hAnsi="Arial" w:cs="Arial"/>
              </w:rPr>
              <w:t xml:space="preserve"> tipi </w:t>
            </w:r>
            <w:r w:rsidRPr="00026F0F">
              <w:rPr>
                <w:rFonts w:ascii="Arial" w:hAnsi="Arial" w:cs="Arial"/>
                <w:lang w:val="en-AU"/>
              </w:rPr>
              <w:t xml:space="preserve">Anma aktif yük ağırlıklı               </w:t>
            </w:r>
          </w:p>
        </w:tc>
        <w:tc>
          <w:tcPr>
            <w:tcW w:w="3822" w:type="dxa"/>
          </w:tcPr>
          <w:p w14:paraId="3D1C2A65" w14:textId="77777777" w:rsidR="00884AF7" w:rsidRPr="00026F0F" w:rsidRDefault="00884AF7" w:rsidP="00110BE1">
            <w:pPr>
              <w:pStyle w:val="Default"/>
              <w:jc w:val="both"/>
              <w:rPr>
                <w:rFonts w:ascii="Arial" w:eastAsia="Times New Roman" w:hAnsi="Arial" w:cs="Arial"/>
                <w:color w:val="auto"/>
                <w:lang w:eastAsia="tr-TR"/>
              </w:rPr>
            </w:pPr>
            <w:r w:rsidRPr="00026F0F">
              <w:rPr>
                <w:rFonts w:ascii="Arial" w:hAnsi="Arial" w:cs="Arial"/>
              </w:rPr>
              <w:t>630 A</w:t>
            </w:r>
          </w:p>
        </w:tc>
      </w:tr>
      <w:tr w:rsidR="00884AF7" w:rsidRPr="00026F0F" w14:paraId="2C0EE343" w14:textId="77777777" w:rsidTr="00967CA8">
        <w:tc>
          <w:tcPr>
            <w:tcW w:w="5245" w:type="dxa"/>
          </w:tcPr>
          <w:p w14:paraId="38A76F82" w14:textId="00757ACC" w:rsidR="00884AF7" w:rsidRPr="00026F0F" w:rsidRDefault="00884AF7" w:rsidP="00110BE1">
            <w:pPr>
              <w:pStyle w:val="Default"/>
              <w:jc w:val="both"/>
              <w:rPr>
                <w:rFonts w:ascii="Arial" w:hAnsi="Arial" w:cs="Arial"/>
              </w:rPr>
            </w:pPr>
            <w:r w:rsidRPr="00026F0F">
              <w:rPr>
                <w:rFonts w:ascii="Arial" w:hAnsi="Arial" w:cs="Arial"/>
              </w:rPr>
              <w:t xml:space="preserve">Yük Ayırıcısı+Sigorta" birleşiği </w:t>
            </w:r>
            <w:r w:rsidR="005A5490" w:rsidRPr="00026F0F">
              <w:rPr>
                <w:rFonts w:ascii="Arial" w:hAnsi="Arial" w:cs="Arial"/>
              </w:rPr>
              <w:t>fonksiyonel birim</w:t>
            </w:r>
            <w:r w:rsidRPr="00026F0F">
              <w:rPr>
                <w:rFonts w:ascii="Arial" w:hAnsi="Arial" w:cs="Arial"/>
              </w:rPr>
              <w:t xml:space="preserve"> tipi</w:t>
            </w:r>
          </w:p>
        </w:tc>
        <w:tc>
          <w:tcPr>
            <w:tcW w:w="3822" w:type="dxa"/>
          </w:tcPr>
          <w:p w14:paraId="0A6DA991" w14:textId="77777777" w:rsidR="00884AF7" w:rsidRPr="00026F0F" w:rsidRDefault="00884AF7" w:rsidP="00110BE1">
            <w:pPr>
              <w:pStyle w:val="Default"/>
              <w:jc w:val="both"/>
              <w:rPr>
                <w:rFonts w:ascii="Arial" w:eastAsia="Times New Roman" w:hAnsi="Arial" w:cs="Arial"/>
                <w:color w:val="auto"/>
                <w:lang w:eastAsia="tr-TR"/>
              </w:rPr>
            </w:pPr>
            <w:r w:rsidRPr="00026F0F">
              <w:rPr>
                <w:rFonts w:ascii="Arial" w:eastAsia="Times New Roman" w:hAnsi="Arial" w:cs="Arial"/>
                <w:color w:val="auto"/>
                <w:lang w:eastAsia="tr-TR"/>
              </w:rPr>
              <w:t>630 A</w:t>
            </w:r>
          </w:p>
        </w:tc>
      </w:tr>
    </w:tbl>
    <w:p w14:paraId="52315509" w14:textId="77777777" w:rsidR="00884AF7" w:rsidRPr="00026F0F" w:rsidRDefault="00884AF7" w:rsidP="00110BE1">
      <w:pPr>
        <w:rPr>
          <w:rFonts w:cs="Arial"/>
          <w:color w:val="000000"/>
        </w:rPr>
      </w:pPr>
    </w:p>
    <w:p w14:paraId="49980FFD" w14:textId="77777777" w:rsidR="00884AF7" w:rsidRPr="00026F0F" w:rsidRDefault="00884AF7" w:rsidP="00110BE1">
      <w:pPr>
        <w:rPr>
          <w:rFonts w:cs="Arial"/>
          <w:color w:val="000000"/>
        </w:rPr>
      </w:pPr>
    </w:p>
    <w:p w14:paraId="69AA2EF4" w14:textId="618FA449" w:rsidR="00884AF7" w:rsidRPr="00026F0F" w:rsidRDefault="00884AF7" w:rsidP="00110BE1">
      <w:pPr>
        <w:pStyle w:val="Balk4"/>
        <w:rPr>
          <w:rFonts w:cs="Arial"/>
          <w:szCs w:val="24"/>
        </w:rPr>
      </w:pPr>
      <w:bookmarkStart w:id="39" w:name="_Toc29211027"/>
      <w:r w:rsidRPr="00026F0F">
        <w:rPr>
          <w:rFonts w:cs="Arial"/>
          <w:szCs w:val="24"/>
        </w:rPr>
        <w:t>İşletme Bölümü</w:t>
      </w:r>
      <w:bookmarkEnd w:id="39"/>
      <w:r w:rsidRPr="00026F0F">
        <w:rPr>
          <w:rFonts w:cs="Arial"/>
          <w:szCs w:val="24"/>
        </w:rPr>
        <w:t xml:space="preserve"> </w:t>
      </w:r>
    </w:p>
    <w:p w14:paraId="40D842DF" w14:textId="77777777" w:rsidR="00884AF7" w:rsidRPr="00026F0F" w:rsidRDefault="00884AF7" w:rsidP="00110BE1">
      <w:pPr>
        <w:rPr>
          <w:rFonts w:cs="Arial"/>
        </w:rPr>
      </w:pPr>
    </w:p>
    <w:p w14:paraId="438A44FF" w14:textId="0118CA10" w:rsidR="00884AF7" w:rsidRPr="00026F0F" w:rsidRDefault="00884AF7" w:rsidP="00110BE1">
      <w:pPr>
        <w:rPr>
          <w:rFonts w:cs="Arial"/>
          <w:color w:val="auto"/>
        </w:rPr>
      </w:pPr>
      <w:r w:rsidRPr="00026F0F">
        <w:rPr>
          <w:rFonts w:cs="Arial"/>
          <w:color w:val="auto"/>
        </w:rPr>
        <w:t>Anahtarlama düzeninin ortasında ve önünde bulunan işletme bölümü, lokal operatör kontrolüne imkan sağlayan mekanik bir mimik diyagramı ve işletme mekanizmalarını (Üç pozisyonlu ayırıcı işletme mekanizması, üç pozisyonlu yük ayırıcısı işletme mekanizması, kesici açık/kapalı basma butonları, üç pozisyonlu yük ayırıcısı açık/kapalı basma butonları, bara ayırıcısı ve kesicinin konum göstergelerini de içeren mimik diyagram, yay kurma bölmesi, yayın durumunu gösteren mekanik bir gösterge, sayaç, en az iki farklı gaz seviyesini içeren kontaklı gaz basınç göstergesi) ihtiva edecektir.</w:t>
      </w:r>
    </w:p>
    <w:p w14:paraId="2A85B844" w14:textId="77777777" w:rsidR="00884AF7" w:rsidRPr="00026F0F" w:rsidRDefault="00884AF7" w:rsidP="00110BE1">
      <w:pPr>
        <w:rPr>
          <w:rFonts w:cs="Arial"/>
        </w:rPr>
      </w:pPr>
    </w:p>
    <w:p w14:paraId="66FAC312" w14:textId="77777777" w:rsidR="00884AF7" w:rsidRPr="00026F0F" w:rsidRDefault="00884AF7" w:rsidP="00110BE1">
      <w:pPr>
        <w:pStyle w:val="Balk4"/>
        <w:rPr>
          <w:rFonts w:cs="Arial"/>
          <w:szCs w:val="24"/>
        </w:rPr>
      </w:pPr>
      <w:bookmarkStart w:id="40" w:name="_Toc29211028"/>
      <w:r w:rsidRPr="00026F0F">
        <w:rPr>
          <w:rFonts w:cs="Arial"/>
          <w:szCs w:val="24"/>
        </w:rPr>
        <w:t>Çalışma Mekanizmaları</w:t>
      </w:r>
      <w:bookmarkEnd w:id="40"/>
    </w:p>
    <w:p w14:paraId="3D1A767C" w14:textId="77777777" w:rsidR="00884AF7" w:rsidRPr="00026F0F" w:rsidRDefault="00884AF7" w:rsidP="00110BE1">
      <w:pPr>
        <w:rPr>
          <w:rFonts w:cs="Arial"/>
        </w:rPr>
      </w:pPr>
    </w:p>
    <w:p w14:paraId="3B4050EF" w14:textId="77777777" w:rsidR="00884AF7" w:rsidRPr="00026F0F" w:rsidRDefault="00884AF7" w:rsidP="00110BE1">
      <w:pPr>
        <w:pStyle w:val="ListeParagraf"/>
        <w:numPr>
          <w:ilvl w:val="0"/>
          <w:numId w:val="13"/>
        </w:numPr>
        <w:rPr>
          <w:rFonts w:cs="Arial"/>
        </w:rPr>
      </w:pPr>
      <w:r w:rsidRPr="00026F0F">
        <w:rPr>
          <w:rFonts w:cs="Arial"/>
        </w:rPr>
        <w:t>Tüm çalışma mekanizmaları hareketli kontakların açık ve kapalı konumlarını güvenilir şekilde gösteren konum göstergeleri ile donatılacaktır.</w:t>
      </w:r>
    </w:p>
    <w:p w14:paraId="2D6DAB28" w14:textId="77777777" w:rsidR="00884AF7" w:rsidRPr="00026F0F" w:rsidRDefault="00884AF7" w:rsidP="00110BE1">
      <w:pPr>
        <w:pStyle w:val="ListeParagraf"/>
        <w:ind w:left="360"/>
        <w:rPr>
          <w:rFonts w:cs="Arial"/>
        </w:rPr>
      </w:pPr>
    </w:p>
    <w:p w14:paraId="634BD833" w14:textId="77777777" w:rsidR="00884AF7" w:rsidRPr="00026F0F" w:rsidRDefault="00884AF7" w:rsidP="00110BE1">
      <w:pPr>
        <w:pStyle w:val="ListeParagraf"/>
        <w:numPr>
          <w:ilvl w:val="0"/>
          <w:numId w:val="13"/>
        </w:numPr>
        <w:rPr>
          <w:rFonts w:cs="Arial"/>
        </w:rPr>
      </w:pPr>
      <w:r w:rsidRPr="00026F0F">
        <w:rPr>
          <w:rFonts w:cs="Arial"/>
        </w:rPr>
        <w:t>Çalışma mekanizmasında kullanılan yaylar ve diğer elemanlar korozyona dayanıklı malzemeden yapılacak ve cihazın ömrü boyunca bakım gerektirmeyecektir.</w:t>
      </w:r>
    </w:p>
    <w:p w14:paraId="6FB1FEFB" w14:textId="77777777" w:rsidR="00884AF7" w:rsidRPr="00026F0F" w:rsidRDefault="00884AF7" w:rsidP="00110BE1">
      <w:pPr>
        <w:rPr>
          <w:rFonts w:cs="Arial"/>
        </w:rPr>
      </w:pPr>
    </w:p>
    <w:p w14:paraId="1A8FD6F3" w14:textId="77777777" w:rsidR="00884AF7" w:rsidRPr="00026F0F" w:rsidRDefault="00884AF7" w:rsidP="00110BE1">
      <w:pPr>
        <w:pStyle w:val="ListeParagraf"/>
        <w:numPr>
          <w:ilvl w:val="0"/>
          <w:numId w:val="13"/>
        </w:numPr>
        <w:rPr>
          <w:rFonts w:cs="Arial"/>
          <w:color w:val="000000"/>
        </w:rPr>
      </w:pPr>
      <w:r w:rsidRPr="00026F0F">
        <w:rPr>
          <w:rFonts w:cs="Arial"/>
        </w:rPr>
        <w:t xml:space="preserve">Ayırıcı, yük ayırıcısı ve topraklama ayırıcılarına takılıp çıkarılabilen bir kol yardımı ile elle kumanda edilecektir. Kumanda kolları veya mekanizması, </w:t>
      </w:r>
      <w:r w:rsidRPr="00026F0F">
        <w:rPr>
          <w:rFonts w:cs="Arial"/>
          <w:color w:val="000000"/>
        </w:rPr>
        <w:t>kapama işleminden hemen sonra açma işlemi yapılmasını önleyecek "anti-reflex" tertibiyle donatılacaktır.</w:t>
      </w:r>
    </w:p>
    <w:p w14:paraId="1B35F42F" w14:textId="77777777" w:rsidR="00884AF7" w:rsidRPr="00026F0F" w:rsidRDefault="00884AF7" w:rsidP="00110BE1">
      <w:pPr>
        <w:rPr>
          <w:rFonts w:cs="Arial"/>
        </w:rPr>
      </w:pPr>
    </w:p>
    <w:p w14:paraId="7FE5629F" w14:textId="09525259" w:rsidR="00884AF7" w:rsidRPr="00026F0F" w:rsidRDefault="00884AF7" w:rsidP="00110BE1">
      <w:pPr>
        <w:pStyle w:val="ListeParagraf"/>
        <w:numPr>
          <w:ilvl w:val="0"/>
          <w:numId w:val="13"/>
        </w:numPr>
        <w:rPr>
          <w:rFonts w:cs="Arial"/>
        </w:rPr>
      </w:pPr>
      <w:r w:rsidRPr="00026F0F">
        <w:rPr>
          <w:rFonts w:cs="Arial"/>
        </w:rPr>
        <w:t>Yük ayırıcılarının çalışma mekanizması; "bağımsız el kumandası" (Açma ve kapama işlemlerinin hızı ve gerekli güç, operatörün hareketinden bağımsız) tipinde olacaktır. Kapama ve açma işlemleri bir kol yardımı ile elle cihaz üzerinden yapılacaktır. Yük ay</w:t>
      </w:r>
      <w:r w:rsidR="005A7F1D" w:rsidRPr="00026F0F">
        <w:rPr>
          <w:rFonts w:cs="Arial"/>
        </w:rPr>
        <w:t>ı</w:t>
      </w:r>
      <w:r w:rsidRPr="00026F0F">
        <w:rPr>
          <w:rFonts w:cs="Arial"/>
        </w:rPr>
        <w:t>rıcıların</w:t>
      </w:r>
      <w:r w:rsidR="005A7F1D" w:rsidRPr="00026F0F">
        <w:rPr>
          <w:rFonts w:cs="Arial"/>
        </w:rPr>
        <w:t>ın</w:t>
      </w:r>
      <w:r w:rsidRPr="00026F0F">
        <w:rPr>
          <w:rFonts w:cs="Arial"/>
        </w:rPr>
        <w:t xml:space="preserve"> çalışma mekanizması "biriktirilmiş enerji ile kumanda" (stored energy operation) tipinde olacaktır. Yük ayırıcısı+sigorta birleşiğindeki yük ayırıcıların açma işlemi için gerekli enerji, kapama işlemi sırasında açma yayının otomatik kurulması ile sağlanacaktır. Açma işlemi çalışma/kumanda mekanizmasındaki buton vasıtası ile yakından elle yapılabilecektir.</w:t>
      </w:r>
    </w:p>
    <w:p w14:paraId="1E056CC4" w14:textId="77777777" w:rsidR="00884AF7" w:rsidRPr="00026F0F" w:rsidRDefault="00884AF7" w:rsidP="00110BE1">
      <w:pPr>
        <w:rPr>
          <w:rFonts w:cs="Arial"/>
        </w:rPr>
      </w:pPr>
    </w:p>
    <w:p w14:paraId="512A708C" w14:textId="77777777" w:rsidR="00884AF7" w:rsidRPr="00026F0F" w:rsidRDefault="00884AF7" w:rsidP="00110BE1">
      <w:pPr>
        <w:pStyle w:val="ListeParagraf"/>
        <w:numPr>
          <w:ilvl w:val="0"/>
          <w:numId w:val="13"/>
        </w:numPr>
        <w:rPr>
          <w:rFonts w:cs="Arial"/>
          <w:color w:val="000000"/>
        </w:rPr>
      </w:pPr>
      <w:r w:rsidRPr="00026F0F">
        <w:rPr>
          <w:rFonts w:cs="Arial"/>
          <w:color w:val="000000"/>
        </w:rPr>
        <w:t>Bütün yük ayırıcılarında bulunacak açma ve kapama besleme gerilimleri uygun değerde olacak ve besleme geriliminin aşağıdaki sınırları arasında çalışabilecektir.</w:t>
      </w:r>
    </w:p>
    <w:p w14:paraId="642C806D" w14:textId="77777777" w:rsidR="00884AF7" w:rsidRPr="00026F0F" w:rsidRDefault="00884AF7" w:rsidP="00110BE1">
      <w:pPr>
        <w:pStyle w:val="ListeParagraf"/>
        <w:numPr>
          <w:ilvl w:val="1"/>
          <w:numId w:val="13"/>
        </w:numPr>
        <w:rPr>
          <w:rFonts w:cs="Arial"/>
          <w:color w:val="000000"/>
        </w:rPr>
      </w:pPr>
      <w:r w:rsidRPr="00026F0F">
        <w:rPr>
          <w:rFonts w:cs="Arial"/>
          <w:color w:val="000000"/>
        </w:rPr>
        <w:t>DC besleme: Açma gerilimi: ٪70 ile ٪110 volt ve Kapama gerilimi: ٪85 ile ٪110 volt</w:t>
      </w:r>
    </w:p>
    <w:p w14:paraId="1A47C013" w14:textId="77777777" w:rsidR="00884AF7" w:rsidRPr="00026F0F" w:rsidRDefault="00884AF7" w:rsidP="00110BE1">
      <w:pPr>
        <w:pStyle w:val="ListeParagraf"/>
        <w:numPr>
          <w:ilvl w:val="1"/>
          <w:numId w:val="13"/>
        </w:numPr>
        <w:rPr>
          <w:rFonts w:cs="Arial"/>
          <w:color w:val="000000"/>
        </w:rPr>
      </w:pPr>
      <w:r w:rsidRPr="00026F0F">
        <w:rPr>
          <w:rFonts w:cs="Arial"/>
          <w:color w:val="000000"/>
        </w:rPr>
        <w:t xml:space="preserve">AC besleme: Açma gerilimi ve Kapama gerilimi: ٪85 ile ٪110 volt   </w:t>
      </w:r>
    </w:p>
    <w:p w14:paraId="4DA050A6" w14:textId="3BB43E82" w:rsidR="00884AF7" w:rsidRPr="00026F0F" w:rsidRDefault="00884AF7" w:rsidP="00110BE1">
      <w:pPr>
        <w:pStyle w:val="ListeParagraf"/>
        <w:numPr>
          <w:ilvl w:val="0"/>
          <w:numId w:val="13"/>
        </w:numPr>
        <w:rPr>
          <w:rFonts w:cs="Arial"/>
          <w:color w:val="000000"/>
        </w:rPr>
      </w:pPr>
      <w:r w:rsidRPr="00026F0F">
        <w:rPr>
          <w:rFonts w:cs="Arial"/>
          <w:color w:val="000000"/>
        </w:rPr>
        <w:t>Yük ayırıcısı+sigorta birleşiğinin çalışma mekanizması, "biriktirilmiş enerji ile kumanda" ya ilave olarak, herhangi bir sigorta vurucusunun çalışması halinde açığa çıkacak mekanik enerjiyle yük ayırıcısını otomatik olarak açtıracaktır.</w:t>
      </w:r>
    </w:p>
    <w:p w14:paraId="1A42CF8B" w14:textId="77777777" w:rsidR="00884AF7" w:rsidRPr="00026F0F" w:rsidRDefault="00884AF7" w:rsidP="00110BE1">
      <w:pPr>
        <w:pStyle w:val="ListeParagraf"/>
        <w:numPr>
          <w:ilvl w:val="1"/>
          <w:numId w:val="13"/>
        </w:numPr>
        <w:rPr>
          <w:rFonts w:cs="Arial"/>
          <w:color w:val="000000"/>
        </w:rPr>
      </w:pPr>
      <w:r w:rsidRPr="00026F0F">
        <w:rPr>
          <w:rFonts w:cs="Arial"/>
          <w:color w:val="000000"/>
        </w:rPr>
        <w:t>Sigorta vurucusu ve otomatik açma salıcısı arasındaki irtibat herhangi bir vurucunun çalışmasında başarılı bir açma yapılacak şekilde düzenlenecektir.</w:t>
      </w:r>
    </w:p>
    <w:p w14:paraId="1020B5CE" w14:textId="77777777" w:rsidR="00884AF7" w:rsidRPr="00026F0F" w:rsidRDefault="00884AF7" w:rsidP="00110BE1">
      <w:pPr>
        <w:pStyle w:val="ListeParagraf"/>
        <w:numPr>
          <w:ilvl w:val="1"/>
          <w:numId w:val="13"/>
        </w:numPr>
        <w:rPr>
          <w:rFonts w:cs="Arial"/>
          <w:color w:val="000000"/>
        </w:rPr>
      </w:pPr>
      <w:r w:rsidRPr="00026F0F">
        <w:rPr>
          <w:rFonts w:cs="Arial"/>
          <w:color w:val="000000"/>
        </w:rPr>
        <w:t xml:space="preserve">Sigorta vurucusuyla yapılan açmada, çalışan sigorta yenisiyle değiştirilmeden, yük ayırıcısı kapatılmayacaktır.  </w:t>
      </w:r>
    </w:p>
    <w:p w14:paraId="51EB5D0D" w14:textId="77777777" w:rsidR="00884AF7" w:rsidRPr="00026F0F" w:rsidRDefault="00884AF7" w:rsidP="00110BE1">
      <w:pPr>
        <w:pStyle w:val="Standard"/>
        <w:suppressAutoHyphens w:val="0"/>
        <w:spacing w:before="0" w:after="0"/>
        <w:rPr>
          <w:rFonts w:ascii="Arial" w:hAnsi="Arial" w:cs="Arial"/>
          <w:color w:val="000000"/>
          <w:sz w:val="24"/>
          <w:szCs w:val="24"/>
        </w:rPr>
      </w:pPr>
    </w:p>
    <w:p w14:paraId="4D5DA4EC" w14:textId="77777777" w:rsidR="00884AF7" w:rsidRPr="00026F0F" w:rsidRDefault="00884AF7" w:rsidP="00110BE1">
      <w:pPr>
        <w:pStyle w:val="ListeParagraf"/>
        <w:numPr>
          <w:ilvl w:val="0"/>
          <w:numId w:val="13"/>
        </w:numPr>
        <w:rPr>
          <w:rFonts w:cs="Arial"/>
          <w:color w:val="000000"/>
        </w:rPr>
      </w:pPr>
      <w:r w:rsidRPr="00026F0F">
        <w:rPr>
          <w:rFonts w:cs="Arial"/>
          <w:color w:val="000000"/>
        </w:rPr>
        <w:t>Ayırıcıların çalışma mekanizması " bağımlı el kumandası" tipinde olacaktır.</w:t>
      </w:r>
    </w:p>
    <w:p w14:paraId="1C8CCC7A" w14:textId="77777777" w:rsidR="00884AF7" w:rsidRPr="00026F0F" w:rsidRDefault="00884AF7" w:rsidP="00110BE1">
      <w:pPr>
        <w:pStyle w:val="ListeParagraf"/>
        <w:ind w:left="360"/>
        <w:rPr>
          <w:rFonts w:cs="Arial"/>
          <w:color w:val="000000"/>
        </w:rPr>
      </w:pPr>
    </w:p>
    <w:p w14:paraId="608D1685" w14:textId="77777777" w:rsidR="00884AF7" w:rsidRPr="00026F0F" w:rsidRDefault="00884AF7" w:rsidP="00110BE1">
      <w:pPr>
        <w:pStyle w:val="ListeParagraf"/>
        <w:numPr>
          <w:ilvl w:val="0"/>
          <w:numId w:val="13"/>
        </w:numPr>
        <w:rPr>
          <w:rFonts w:cs="Arial"/>
          <w:color w:val="000000"/>
        </w:rPr>
      </w:pPr>
      <w:r w:rsidRPr="00026F0F">
        <w:rPr>
          <w:rFonts w:cs="Arial"/>
          <w:color w:val="000000"/>
        </w:rPr>
        <w:t>" Kısa devre üzerine kapatan" tip topraklama ayırıcılarında kapama işlemi " bağımsız el kumandası" ile yapılacaktır. Açma işlemi " bağımlı el kumandası" ile yapılabilir.</w:t>
      </w:r>
    </w:p>
    <w:p w14:paraId="1FA5E0FB" w14:textId="77777777" w:rsidR="00884AF7" w:rsidRPr="00026F0F" w:rsidRDefault="00884AF7" w:rsidP="00110BE1">
      <w:pPr>
        <w:pStyle w:val="ListeParagraf"/>
        <w:ind w:left="360"/>
        <w:rPr>
          <w:rFonts w:cs="Arial"/>
          <w:color w:val="000000"/>
        </w:rPr>
      </w:pPr>
    </w:p>
    <w:p w14:paraId="39B4CFE8" w14:textId="77777777" w:rsidR="00884AF7" w:rsidRPr="00026F0F" w:rsidRDefault="00884AF7" w:rsidP="00110BE1">
      <w:pPr>
        <w:pStyle w:val="ListeParagraf"/>
        <w:numPr>
          <w:ilvl w:val="0"/>
          <w:numId w:val="13"/>
        </w:numPr>
        <w:rPr>
          <w:rFonts w:cs="Arial"/>
          <w:color w:val="000000"/>
        </w:rPr>
      </w:pPr>
      <w:r w:rsidRPr="00026F0F">
        <w:rPr>
          <w:rFonts w:cs="Arial"/>
          <w:color w:val="000000"/>
        </w:rPr>
        <w:t>Ayırıcı, yük ayırıcısı ve topraklama ayırıcıları ayrı ayrı kumanda edilecektir.</w:t>
      </w:r>
    </w:p>
    <w:p w14:paraId="6898BF23" w14:textId="77777777" w:rsidR="00884AF7" w:rsidRPr="00026F0F" w:rsidRDefault="00884AF7" w:rsidP="00110BE1">
      <w:pPr>
        <w:pStyle w:val="ListeParagraf"/>
        <w:ind w:left="360"/>
        <w:rPr>
          <w:rFonts w:cs="Arial"/>
          <w:color w:val="000000"/>
        </w:rPr>
      </w:pPr>
    </w:p>
    <w:p w14:paraId="46E982F9" w14:textId="77777777" w:rsidR="00884AF7" w:rsidRPr="00026F0F" w:rsidRDefault="00884AF7" w:rsidP="00110BE1">
      <w:pPr>
        <w:pStyle w:val="ListeParagraf"/>
        <w:numPr>
          <w:ilvl w:val="0"/>
          <w:numId w:val="13"/>
        </w:numPr>
        <w:rPr>
          <w:rFonts w:cs="Arial"/>
          <w:color w:val="000000"/>
        </w:rPr>
      </w:pPr>
      <w:r w:rsidRPr="00026F0F">
        <w:rPr>
          <w:rFonts w:cs="Arial"/>
          <w:color w:val="000000"/>
        </w:rPr>
        <w:t>Mekanizmanın, dönme hareketi yapan parçalarının birleştirilmesi pim veya kama ile yapılacak ve ek yerlerinde boşluk ve gevşeme oluşması önlenecektir.</w:t>
      </w:r>
    </w:p>
    <w:p w14:paraId="07525B75" w14:textId="77777777" w:rsidR="00884AF7" w:rsidRPr="00026F0F" w:rsidRDefault="00884AF7" w:rsidP="00110BE1">
      <w:pPr>
        <w:pStyle w:val="ListeParagraf"/>
        <w:ind w:left="360"/>
        <w:rPr>
          <w:rFonts w:cs="Arial"/>
          <w:color w:val="000000"/>
        </w:rPr>
      </w:pPr>
    </w:p>
    <w:p w14:paraId="7D8B588A" w14:textId="77777777" w:rsidR="00884AF7" w:rsidRPr="00026F0F" w:rsidRDefault="00884AF7" w:rsidP="00110BE1">
      <w:pPr>
        <w:pStyle w:val="ListeParagraf"/>
        <w:numPr>
          <w:ilvl w:val="0"/>
          <w:numId w:val="13"/>
        </w:numPr>
        <w:rPr>
          <w:rFonts w:cs="Arial"/>
          <w:color w:val="000000"/>
        </w:rPr>
      </w:pPr>
      <w:r w:rsidRPr="00026F0F">
        <w:rPr>
          <w:rFonts w:cs="Arial"/>
          <w:color w:val="000000"/>
        </w:rPr>
        <w:t>Tüm çalışma mekanizmalarında, kilitlemeler için kullanılanlardan başka, 2 adet normalde açık (NA), 2 adet normalde kapalı (NK) kontak bulunacaktır.</w:t>
      </w:r>
    </w:p>
    <w:p w14:paraId="65D09972" w14:textId="77777777" w:rsidR="00884AF7" w:rsidRPr="00026F0F" w:rsidRDefault="00884AF7" w:rsidP="00110BE1">
      <w:pPr>
        <w:pStyle w:val="ListeParagraf"/>
        <w:ind w:left="360"/>
        <w:rPr>
          <w:rFonts w:cs="Arial"/>
          <w:color w:val="000000"/>
        </w:rPr>
      </w:pPr>
    </w:p>
    <w:p w14:paraId="0E9B993D" w14:textId="77777777" w:rsidR="00884AF7" w:rsidRPr="00026F0F" w:rsidRDefault="00884AF7" w:rsidP="00110BE1">
      <w:pPr>
        <w:pStyle w:val="ListeParagraf"/>
        <w:numPr>
          <w:ilvl w:val="0"/>
          <w:numId w:val="13"/>
        </w:numPr>
        <w:rPr>
          <w:rFonts w:cs="Arial"/>
          <w:color w:val="000000"/>
        </w:rPr>
      </w:pPr>
      <w:r w:rsidRPr="00026F0F">
        <w:rPr>
          <w:rFonts w:cs="Arial"/>
          <w:color w:val="000000"/>
        </w:rPr>
        <w:t>"Kapalı" konumundan (Üç pozisyonlu ayırıcı baraya bağlı) " topraklamaya hazır" konumuna (Üç pozisyonlu ayırıcı topraklama sistemine bağlı) doğrudan tek işlemle geçilemez.</w:t>
      </w:r>
    </w:p>
    <w:p w14:paraId="02525F14" w14:textId="77777777" w:rsidR="00884AF7" w:rsidRPr="00026F0F" w:rsidRDefault="00884AF7" w:rsidP="00110BE1">
      <w:pPr>
        <w:pStyle w:val="ListeParagraf"/>
        <w:ind w:left="360"/>
        <w:rPr>
          <w:rFonts w:cs="Arial"/>
          <w:color w:val="000000"/>
        </w:rPr>
      </w:pPr>
    </w:p>
    <w:p w14:paraId="2D16324C" w14:textId="77777777" w:rsidR="00884AF7" w:rsidRPr="00026F0F" w:rsidRDefault="00884AF7" w:rsidP="00110BE1">
      <w:pPr>
        <w:pStyle w:val="ListeParagraf"/>
        <w:numPr>
          <w:ilvl w:val="0"/>
          <w:numId w:val="13"/>
        </w:numPr>
        <w:rPr>
          <w:rFonts w:cs="Arial"/>
          <w:color w:val="000000"/>
        </w:rPr>
      </w:pPr>
      <w:r w:rsidRPr="00026F0F">
        <w:rPr>
          <w:rFonts w:cs="Arial"/>
          <w:color w:val="000000"/>
        </w:rPr>
        <w:t>Anahtarlama elemanlarının eş zamanlı çalışması mümkün olmayacaktır.</w:t>
      </w:r>
    </w:p>
    <w:p w14:paraId="13616BAC" w14:textId="2F159494" w:rsidR="00E66689" w:rsidRPr="00026F0F" w:rsidRDefault="00E66689" w:rsidP="00110BE1">
      <w:pPr>
        <w:rPr>
          <w:rFonts w:cs="Arial"/>
        </w:rPr>
      </w:pPr>
    </w:p>
    <w:p w14:paraId="1B6C5FA2" w14:textId="77777777" w:rsidR="00E66689" w:rsidRPr="00026F0F" w:rsidRDefault="00E66689" w:rsidP="00110BE1">
      <w:pPr>
        <w:pStyle w:val="Balk3"/>
        <w:rPr>
          <w:rFonts w:cs="Arial"/>
        </w:rPr>
      </w:pPr>
      <w:bookmarkStart w:id="41" w:name="_Toc29211029"/>
      <w:r w:rsidRPr="00026F0F">
        <w:rPr>
          <w:rFonts w:cs="Arial"/>
        </w:rPr>
        <w:t>Kablo Bağlantı Bölümü</w:t>
      </w:r>
      <w:bookmarkEnd w:id="41"/>
    </w:p>
    <w:p w14:paraId="279D7B88" w14:textId="77777777" w:rsidR="00E66689" w:rsidRPr="00026F0F" w:rsidRDefault="00E66689" w:rsidP="00110BE1">
      <w:pPr>
        <w:rPr>
          <w:rFonts w:cs="Arial"/>
        </w:rPr>
      </w:pPr>
    </w:p>
    <w:p w14:paraId="5F98D44A" w14:textId="77777777" w:rsidR="00E66689" w:rsidRPr="00026F0F" w:rsidRDefault="00E66689" w:rsidP="00110BE1">
      <w:pPr>
        <w:rPr>
          <w:rFonts w:cs="Arial"/>
        </w:rPr>
      </w:pPr>
      <w:r w:rsidRPr="00026F0F">
        <w:rPr>
          <w:rFonts w:cs="Arial"/>
        </w:rPr>
        <w:t>Bu bölüm şunları içerecektir:</w:t>
      </w:r>
    </w:p>
    <w:p w14:paraId="05150A74" w14:textId="77777777" w:rsidR="00E66689" w:rsidRPr="00026F0F" w:rsidRDefault="00E66689" w:rsidP="00110BE1">
      <w:pPr>
        <w:rPr>
          <w:rFonts w:cs="Arial"/>
        </w:rPr>
      </w:pPr>
    </w:p>
    <w:p w14:paraId="133EC961" w14:textId="036CEBAC" w:rsidR="00E66689" w:rsidRPr="00026F0F" w:rsidRDefault="00E66689" w:rsidP="00110BE1">
      <w:pPr>
        <w:pStyle w:val="Standard"/>
        <w:numPr>
          <w:ilvl w:val="0"/>
          <w:numId w:val="12"/>
        </w:numPr>
        <w:suppressAutoHyphens w:val="0"/>
        <w:spacing w:before="0" w:after="0"/>
        <w:rPr>
          <w:rFonts w:ascii="Arial" w:hAnsi="Arial" w:cs="Arial"/>
          <w:color w:val="000000"/>
          <w:sz w:val="24"/>
          <w:szCs w:val="24"/>
        </w:rPr>
      </w:pPr>
      <w:r w:rsidRPr="00026F0F">
        <w:rPr>
          <w:rFonts w:ascii="Arial" w:hAnsi="Arial" w:cs="Arial"/>
          <w:sz w:val="24"/>
          <w:szCs w:val="24"/>
        </w:rPr>
        <w:t xml:space="preserve">Dışa konik (C veya F Tipi) kablo başlıklı tip </w:t>
      </w:r>
      <w:r w:rsidR="008A2791" w:rsidRPr="00026F0F">
        <w:rPr>
          <w:rFonts w:ascii="Arial" w:hAnsi="Arial" w:cs="Arial"/>
          <w:sz w:val="24"/>
          <w:szCs w:val="24"/>
        </w:rPr>
        <w:t xml:space="preserve">anahtarlama düzenlerinde </w:t>
      </w:r>
      <w:r w:rsidRPr="00026F0F">
        <w:rPr>
          <w:rFonts w:ascii="Arial" w:hAnsi="Arial" w:cs="Arial"/>
          <w:color w:val="000000"/>
          <w:sz w:val="24"/>
          <w:szCs w:val="24"/>
        </w:rPr>
        <w:t xml:space="preserve">Gromet' li kablo girişi zemin plakası, </w:t>
      </w:r>
      <w:r w:rsidRPr="00026F0F">
        <w:rPr>
          <w:rFonts w:ascii="Arial" w:hAnsi="Arial" w:cs="Arial"/>
          <w:sz w:val="24"/>
          <w:szCs w:val="24"/>
        </w:rPr>
        <w:t>içe konik (S Tipi) kablo başlıklı tiplerde zemin plakasız</w:t>
      </w:r>
    </w:p>
    <w:p w14:paraId="6AC03B6B" w14:textId="77777777" w:rsidR="00E66689" w:rsidRPr="00026F0F" w:rsidRDefault="00E66689" w:rsidP="00110BE1">
      <w:pPr>
        <w:rPr>
          <w:rFonts w:cs="Arial"/>
        </w:rPr>
      </w:pPr>
    </w:p>
    <w:p w14:paraId="6BB46603" w14:textId="68B5EC36" w:rsidR="00E66689" w:rsidRPr="00026F0F" w:rsidRDefault="005A7F1D" w:rsidP="00110BE1">
      <w:pPr>
        <w:pStyle w:val="Standard"/>
        <w:numPr>
          <w:ilvl w:val="0"/>
          <w:numId w:val="12"/>
        </w:numPr>
        <w:suppressAutoHyphens w:val="0"/>
        <w:spacing w:before="0" w:after="0"/>
        <w:rPr>
          <w:rFonts w:ascii="Arial" w:hAnsi="Arial" w:cs="Arial"/>
          <w:color w:val="000000"/>
          <w:sz w:val="24"/>
          <w:szCs w:val="24"/>
        </w:rPr>
      </w:pPr>
      <w:r w:rsidRPr="00026F0F">
        <w:rPr>
          <w:rFonts w:ascii="Arial" w:hAnsi="Arial" w:cs="Arial"/>
          <w:color w:val="000000"/>
          <w:sz w:val="24"/>
          <w:szCs w:val="24"/>
        </w:rPr>
        <w:t xml:space="preserve">C </w:t>
      </w:r>
      <w:r w:rsidR="00E66689" w:rsidRPr="00026F0F">
        <w:rPr>
          <w:rFonts w:ascii="Arial" w:hAnsi="Arial" w:cs="Arial"/>
          <w:sz w:val="24"/>
          <w:szCs w:val="24"/>
        </w:rPr>
        <w:t xml:space="preserve">veya F </w:t>
      </w:r>
      <w:r w:rsidR="00E66689" w:rsidRPr="00026F0F">
        <w:rPr>
          <w:rFonts w:ascii="Arial" w:hAnsi="Arial" w:cs="Arial"/>
          <w:color w:val="000000"/>
          <w:sz w:val="24"/>
          <w:szCs w:val="24"/>
        </w:rPr>
        <w:t xml:space="preserve">Tipi buşingler etrafına tesis edilmiş toroidal (halka nüve) akım trafoları </w:t>
      </w:r>
      <w:r w:rsidR="00E66689" w:rsidRPr="00026F0F">
        <w:rPr>
          <w:rFonts w:ascii="Arial" w:hAnsi="Arial" w:cs="Arial"/>
          <w:sz w:val="24"/>
          <w:szCs w:val="24"/>
        </w:rPr>
        <w:t>veya S Tipi buşinglerin alüminyum mahfazasının etrafına tesis edilmiş toroidal (halka nüve) akım trafoları,</w:t>
      </w:r>
    </w:p>
    <w:p w14:paraId="02BA81BF" w14:textId="77777777" w:rsidR="00E66689" w:rsidRPr="00026F0F" w:rsidRDefault="00E66689" w:rsidP="00110BE1">
      <w:pPr>
        <w:rPr>
          <w:rFonts w:cs="Arial"/>
        </w:rPr>
      </w:pPr>
    </w:p>
    <w:p w14:paraId="48102B37" w14:textId="77777777" w:rsidR="00E66689" w:rsidRPr="00026F0F" w:rsidRDefault="00E66689" w:rsidP="00110BE1">
      <w:pPr>
        <w:pStyle w:val="Standard"/>
        <w:numPr>
          <w:ilvl w:val="0"/>
          <w:numId w:val="12"/>
        </w:numPr>
        <w:suppressAutoHyphens w:val="0"/>
        <w:spacing w:before="0" w:after="0"/>
        <w:rPr>
          <w:rFonts w:ascii="Arial" w:hAnsi="Arial" w:cs="Arial"/>
          <w:color w:val="000000"/>
          <w:sz w:val="24"/>
          <w:szCs w:val="24"/>
        </w:rPr>
      </w:pPr>
      <w:r w:rsidRPr="00026F0F">
        <w:rPr>
          <w:rFonts w:ascii="Arial" w:hAnsi="Arial" w:cs="Arial"/>
          <w:color w:val="000000"/>
          <w:sz w:val="24"/>
          <w:szCs w:val="24"/>
        </w:rPr>
        <w:t>Kablo ekranlarının bağlantısı için elektrolitik bakır topraklama barası</w:t>
      </w:r>
    </w:p>
    <w:p w14:paraId="2F56CAFB" w14:textId="77777777" w:rsidR="00E66689" w:rsidRPr="00026F0F" w:rsidRDefault="00E66689" w:rsidP="00110BE1">
      <w:pPr>
        <w:rPr>
          <w:rFonts w:cs="Arial"/>
        </w:rPr>
      </w:pPr>
    </w:p>
    <w:p w14:paraId="2FB5BC2D" w14:textId="77777777" w:rsidR="00E66689" w:rsidRPr="00026F0F" w:rsidRDefault="00E66689" w:rsidP="00110BE1">
      <w:pPr>
        <w:pStyle w:val="Standard"/>
        <w:numPr>
          <w:ilvl w:val="0"/>
          <w:numId w:val="12"/>
        </w:numPr>
        <w:suppressAutoHyphens w:val="0"/>
        <w:spacing w:before="0" w:after="0"/>
        <w:rPr>
          <w:rFonts w:ascii="Arial" w:hAnsi="Arial" w:cs="Arial"/>
          <w:color w:val="000000"/>
          <w:sz w:val="24"/>
          <w:szCs w:val="24"/>
        </w:rPr>
      </w:pPr>
      <w:r w:rsidRPr="00026F0F">
        <w:rPr>
          <w:rFonts w:ascii="Arial" w:hAnsi="Arial" w:cs="Arial"/>
          <w:color w:val="000000"/>
          <w:sz w:val="24"/>
          <w:szCs w:val="24"/>
        </w:rPr>
        <w:t>Kablo montaj çubukları ve kablo sabitleme kelepçeleri</w:t>
      </w:r>
    </w:p>
    <w:p w14:paraId="6A00DEA4" w14:textId="77777777" w:rsidR="00E66689" w:rsidRPr="00026F0F" w:rsidRDefault="00E66689" w:rsidP="00110BE1">
      <w:pPr>
        <w:rPr>
          <w:rFonts w:cs="Arial"/>
        </w:rPr>
      </w:pPr>
    </w:p>
    <w:p w14:paraId="3E6A20AE" w14:textId="77777777" w:rsidR="00E66689" w:rsidRPr="00026F0F" w:rsidRDefault="00E66689" w:rsidP="00110BE1">
      <w:pPr>
        <w:pStyle w:val="Standard"/>
        <w:numPr>
          <w:ilvl w:val="0"/>
          <w:numId w:val="12"/>
        </w:numPr>
        <w:suppressAutoHyphens w:val="0"/>
        <w:spacing w:before="0" w:after="0"/>
        <w:rPr>
          <w:rFonts w:ascii="Arial" w:hAnsi="Arial" w:cs="Arial"/>
          <w:color w:val="000000"/>
          <w:sz w:val="24"/>
          <w:szCs w:val="24"/>
        </w:rPr>
      </w:pPr>
      <w:r w:rsidRPr="00026F0F">
        <w:rPr>
          <w:rFonts w:ascii="Arial" w:hAnsi="Arial" w:cs="Arial"/>
          <w:color w:val="000000"/>
          <w:sz w:val="24"/>
          <w:szCs w:val="24"/>
        </w:rPr>
        <w:t>Kapasitif gerilim bölücü (</w:t>
      </w:r>
      <w:r w:rsidRPr="00026F0F">
        <w:rPr>
          <w:rFonts w:ascii="Arial" w:hAnsi="Arial" w:cs="Arial"/>
          <w:sz w:val="24"/>
          <w:szCs w:val="24"/>
        </w:rPr>
        <w:t>C</w:t>
      </w:r>
      <w:r w:rsidRPr="00026F0F">
        <w:rPr>
          <w:rFonts w:ascii="Arial" w:hAnsi="Arial" w:cs="Arial"/>
          <w:color w:val="92D050"/>
          <w:sz w:val="24"/>
          <w:szCs w:val="24"/>
        </w:rPr>
        <w:t xml:space="preserve"> </w:t>
      </w:r>
      <w:r w:rsidRPr="00026F0F">
        <w:rPr>
          <w:rFonts w:ascii="Arial" w:hAnsi="Arial" w:cs="Arial"/>
          <w:sz w:val="24"/>
          <w:szCs w:val="24"/>
        </w:rPr>
        <w:t xml:space="preserve">veya F </w:t>
      </w:r>
      <w:r w:rsidRPr="00026F0F">
        <w:rPr>
          <w:rFonts w:ascii="Arial" w:hAnsi="Arial" w:cs="Arial"/>
          <w:color w:val="000000"/>
          <w:sz w:val="24"/>
          <w:szCs w:val="24"/>
        </w:rPr>
        <w:t>tipi buşing veya mesnet izolatör üzerinde)</w:t>
      </w:r>
    </w:p>
    <w:p w14:paraId="08748AA8" w14:textId="77777777" w:rsidR="00E66689" w:rsidRPr="00026F0F" w:rsidRDefault="00E66689" w:rsidP="00110BE1">
      <w:pPr>
        <w:rPr>
          <w:rFonts w:cs="Arial"/>
        </w:rPr>
      </w:pPr>
    </w:p>
    <w:p w14:paraId="79F80188" w14:textId="12437D38" w:rsidR="00E66689" w:rsidRPr="00026F0F" w:rsidRDefault="00E66689" w:rsidP="00110BE1">
      <w:pPr>
        <w:pStyle w:val="Standard"/>
        <w:numPr>
          <w:ilvl w:val="0"/>
          <w:numId w:val="12"/>
        </w:numPr>
        <w:suppressAutoHyphens w:val="0"/>
        <w:spacing w:before="0" w:after="0"/>
        <w:rPr>
          <w:rFonts w:ascii="Arial" w:hAnsi="Arial" w:cs="Arial"/>
          <w:color w:val="000000"/>
          <w:sz w:val="24"/>
          <w:szCs w:val="24"/>
        </w:rPr>
      </w:pPr>
      <w:r w:rsidRPr="00026F0F">
        <w:rPr>
          <w:rFonts w:ascii="Arial" w:hAnsi="Arial" w:cs="Arial"/>
          <w:color w:val="000000"/>
          <w:sz w:val="24"/>
          <w:szCs w:val="24"/>
        </w:rPr>
        <w:t xml:space="preserve">Geçmeli tip ekranlı ve korumalı bara gerilim trafoları (sadece ölçü </w:t>
      </w:r>
      <w:r w:rsidR="005A5490" w:rsidRPr="00026F0F">
        <w:rPr>
          <w:rFonts w:ascii="Arial" w:hAnsi="Arial" w:cs="Arial"/>
          <w:sz w:val="24"/>
          <w:szCs w:val="24"/>
        </w:rPr>
        <w:t>fonksiyonel birim</w:t>
      </w:r>
      <w:r w:rsidRPr="00026F0F">
        <w:rPr>
          <w:rFonts w:ascii="Arial" w:hAnsi="Arial" w:cs="Arial"/>
          <w:color w:val="000000"/>
          <w:sz w:val="24"/>
          <w:szCs w:val="24"/>
        </w:rPr>
        <w:t>i )</w:t>
      </w:r>
    </w:p>
    <w:p w14:paraId="3A5FA895" w14:textId="77777777" w:rsidR="00E66689" w:rsidRPr="00026F0F" w:rsidRDefault="00E66689" w:rsidP="00110BE1">
      <w:pPr>
        <w:pStyle w:val="Standard"/>
        <w:suppressAutoHyphens w:val="0"/>
        <w:spacing w:before="0" w:after="0"/>
        <w:rPr>
          <w:rFonts w:ascii="Arial" w:hAnsi="Arial" w:cs="Arial"/>
          <w:color w:val="000000"/>
          <w:sz w:val="24"/>
          <w:szCs w:val="24"/>
        </w:rPr>
      </w:pPr>
    </w:p>
    <w:p w14:paraId="02D31E72" w14:textId="77777777" w:rsidR="00E66689" w:rsidRPr="00026F0F" w:rsidRDefault="00E66689" w:rsidP="00110BE1">
      <w:pPr>
        <w:rPr>
          <w:rFonts w:cs="Arial"/>
        </w:rPr>
      </w:pPr>
      <w:r w:rsidRPr="00026F0F">
        <w:rPr>
          <w:rFonts w:cs="Arial"/>
        </w:rPr>
        <w:t xml:space="preserve">Buşingler DIN/IEC 50181' e göre dışa konik (tercih edilen) veya içe konik tipte olacaktır. Dışa konik tip olması durumunda buşingler kablo terminallerini hazırlamayı kolaylaştırmak ve kablo kanal derinliğini küçültmek için minimum 600 mm yüksekliğe yerleştirilecektir. Faz başına iki adet buşingin kullanıldığı durumlar haricinde bütün buşingler zeminden aynı yükseklikte olacaktır. İçe konik tip buşing kullanılması durumunda kablo bağlantı bölümünde bulunan toroidal akım trafolarının takılıp çıkarılmasını kolaylaştırmak amacıyla iç konik tipte buşingler ayrı bir gaz bölmesi içerisinde yer alacak veya toroidal akım trafoları kablo bağlantı bölümündeki alüminyum alaşımlı mahfazanın çeperine montaj edilecektir. </w:t>
      </w:r>
    </w:p>
    <w:p w14:paraId="7843A55F" w14:textId="77777777" w:rsidR="00E66689" w:rsidRPr="00026F0F" w:rsidRDefault="00E66689" w:rsidP="00110BE1">
      <w:pPr>
        <w:rPr>
          <w:rFonts w:cs="Arial"/>
        </w:rPr>
      </w:pPr>
    </w:p>
    <w:p w14:paraId="562C22ED" w14:textId="1D16A515" w:rsidR="00E66689" w:rsidRPr="00026F0F" w:rsidRDefault="00E66689" w:rsidP="00110BE1">
      <w:pPr>
        <w:rPr>
          <w:rFonts w:cs="Arial"/>
          <w:color w:val="FF0000"/>
        </w:rPr>
      </w:pPr>
      <w:r w:rsidRPr="00026F0F">
        <w:rPr>
          <w:rFonts w:cs="Arial"/>
        </w:rPr>
        <w:t>Kablo bağlantı bölümü, faz başına 4 adet tek damarlı ve en az 240 mm</w:t>
      </w:r>
      <w:r w:rsidRPr="00026F0F">
        <w:rPr>
          <w:rFonts w:cs="Arial"/>
          <w:vertAlign w:val="superscript"/>
        </w:rPr>
        <w:t>2</w:t>
      </w:r>
      <w:r w:rsidRPr="00026F0F">
        <w:rPr>
          <w:rFonts w:cs="Arial"/>
        </w:rPr>
        <w:t xml:space="preserve"> ye kadar kablo bağlanacak şekilde tasarlanacaktır. C veya F tipi dışa konik buşinglere kablo bağlantısını sağlayabilmek için iç içe geçmeli T tipi konnektörler kullanılacaktır. S tipi içe konik buşinglerin kullanıldığı </w:t>
      </w:r>
      <w:r w:rsidR="008A2791" w:rsidRPr="00026F0F">
        <w:rPr>
          <w:rFonts w:cs="Arial"/>
        </w:rPr>
        <w:t>fonksiyonel birimlerde</w:t>
      </w:r>
      <w:r w:rsidRPr="00026F0F">
        <w:rPr>
          <w:rFonts w:cs="Arial"/>
        </w:rPr>
        <w:t>, faz başına 4 adet kablo bağlantısını sağlayacak bağlantı imkânını veren tasarıma sahip olacaktır.</w:t>
      </w:r>
    </w:p>
    <w:p w14:paraId="7644C0C6" w14:textId="77777777" w:rsidR="00E66689" w:rsidRPr="00026F0F" w:rsidRDefault="00E66689" w:rsidP="00110BE1">
      <w:pPr>
        <w:rPr>
          <w:rFonts w:cs="Arial"/>
        </w:rPr>
      </w:pPr>
    </w:p>
    <w:p w14:paraId="46A47499" w14:textId="71496A6E" w:rsidR="00E66689" w:rsidRPr="00026F0F" w:rsidRDefault="00E66689" w:rsidP="00110BE1">
      <w:pPr>
        <w:rPr>
          <w:rFonts w:cs="Arial"/>
          <w:color w:val="FF0000"/>
        </w:rPr>
      </w:pPr>
      <w:r w:rsidRPr="00026F0F">
        <w:rPr>
          <w:rFonts w:cs="Arial"/>
          <w:color w:val="000000"/>
        </w:rPr>
        <w:t xml:space="preserve">Kablo bağlantı bölümüne sadece </w:t>
      </w:r>
      <w:r w:rsidR="00D3294E" w:rsidRPr="00026F0F">
        <w:rPr>
          <w:rFonts w:cs="Arial"/>
          <w:color w:val="000000"/>
        </w:rPr>
        <w:t xml:space="preserve">önden ve alttan veya arkadan ve alttan </w:t>
      </w:r>
      <w:r w:rsidRPr="00026F0F">
        <w:rPr>
          <w:rFonts w:cs="Arial"/>
          <w:color w:val="000000"/>
        </w:rPr>
        <w:t xml:space="preserve">erişim mümkün olacaktır. </w:t>
      </w:r>
      <w:r w:rsidRPr="00026F0F">
        <w:rPr>
          <w:rFonts w:cs="Arial"/>
        </w:rPr>
        <w:t xml:space="preserve">Her fazın, ayrı paslanmaya karşı dirençli alüminyum alaşımdan yapılmış hermetik olarak kapalı gaz yalıtımlı mahfaza içinde olduğu </w:t>
      </w:r>
      <w:r w:rsidR="008A2791" w:rsidRPr="00026F0F">
        <w:rPr>
          <w:rFonts w:cs="Arial"/>
        </w:rPr>
        <w:t xml:space="preserve">anahtarlama düzenlerinde </w:t>
      </w:r>
      <w:r w:rsidRPr="00026F0F">
        <w:rPr>
          <w:rFonts w:cs="Arial"/>
        </w:rPr>
        <w:t>kablo bağlantı bölümüne arkadan veya alttan erişim sağlanabilecektir.</w:t>
      </w:r>
    </w:p>
    <w:p w14:paraId="2E19F769" w14:textId="77777777" w:rsidR="00E66689" w:rsidRPr="00026F0F" w:rsidRDefault="00E66689" w:rsidP="00110BE1">
      <w:pPr>
        <w:rPr>
          <w:rFonts w:cs="Arial"/>
        </w:rPr>
      </w:pPr>
    </w:p>
    <w:p w14:paraId="26515527" w14:textId="0A32F0EA" w:rsidR="00E66689" w:rsidRPr="00026F0F" w:rsidRDefault="00E66689" w:rsidP="00110BE1">
      <w:pPr>
        <w:rPr>
          <w:rFonts w:cs="Arial"/>
          <w:strike/>
        </w:rPr>
      </w:pPr>
      <w:r w:rsidRPr="00026F0F">
        <w:rPr>
          <w:rFonts w:cs="Arial"/>
        </w:rPr>
        <w:t xml:space="preserve">Kablo girişi </w:t>
      </w:r>
      <w:r w:rsidR="005A5490" w:rsidRPr="00026F0F">
        <w:rPr>
          <w:rFonts w:cs="Arial"/>
        </w:rPr>
        <w:t>fonksiyonel birim</w:t>
      </w:r>
      <w:r w:rsidRPr="00026F0F">
        <w:rPr>
          <w:rFonts w:cs="Arial"/>
        </w:rPr>
        <w:t xml:space="preserve"> altı canlı kısımlara ulaşımı önlemek için kapalı olmalıdır.</w:t>
      </w:r>
    </w:p>
    <w:p w14:paraId="193C90E9" w14:textId="77777777" w:rsidR="00E66689" w:rsidRPr="00026F0F" w:rsidRDefault="00E66689" w:rsidP="00110BE1">
      <w:pPr>
        <w:rPr>
          <w:rFonts w:cs="Arial"/>
        </w:rPr>
      </w:pPr>
    </w:p>
    <w:p w14:paraId="43900905" w14:textId="77777777" w:rsidR="00E66689" w:rsidRPr="00026F0F" w:rsidRDefault="00E66689" w:rsidP="00110BE1">
      <w:pPr>
        <w:rPr>
          <w:rFonts w:cs="Arial"/>
        </w:rPr>
      </w:pPr>
      <w:r w:rsidRPr="00026F0F">
        <w:rPr>
          <w:rFonts w:cs="Arial"/>
        </w:rPr>
        <w:t>Tedarikçi firma kablo bitimi baskı-konileri, kablo taşıyıcıları ve kablo bağlantılarını gerekli malzeme kutusu ve pabuçlar, kıskaç veya her kablonun uygun bağlanmasını sağlayacak destekler ile beraber sağlamak ve bunları kurmak zorundadır.</w:t>
      </w:r>
    </w:p>
    <w:p w14:paraId="07B6DE82" w14:textId="77777777" w:rsidR="00E66689" w:rsidRPr="00026F0F" w:rsidRDefault="00E66689" w:rsidP="00110BE1">
      <w:pPr>
        <w:rPr>
          <w:rFonts w:cs="Arial"/>
        </w:rPr>
      </w:pPr>
    </w:p>
    <w:p w14:paraId="0D82E4F7" w14:textId="41D957E0" w:rsidR="00E66689" w:rsidRPr="00026F0F" w:rsidRDefault="009076A6" w:rsidP="00110BE1">
      <w:pPr>
        <w:pStyle w:val="Balk3"/>
        <w:rPr>
          <w:rFonts w:cs="Arial"/>
        </w:rPr>
      </w:pPr>
      <w:bookmarkStart w:id="42" w:name="_Toc29211030"/>
      <w:r w:rsidRPr="00026F0F">
        <w:rPr>
          <w:rFonts w:cs="Arial"/>
        </w:rPr>
        <w:t xml:space="preserve">Alçak </w:t>
      </w:r>
      <w:r w:rsidR="00E66689" w:rsidRPr="00026F0F">
        <w:rPr>
          <w:rFonts w:cs="Arial"/>
        </w:rPr>
        <w:t>Gerilim Bölümü</w:t>
      </w:r>
      <w:bookmarkEnd w:id="42"/>
    </w:p>
    <w:p w14:paraId="719692FF" w14:textId="77777777" w:rsidR="00E66689" w:rsidRPr="00026F0F" w:rsidRDefault="00E66689" w:rsidP="00110BE1">
      <w:pPr>
        <w:rPr>
          <w:rFonts w:cs="Arial"/>
        </w:rPr>
      </w:pPr>
    </w:p>
    <w:p w14:paraId="3892347A" w14:textId="10210E98" w:rsidR="00E66689" w:rsidRPr="00026F0F" w:rsidRDefault="00E66689" w:rsidP="00110BE1">
      <w:pPr>
        <w:rPr>
          <w:rFonts w:cs="Arial"/>
        </w:rPr>
      </w:pPr>
      <w:r w:rsidRPr="00026F0F">
        <w:rPr>
          <w:rFonts w:cs="Arial"/>
        </w:rPr>
        <w:t xml:space="preserve">Fonksiyonel </w:t>
      </w:r>
      <w:r w:rsidR="008A2791" w:rsidRPr="00026F0F">
        <w:rPr>
          <w:rFonts w:cs="Arial"/>
        </w:rPr>
        <w:t xml:space="preserve">birimin </w:t>
      </w:r>
      <w:r w:rsidR="005A7F1D" w:rsidRPr="00026F0F">
        <w:rPr>
          <w:rFonts w:cs="Arial"/>
        </w:rPr>
        <w:t>özelliğine göre</w:t>
      </w:r>
      <w:r w:rsidR="008A2791" w:rsidRPr="00026F0F">
        <w:rPr>
          <w:rFonts w:cs="Arial"/>
        </w:rPr>
        <w:t xml:space="preserve"> anahtarlama düzenlerinin</w:t>
      </w:r>
      <w:r w:rsidRPr="00026F0F">
        <w:rPr>
          <w:rFonts w:cs="Arial"/>
        </w:rPr>
        <w:t xml:space="preserve"> üst ön yüzünde, sistem gerilim altında iken bile erişilebilecek bir Alçak Gerilim Bölümü yer alacaktır.</w:t>
      </w:r>
    </w:p>
    <w:p w14:paraId="5BF3FF44" w14:textId="77777777" w:rsidR="00E66689" w:rsidRPr="00026F0F" w:rsidRDefault="00E66689" w:rsidP="00110BE1">
      <w:pPr>
        <w:rPr>
          <w:rFonts w:cs="Arial"/>
          <w:b/>
        </w:rPr>
      </w:pPr>
    </w:p>
    <w:p w14:paraId="3A94B077" w14:textId="3204412F" w:rsidR="00E66689" w:rsidRPr="00026F0F" w:rsidRDefault="005A7F1D" w:rsidP="00110BE1">
      <w:pPr>
        <w:rPr>
          <w:rFonts w:cs="Arial"/>
        </w:rPr>
      </w:pPr>
      <w:r w:rsidRPr="00026F0F">
        <w:rPr>
          <w:rFonts w:cs="Arial"/>
        </w:rPr>
        <w:t xml:space="preserve">Bu bölüm fonksiyonel </w:t>
      </w:r>
      <w:r w:rsidR="008A2791" w:rsidRPr="00026F0F">
        <w:rPr>
          <w:rFonts w:cs="Arial"/>
        </w:rPr>
        <w:t>birimin</w:t>
      </w:r>
      <w:r w:rsidR="00E66689" w:rsidRPr="00026F0F">
        <w:rPr>
          <w:rFonts w:cs="Arial"/>
        </w:rPr>
        <w:t xml:space="preserve"> özelliğine göre olması gereken sinyalleri, minyatür kesicileri, yardımcı röleleri, sigortaları, terminal dizisi, vb. teçhizatı ve Malzeme Listesinde belirtilen koruma rölelerini, ölçü aletlerini, enerji analizörlerini de kapsayacaktır.</w:t>
      </w:r>
    </w:p>
    <w:p w14:paraId="75429A1F" w14:textId="77777777" w:rsidR="00E66689" w:rsidRPr="00026F0F" w:rsidRDefault="00E66689" w:rsidP="00110BE1">
      <w:pPr>
        <w:rPr>
          <w:rFonts w:cs="Arial"/>
          <w:b/>
        </w:rPr>
      </w:pPr>
    </w:p>
    <w:p w14:paraId="171F8FC0" w14:textId="3805E0A9" w:rsidR="00E66689" w:rsidRPr="00026F0F" w:rsidRDefault="00E66689" w:rsidP="00110BE1">
      <w:pPr>
        <w:rPr>
          <w:rFonts w:cs="Arial"/>
        </w:rPr>
      </w:pPr>
      <w:r w:rsidRPr="00026F0F">
        <w:rPr>
          <w:rFonts w:cs="Arial"/>
        </w:rPr>
        <w:t xml:space="preserve">Koruma röleleri, ölçü aletleri, enerji analizörleri, sinyaller, kumanda ve test butonları </w:t>
      </w:r>
      <w:r w:rsidR="008A2791" w:rsidRPr="00026F0F">
        <w:rPr>
          <w:rFonts w:cs="Arial"/>
        </w:rPr>
        <w:t xml:space="preserve">fonksiyonel birimin </w:t>
      </w:r>
      <w:r w:rsidRPr="00026F0F">
        <w:rPr>
          <w:rFonts w:cs="Arial"/>
        </w:rPr>
        <w:t>ön yüzüne konulacak ve bu sekonder teçhizatlar yer seviyesinden kolayca görülebilecek veya kumanda edilebilecektir.</w:t>
      </w:r>
    </w:p>
    <w:p w14:paraId="678451A0" w14:textId="77777777" w:rsidR="00CA7DF6" w:rsidRPr="00026F0F" w:rsidRDefault="00CA7DF6" w:rsidP="00110BE1">
      <w:pPr>
        <w:rPr>
          <w:rFonts w:cs="Arial"/>
          <w:b/>
        </w:rPr>
      </w:pPr>
    </w:p>
    <w:p w14:paraId="46E9B992" w14:textId="0F31B62E" w:rsidR="00E66689" w:rsidRPr="00026F0F" w:rsidRDefault="00CA7DF6" w:rsidP="00110BE1">
      <w:pPr>
        <w:rPr>
          <w:rFonts w:cs="Arial"/>
          <w:color w:val="5B9BD5" w:themeColor="accent1"/>
        </w:rPr>
      </w:pPr>
      <w:r w:rsidRPr="00026F0F">
        <w:rPr>
          <w:rFonts w:cs="Arial"/>
        </w:rPr>
        <w:t>A</w:t>
      </w:r>
      <w:r w:rsidR="00E66689" w:rsidRPr="00026F0F">
        <w:rPr>
          <w:rFonts w:cs="Arial"/>
        </w:rPr>
        <w:t>şırı akım + toprak röleleri 3 faz gerilim girişli, y</w:t>
      </w:r>
      <w:r w:rsidR="001643CA" w:rsidRPr="00026F0F">
        <w:rPr>
          <w:rFonts w:cs="Arial"/>
        </w:rPr>
        <w:t>önlü röle olacak; tekrar kapama ve</w:t>
      </w:r>
      <w:r w:rsidR="00CE7BE2" w:rsidRPr="00026F0F">
        <w:rPr>
          <w:rFonts w:cs="Arial"/>
        </w:rPr>
        <w:t xml:space="preserve"> düşük gerilim koruma</w:t>
      </w:r>
      <w:r w:rsidR="00E66689" w:rsidRPr="00026F0F">
        <w:rPr>
          <w:rFonts w:cs="Arial"/>
        </w:rPr>
        <w:t xml:space="preserve"> özellikli olacaktır. </w:t>
      </w:r>
    </w:p>
    <w:p w14:paraId="47E97139" w14:textId="61A965C8" w:rsidR="003D4AEA" w:rsidRPr="00026F0F" w:rsidRDefault="003D4AEA" w:rsidP="00110BE1">
      <w:pPr>
        <w:rPr>
          <w:rFonts w:cs="Arial"/>
          <w:color w:val="5B9BD5" w:themeColor="accent1"/>
        </w:rPr>
      </w:pPr>
    </w:p>
    <w:p w14:paraId="3AB28DD6" w14:textId="0910BB2D" w:rsidR="003D4AEA" w:rsidRPr="00026F0F" w:rsidRDefault="003D4AEA" w:rsidP="00110BE1">
      <w:pPr>
        <w:pStyle w:val="DzMetin1"/>
        <w:jc w:val="both"/>
        <w:rPr>
          <w:rFonts w:ascii="Arial" w:eastAsia="Times New Roman" w:hAnsi="Arial" w:cs="Arial"/>
          <w:kern w:val="0"/>
          <w:sz w:val="24"/>
          <w:szCs w:val="24"/>
          <w:lang w:val="tr-TR" w:eastAsia="tr-TR"/>
        </w:rPr>
      </w:pPr>
      <w:r w:rsidRPr="00026F0F">
        <w:rPr>
          <w:rFonts w:ascii="Arial" w:eastAsia="Times New Roman" w:hAnsi="Arial" w:cs="Arial"/>
          <w:kern w:val="0"/>
          <w:sz w:val="24"/>
          <w:szCs w:val="24"/>
          <w:lang w:val="tr-TR" w:eastAsia="tr-TR"/>
        </w:rPr>
        <w:t>İş kapsamı veya sözleşme eki tek hat şemasında belirtilmiş bir otoprodüktör/üretim fideri varsa bu fiderlerde koruma rölelerini besleyen bara gerilim trafosunun şalter atık bilgisi fider koruma rölelerine input olarak girecek ve şalter atık durumunda yönlü aşırı akım toprak koruma rölesi yönsüz olarak çalışmaya devam edecektir.</w:t>
      </w:r>
    </w:p>
    <w:p w14:paraId="0F80E40B" w14:textId="77777777" w:rsidR="00E66689" w:rsidRPr="00026F0F" w:rsidRDefault="00E66689" w:rsidP="00110BE1">
      <w:pPr>
        <w:rPr>
          <w:rFonts w:cs="Arial"/>
        </w:rPr>
      </w:pPr>
    </w:p>
    <w:p w14:paraId="5EB930D8" w14:textId="1A59D12E" w:rsidR="00E66689" w:rsidRPr="00026F0F" w:rsidRDefault="00E66689" w:rsidP="00110BE1">
      <w:pPr>
        <w:rPr>
          <w:rFonts w:cs="Arial"/>
        </w:rPr>
      </w:pPr>
      <w:r w:rsidRPr="00026F0F">
        <w:rPr>
          <w:rFonts w:cs="Arial"/>
        </w:rPr>
        <w:t>Koruma, kumanda ve sinyal devrelerinde sadece 110 V DC gerilim kullanılacaktır.</w:t>
      </w:r>
    </w:p>
    <w:p w14:paraId="02BA8364" w14:textId="77777777" w:rsidR="005A7F1D" w:rsidRPr="00026F0F" w:rsidRDefault="005A7F1D" w:rsidP="00110BE1">
      <w:pPr>
        <w:rPr>
          <w:rFonts w:cs="Arial"/>
        </w:rPr>
      </w:pPr>
    </w:p>
    <w:p w14:paraId="0193A6D0" w14:textId="77777777" w:rsidR="00E66689" w:rsidRPr="00026F0F" w:rsidRDefault="00E66689" w:rsidP="00110BE1">
      <w:pPr>
        <w:rPr>
          <w:rFonts w:cs="Arial"/>
        </w:rPr>
      </w:pPr>
      <w:r w:rsidRPr="00026F0F">
        <w:rPr>
          <w:rFonts w:cs="Arial"/>
        </w:rPr>
        <w:t>Bütün iç bağlantılar, dış bağlantıların kolayca yapılmasını sağlayan terminal dizilerine toplanacaktır.</w:t>
      </w:r>
    </w:p>
    <w:p w14:paraId="187332F6" w14:textId="77777777" w:rsidR="00E66689" w:rsidRPr="00026F0F" w:rsidRDefault="00E66689" w:rsidP="00110BE1">
      <w:pPr>
        <w:rPr>
          <w:rFonts w:cs="Arial"/>
          <w:b/>
        </w:rPr>
      </w:pPr>
    </w:p>
    <w:p w14:paraId="66758AAE" w14:textId="773E6F30" w:rsidR="0069404E" w:rsidRPr="00026F0F" w:rsidRDefault="00E66689" w:rsidP="00110BE1">
      <w:pPr>
        <w:rPr>
          <w:rFonts w:cs="Arial"/>
          <w:strike/>
          <w:color w:val="5B9BD5" w:themeColor="accent1"/>
        </w:rPr>
      </w:pPr>
      <w:r w:rsidRPr="00026F0F">
        <w:rPr>
          <w:rFonts w:cs="Arial"/>
        </w:rPr>
        <w:t xml:space="preserve">Pano içi kablajda bağlantı için akım devrelerinde en az 2.5 mm², gerilim ve sinyal devrelerinde en az 1.5 mm² kesitte, </w:t>
      </w:r>
      <w:r w:rsidRPr="00026F0F">
        <w:rPr>
          <w:rFonts w:cs="Arial"/>
          <w:color w:val="auto"/>
        </w:rPr>
        <w:t xml:space="preserve">çok telli, </w:t>
      </w:r>
      <w:r w:rsidR="0026453D" w:rsidRPr="00026F0F">
        <w:rPr>
          <w:rFonts w:cs="Arial"/>
          <w:color w:val="auto"/>
        </w:rPr>
        <w:t>0.6/1 kV anma gerilimli</w:t>
      </w:r>
      <w:r w:rsidR="00CD08E8" w:rsidRPr="00026F0F">
        <w:rPr>
          <w:rFonts w:cs="Arial"/>
          <w:color w:val="auto"/>
        </w:rPr>
        <w:t>, halojen içermeyen, alev</w:t>
      </w:r>
      <w:r w:rsidR="0026453D" w:rsidRPr="00026F0F">
        <w:rPr>
          <w:rFonts w:cs="Arial"/>
          <w:color w:val="auto"/>
        </w:rPr>
        <w:t xml:space="preserve"> geciktiren </w:t>
      </w:r>
      <w:r w:rsidR="00AF57EA" w:rsidRPr="00026F0F">
        <w:rPr>
          <w:rFonts w:cs="Arial"/>
          <w:color w:val="auto"/>
        </w:rPr>
        <w:t xml:space="preserve">H07Z-1K </w:t>
      </w:r>
      <w:r w:rsidR="0026453D" w:rsidRPr="00026F0F">
        <w:rPr>
          <w:rFonts w:cs="Arial"/>
          <w:color w:val="auto"/>
        </w:rPr>
        <w:t>tipi</w:t>
      </w:r>
      <w:r w:rsidRPr="00026F0F">
        <w:rPr>
          <w:rFonts w:cs="Arial"/>
          <w:color w:val="auto"/>
        </w:rPr>
        <w:t xml:space="preserve"> bakır iletkenli kablolar kullanılaca</w:t>
      </w:r>
      <w:r w:rsidR="00CE7BE2" w:rsidRPr="00026F0F">
        <w:rPr>
          <w:rFonts w:cs="Arial"/>
          <w:color w:val="auto"/>
        </w:rPr>
        <w:t xml:space="preserve">ktır. </w:t>
      </w:r>
      <w:r w:rsidR="003D4AEA" w:rsidRPr="00026F0F">
        <w:rPr>
          <w:rFonts w:cs="Arial"/>
          <w:color w:val="auto"/>
        </w:rPr>
        <w:t>Sekonder kablajda makaron ya da kodsis tipi etiketleme sistemi kullanılacaktır.</w:t>
      </w:r>
    </w:p>
    <w:p w14:paraId="0205E40C" w14:textId="77777777" w:rsidR="003D4AEA" w:rsidRPr="00026F0F" w:rsidRDefault="003D4AEA" w:rsidP="00110BE1">
      <w:pPr>
        <w:rPr>
          <w:rFonts w:cs="Arial"/>
          <w:strike/>
          <w:color w:val="auto"/>
        </w:rPr>
      </w:pPr>
    </w:p>
    <w:p w14:paraId="41DF3726" w14:textId="2C30C801" w:rsidR="0026453D" w:rsidRPr="00026F0F" w:rsidRDefault="008A2791" w:rsidP="00110BE1">
      <w:pPr>
        <w:rPr>
          <w:rFonts w:cs="Arial"/>
          <w:color w:val="auto"/>
        </w:rPr>
      </w:pPr>
      <w:r w:rsidRPr="00026F0F">
        <w:rPr>
          <w:rFonts w:cs="Arial"/>
          <w:color w:val="auto"/>
        </w:rPr>
        <w:t xml:space="preserve">Fonksiyonel birimler arası </w:t>
      </w:r>
      <w:r w:rsidR="0026453D" w:rsidRPr="00026F0F">
        <w:rPr>
          <w:rFonts w:cs="Arial"/>
          <w:color w:val="auto"/>
        </w:rPr>
        <w:t>geçişler kablo ile yapılacak olup, kablo damarı ile yapılan geçişler kabul edilmeyecektir.</w:t>
      </w:r>
    </w:p>
    <w:p w14:paraId="2B539050" w14:textId="77777777" w:rsidR="0026453D" w:rsidRPr="00026F0F" w:rsidRDefault="0026453D" w:rsidP="00110BE1">
      <w:pPr>
        <w:rPr>
          <w:rFonts w:cs="Arial"/>
          <w:color w:val="auto"/>
        </w:rPr>
      </w:pPr>
    </w:p>
    <w:p w14:paraId="6276B1DD" w14:textId="6781AE18" w:rsidR="0026453D" w:rsidRPr="00026F0F" w:rsidRDefault="0026453D" w:rsidP="00110BE1">
      <w:pPr>
        <w:rPr>
          <w:rFonts w:cs="Arial"/>
          <w:color w:val="auto"/>
        </w:rPr>
      </w:pPr>
      <w:r w:rsidRPr="00026F0F">
        <w:rPr>
          <w:rFonts w:cs="Arial"/>
          <w:color w:val="auto"/>
        </w:rPr>
        <w:t>Kablo giriş yerleri kablonun zarar görmesini engelleyecek şekilde olmalıdır.</w:t>
      </w:r>
    </w:p>
    <w:p w14:paraId="64B40496" w14:textId="77777777" w:rsidR="00E66689" w:rsidRPr="00026F0F" w:rsidRDefault="00E66689" w:rsidP="00110BE1">
      <w:pPr>
        <w:rPr>
          <w:rFonts w:cs="Arial"/>
        </w:rPr>
      </w:pPr>
    </w:p>
    <w:p w14:paraId="6920E8F6" w14:textId="79B1C2FB" w:rsidR="00E66689" w:rsidRPr="00026F0F" w:rsidRDefault="00E66689" w:rsidP="00110BE1">
      <w:pPr>
        <w:rPr>
          <w:rFonts w:cs="Arial"/>
        </w:rPr>
      </w:pPr>
      <w:r w:rsidRPr="00026F0F">
        <w:rPr>
          <w:rFonts w:cs="Arial"/>
        </w:rPr>
        <w:t>Yardımcı servis DC ve AC panolardan SF</w:t>
      </w:r>
      <w:r w:rsidR="0069404E" w:rsidRPr="00026F0F">
        <w:rPr>
          <w:rFonts w:cs="Arial"/>
        </w:rPr>
        <w:t>6 gaz yalıtımlı metal mahfazalı</w:t>
      </w:r>
      <w:r w:rsidRPr="00026F0F">
        <w:rPr>
          <w:rFonts w:cs="Arial"/>
        </w:rPr>
        <w:t xml:space="preserve"> </w:t>
      </w:r>
      <w:r w:rsidR="008A2791" w:rsidRPr="00026F0F">
        <w:rPr>
          <w:rFonts w:cs="Arial"/>
        </w:rPr>
        <w:t>anahtarlama düzenlerine</w:t>
      </w:r>
      <w:r w:rsidRPr="00026F0F">
        <w:rPr>
          <w:rFonts w:cs="Arial"/>
          <w:color w:val="FF0000"/>
        </w:rPr>
        <w:t xml:space="preserve"> </w:t>
      </w:r>
      <w:r w:rsidRPr="00026F0F">
        <w:rPr>
          <w:rFonts w:cs="Arial"/>
        </w:rPr>
        <w:t>çıkarılacak şalter sayısının uygulaması şu şekilde yapılacaktır:</w:t>
      </w:r>
    </w:p>
    <w:p w14:paraId="2E960E45" w14:textId="459653BB" w:rsidR="00E66689" w:rsidRPr="00026F0F" w:rsidRDefault="00E66689" w:rsidP="00110BE1">
      <w:pPr>
        <w:pStyle w:val="Standard"/>
        <w:numPr>
          <w:ilvl w:val="0"/>
          <w:numId w:val="10"/>
        </w:numPr>
        <w:suppressAutoHyphens w:val="0"/>
        <w:spacing w:before="0" w:after="0"/>
        <w:rPr>
          <w:rFonts w:ascii="Arial" w:hAnsi="Arial" w:cs="Arial"/>
          <w:sz w:val="24"/>
          <w:szCs w:val="24"/>
        </w:rPr>
      </w:pPr>
      <w:r w:rsidRPr="00026F0F">
        <w:rPr>
          <w:rFonts w:ascii="Arial" w:hAnsi="Arial" w:cs="Arial"/>
          <w:color w:val="000000"/>
          <w:sz w:val="24"/>
          <w:szCs w:val="24"/>
        </w:rPr>
        <w:t xml:space="preserve">Bir OG baradaki kuplaj ve trafo giriş </w:t>
      </w:r>
      <w:r w:rsidR="00DB1EAC" w:rsidRPr="00026F0F">
        <w:rPr>
          <w:rFonts w:ascii="Arial" w:hAnsi="Arial" w:cs="Arial"/>
          <w:color w:val="000000"/>
          <w:sz w:val="24"/>
          <w:szCs w:val="24"/>
        </w:rPr>
        <w:t>fonksiyonel birimleri</w:t>
      </w:r>
      <w:r w:rsidRPr="00026F0F">
        <w:rPr>
          <w:rFonts w:ascii="Arial" w:hAnsi="Arial" w:cs="Arial"/>
          <w:color w:val="000000"/>
          <w:sz w:val="24"/>
          <w:szCs w:val="24"/>
        </w:rPr>
        <w:t xml:space="preserve"> dışındaki </w:t>
      </w:r>
      <w:r w:rsidR="008A2791" w:rsidRPr="00026F0F">
        <w:rPr>
          <w:rFonts w:ascii="Arial" w:hAnsi="Arial" w:cs="Arial"/>
          <w:color w:val="000000"/>
          <w:sz w:val="24"/>
          <w:szCs w:val="24"/>
        </w:rPr>
        <w:t xml:space="preserve">fiderlerden </w:t>
      </w:r>
      <w:r w:rsidRPr="00026F0F">
        <w:rPr>
          <w:rFonts w:ascii="Arial" w:hAnsi="Arial" w:cs="Arial"/>
          <w:color w:val="000000"/>
          <w:sz w:val="24"/>
          <w:szCs w:val="24"/>
        </w:rPr>
        <w:t xml:space="preserve">trafo fiderine kadarki ilk (projesinde belirtilen adetteki, örneğin 4, 5 veya 6 adet) </w:t>
      </w:r>
      <w:r w:rsidR="005A5490" w:rsidRPr="00026F0F">
        <w:rPr>
          <w:rFonts w:ascii="Arial" w:hAnsi="Arial" w:cs="Arial"/>
          <w:color w:val="000000"/>
          <w:sz w:val="24"/>
          <w:szCs w:val="24"/>
        </w:rPr>
        <w:t>fonksiyonel birim</w:t>
      </w:r>
      <w:r w:rsidRPr="00026F0F">
        <w:rPr>
          <w:rFonts w:ascii="Arial" w:hAnsi="Arial" w:cs="Arial"/>
          <w:color w:val="000000"/>
          <w:sz w:val="24"/>
          <w:szCs w:val="24"/>
        </w:rPr>
        <w:t xml:space="preserve"> için 1 adet bağımsız AC ve 2 adet bağımsız DC şalter tahsis edilecektir. Bu </w:t>
      </w:r>
      <w:r w:rsidR="008A2791" w:rsidRPr="00026F0F">
        <w:rPr>
          <w:rFonts w:ascii="Arial" w:hAnsi="Arial" w:cs="Arial"/>
          <w:color w:val="000000"/>
          <w:sz w:val="24"/>
          <w:szCs w:val="24"/>
        </w:rPr>
        <w:t>fiderlere</w:t>
      </w:r>
      <w:r w:rsidRPr="00026F0F">
        <w:rPr>
          <w:rFonts w:ascii="Arial" w:hAnsi="Arial" w:cs="Arial"/>
          <w:color w:val="000000"/>
          <w:sz w:val="24"/>
          <w:szCs w:val="24"/>
        </w:rPr>
        <w:t xml:space="preserve"> böylece 2'şer adet DC ve 1’er adet AC besleme sağlanmış olacak ve bu beslemeler ilgili </w:t>
      </w:r>
      <w:r w:rsidR="008A2791" w:rsidRPr="00026F0F">
        <w:rPr>
          <w:rFonts w:ascii="Arial" w:hAnsi="Arial" w:cs="Arial"/>
          <w:color w:val="000000"/>
          <w:sz w:val="24"/>
          <w:szCs w:val="24"/>
        </w:rPr>
        <w:t>fiderlerin</w:t>
      </w:r>
      <w:r w:rsidRPr="00026F0F">
        <w:rPr>
          <w:rFonts w:ascii="Arial" w:hAnsi="Arial" w:cs="Arial"/>
          <w:color w:val="000000"/>
          <w:sz w:val="24"/>
          <w:szCs w:val="24"/>
        </w:rPr>
        <w:t xml:space="preserve"> tamamını dolaşacaktır. DC beslemelerden biri kesici motorlarını, diğer DC besleme hattı ise röleleri, </w:t>
      </w:r>
      <w:r w:rsidRPr="00026F0F">
        <w:rPr>
          <w:rFonts w:ascii="Arial" w:hAnsi="Arial" w:cs="Arial"/>
          <w:sz w:val="24"/>
          <w:szCs w:val="24"/>
        </w:rPr>
        <w:t>koruma ve kumanda sistemlerini besleyecektir. AC besleme hatları ise AG dolap aydınlatma lambaları ve</w:t>
      </w:r>
      <w:r w:rsidR="008A2791" w:rsidRPr="00026F0F">
        <w:rPr>
          <w:rFonts w:ascii="Arial" w:hAnsi="Arial" w:cs="Arial"/>
          <w:sz w:val="24"/>
          <w:szCs w:val="24"/>
        </w:rPr>
        <w:t xml:space="preserve"> fonksiyonel birimler</w:t>
      </w:r>
      <w:r w:rsidRPr="00026F0F">
        <w:rPr>
          <w:rFonts w:ascii="Arial" w:hAnsi="Arial" w:cs="Arial"/>
          <w:sz w:val="24"/>
          <w:szCs w:val="24"/>
        </w:rPr>
        <w:t xml:space="preserve"> içerisindeki ısıtıcıları besleyecektir.</w:t>
      </w:r>
    </w:p>
    <w:p w14:paraId="4DAE2BEE" w14:textId="220D8CE7" w:rsidR="00E66689" w:rsidRPr="00026F0F" w:rsidRDefault="00E66689" w:rsidP="00110BE1">
      <w:pPr>
        <w:pStyle w:val="Standard"/>
        <w:numPr>
          <w:ilvl w:val="0"/>
          <w:numId w:val="10"/>
        </w:numPr>
        <w:suppressAutoHyphens w:val="0"/>
        <w:spacing w:before="0" w:after="0"/>
        <w:rPr>
          <w:rFonts w:ascii="Arial" w:hAnsi="Arial" w:cs="Arial"/>
          <w:sz w:val="24"/>
          <w:szCs w:val="24"/>
        </w:rPr>
      </w:pPr>
      <w:r w:rsidRPr="00026F0F">
        <w:rPr>
          <w:rFonts w:ascii="Arial" w:hAnsi="Arial" w:cs="Arial"/>
          <w:sz w:val="24"/>
          <w:szCs w:val="24"/>
        </w:rPr>
        <w:t xml:space="preserve">Trafo </w:t>
      </w:r>
      <w:r w:rsidR="001448AA" w:rsidRPr="00026F0F">
        <w:rPr>
          <w:rFonts w:ascii="Arial" w:hAnsi="Arial" w:cs="Arial"/>
          <w:sz w:val="24"/>
          <w:szCs w:val="24"/>
        </w:rPr>
        <w:t xml:space="preserve">fonksiyonel biriminden </w:t>
      </w:r>
      <w:r w:rsidRPr="00026F0F">
        <w:rPr>
          <w:rFonts w:ascii="Arial" w:hAnsi="Arial" w:cs="Arial"/>
          <w:sz w:val="24"/>
          <w:szCs w:val="24"/>
        </w:rPr>
        <w:t xml:space="preserve">sonra yer alan kuplaj </w:t>
      </w:r>
      <w:r w:rsidR="001448AA" w:rsidRPr="00026F0F">
        <w:rPr>
          <w:rFonts w:ascii="Arial" w:hAnsi="Arial" w:cs="Arial"/>
          <w:sz w:val="24"/>
          <w:szCs w:val="24"/>
        </w:rPr>
        <w:t xml:space="preserve">fonksiyonel birimine </w:t>
      </w:r>
      <w:r w:rsidRPr="00026F0F">
        <w:rPr>
          <w:rFonts w:ascii="Arial" w:hAnsi="Arial" w:cs="Arial"/>
          <w:sz w:val="24"/>
          <w:szCs w:val="24"/>
        </w:rPr>
        <w:t xml:space="preserve">kadarki (projesinde belirtilen adetteki, örneğin 4, 5 veya 6 adet) </w:t>
      </w:r>
      <w:r w:rsidR="001448AA" w:rsidRPr="00026F0F">
        <w:rPr>
          <w:rFonts w:ascii="Arial" w:hAnsi="Arial" w:cs="Arial"/>
          <w:sz w:val="24"/>
          <w:szCs w:val="24"/>
        </w:rPr>
        <w:t>fonksiyonel birim</w:t>
      </w:r>
      <w:r w:rsidR="008A2791" w:rsidRPr="00026F0F">
        <w:rPr>
          <w:rFonts w:ascii="Arial" w:hAnsi="Arial" w:cs="Arial"/>
          <w:sz w:val="24"/>
          <w:szCs w:val="24"/>
        </w:rPr>
        <w:t xml:space="preserve"> </w:t>
      </w:r>
      <w:r w:rsidRPr="00026F0F">
        <w:rPr>
          <w:rFonts w:ascii="Arial" w:hAnsi="Arial" w:cs="Arial"/>
          <w:sz w:val="24"/>
          <w:szCs w:val="24"/>
        </w:rPr>
        <w:t>için de DC ve AC panolardan bağımsız 2 adet bağımsız DC ve 1 adet bağımsız AC şalter tahsis edilecek olup yukarıdaki maddede anlatıldığı şekilde uygulama yapılacaktır.</w:t>
      </w:r>
    </w:p>
    <w:p w14:paraId="2DD83283" w14:textId="097C96DF" w:rsidR="00E66689" w:rsidRPr="00026F0F" w:rsidRDefault="00E66689" w:rsidP="00110BE1">
      <w:pPr>
        <w:pStyle w:val="Standard"/>
        <w:numPr>
          <w:ilvl w:val="0"/>
          <w:numId w:val="10"/>
        </w:numPr>
        <w:suppressAutoHyphens w:val="0"/>
        <w:spacing w:before="0" w:after="0"/>
        <w:rPr>
          <w:rFonts w:ascii="Arial" w:hAnsi="Arial" w:cs="Arial"/>
          <w:sz w:val="24"/>
          <w:szCs w:val="24"/>
        </w:rPr>
      </w:pPr>
      <w:r w:rsidRPr="00026F0F">
        <w:rPr>
          <w:rFonts w:ascii="Arial" w:hAnsi="Arial" w:cs="Arial"/>
          <w:sz w:val="24"/>
          <w:szCs w:val="24"/>
        </w:rPr>
        <w:t xml:space="preserve">Trafo </w:t>
      </w:r>
      <w:r w:rsidR="001448AA" w:rsidRPr="00026F0F">
        <w:rPr>
          <w:rFonts w:ascii="Arial" w:hAnsi="Arial" w:cs="Arial"/>
          <w:sz w:val="24"/>
          <w:szCs w:val="24"/>
        </w:rPr>
        <w:t xml:space="preserve">fonksiyonel birimleri </w:t>
      </w:r>
      <w:r w:rsidRPr="00026F0F">
        <w:rPr>
          <w:rFonts w:ascii="Arial" w:hAnsi="Arial" w:cs="Arial"/>
          <w:sz w:val="24"/>
          <w:szCs w:val="24"/>
        </w:rPr>
        <w:t xml:space="preserve">ve kuplaj </w:t>
      </w:r>
      <w:r w:rsidR="001448AA" w:rsidRPr="00026F0F">
        <w:rPr>
          <w:rFonts w:ascii="Arial" w:hAnsi="Arial" w:cs="Arial"/>
          <w:sz w:val="24"/>
          <w:szCs w:val="24"/>
        </w:rPr>
        <w:t xml:space="preserve">fonksiyonel birimleri </w:t>
      </w:r>
      <w:r w:rsidRPr="00026F0F">
        <w:rPr>
          <w:rFonts w:ascii="Arial" w:hAnsi="Arial" w:cs="Arial"/>
          <w:sz w:val="24"/>
          <w:szCs w:val="24"/>
        </w:rPr>
        <w:t xml:space="preserve">için de ikişer adet bağımsız DC ve birer adet AC şalter tahsis edilecek olup yukarıdaki maddede anlatıldığı şekilde uygulama yapılacaktır. Bara yükseltme </w:t>
      </w:r>
      <w:r w:rsidR="001448AA" w:rsidRPr="00026F0F">
        <w:rPr>
          <w:rFonts w:ascii="Arial" w:hAnsi="Arial" w:cs="Arial"/>
          <w:sz w:val="24"/>
          <w:szCs w:val="24"/>
        </w:rPr>
        <w:t xml:space="preserve">fonksiyonel biriminin </w:t>
      </w:r>
      <w:r w:rsidRPr="00026F0F">
        <w:rPr>
          <w:rFonts w:ascii="Arial" w:hAnsi="Arial" w:cs="Arial"/>
          <w:sz w:val="24"/>
          <w:szCs w:val="24"/>
        </w:rPr>
        <w:t xml:space="preserve">DC ve AC beslemesi kuplaj </w:t>
      </w:r>
      <w:r w:rsidR="001448AA" w:rsidRPr="00026F0F">
        <w:rPr>
          <w:rFonts w:ascii="Arial" w:hAnsi="Arial" w:cs="Arial"/>
          <w:sz w:val="24"/>
          <w:szCs w:val="24"/>
        </w:rPr>
        <w:t xml:space="preserve">fonksiyonel biriminden </w:t>
      </w:r>
      <w:r w:rsidRPr="00026F0F">
        <w:rPr>
          <w:rFonts w:ascii="Arial" w:hAnsi="Arial" w:cs="Arial"/>
          <w:sz w:val="24"/>
          <w:szCs w:val="24"/>
        </w:rPr>
        <w:t>taşınacaktır.</w:t>
      </w:r>
    </w:p>
    <w:p w14:paraId="5A169864" w14:textId="77777777" w:rsidR="00E66689" w:rsidRPr="00026F0F" w:rsidRDefault="00E66689" w:rsidP="00110BE1">
      <w:pPr>
        <w:rPr>
          <w:rFonts w:cs="Arial"/>
        </w:rPr>
      </w:pPr>
    </w:p>
    <w:p w14:paraId="2FE11523" w14:textId="0E1230D0" w:rsidR="00E66689" w:rsidRPr="00026F0F" w:rsidRDefault="00DB1EAC" w:rsidP="00110BE1">
      <w:pPr>
        <w:rPr>
          <w:rFonts w:cs="Arial"/>
        </w:rPr>
      </w:pPr>
      <w:r w:rsidRPr="00026F0F">
        <w:rPr>
          <w:rFonts w:cs="Arial"/>
          <w:lang w:val="en-AU"/>
        </w:rPr>
        <w:t>Anahtarlama düzenlerine</w:t>
      </w:r>
      <w:r w:rsidR="00E66689" w:rsidRPr="00026F0F">
        <w:rPr>
          <w:rFonts w:cs="Arial"/>
        </w:rPr>
        <w:t xml:space="preserve"> ilişkin AC ve DC devrelerde koruma ve ayırma amacıyla klemenslerde veya panolarda eriyen telli tip sigorta kullanılmayacak, bunun yerine uygun karakteristiklere haiz otomat tipi sigortalar kullanılacaktır. DC otomat yerine muadil olduğu öngörülen AC otomatlar kullanılmayacaktır.</w:t>
      </w:r>
    </w:p>
    <w:p w14:paraId="68F4AD43" w14:textId="77777777" w:rsidR="00E66689" w:rsidRPr="00026F0F" w:rsidRDefault="00E66689" w:rsidP="00110BE1">
      <w:pPr>
        <w:rPr>
          <w:rFonts w:cs="Arial"/>
        </w:rPr>
      </w:pPr>
    </w:p>
    <w:p w14:paraId="0DA7E378" w14:textId="0C62091A" w:rsidR="00E66689" w:rsidRPr="00026F0F" w:rsidRDefault="00DB1EAC" w:rsidP="00110BE1">
      <w:pPr>
        <w:rPr>
          <w:rFonts w:cs="Arial"/>
        </w:rPr>
      </w:pPr>
      <w:r w:rsidRPr="00026F0F">
        <w:rPr>
          <w:rFonts w:cs="Arial"/>
          <w:lang w:val="en-AU"/>
        </w:rPr>
        <w:t>Anahtarlama düzenlerine</w:t>
      </w:r>
      <w:r w:rsidR="00E66689" w:rsidRPr="00026F0F">
        <w:rPr>
          <w:rFonts w:cs="Arial"/>
        </w:rPr>
        <w:t xml:space="preserve"> ait sekonder projelerde AC ve DC sisteme ait tek hat şeması yer alacak, kilitleme sistemi gibi bütün devreleri kapsayan zincir devrelerinin ilgili tüm fiderlere gidiş gelişleri A3 boyutundaki tek bir sayfada yer alacaktır. Zincir devreleri için tek sayfanın dışında ayrıca arka arkaya verilen sayfalara müsaade edilecektir.</w:t>
      </w:r>
    </w:p>
    <w:p w14:paraId="7CCE3D4B" w14:textId="77777777" w:rsidR="00E66689" w:rsidRPr="00026F0F" w:rsidRDefault="00E66689" w:rsidP="00110BE1">
      <w:pPr>
        <w:rPr>
          <w:rFonts w:cs="Arial"/>
        </w:rPr>
      </w:pPr>
    </w:p>
    <w:p w14:paraId="0F126A20" w14:textId="77777777" w:rsidR="00E66689" w:rsidRPr="00026F0F" w:rsidRDefault="00E66689" w:rsidP="00110BE1">
      <w:pPr>
        <w:rPr>
          <w:rFonts w:cs="Arial"/>
        </w:rPr>
      </w:pPr>
      <w:r w:rsidRPr="00026F0F">
        <w:rPr>
          <w:rFonts w:cs="Arial"/>
        </w:rPr>
        <w:t>Kilitleme ve kumanda devrelerinde kullanılan yardımcı röleler soketli tipte ve açma-kapama devreleri ile ilgili nominal kontak akımları en az 10A olmalıdır.</w:t>
      </w:r>
    </w:p>
    <w:p w14:paraId="507DF51D" w14:textId="77777777" w:rsidR="00E66689" w:rsidRPr="00026F0F" w:rsidRDefault="00E66689" w:rsidP="00110BE1">
      <w:pPr>
        <w:rPr>
          <w:rFonts w:cs="Arial"/>
        </w:rPr>
      </w:pPr>
    </w:p>
    <w:p w14:paraId="0B3128D0" w14:textId="0CCEE526" w:rsidR="00E66689" w:rsidRPr="00026F0F" w:rsidRDefault="00E66689" w:rsidP="00110BE1">
      <w:pPr>
        <w:rPr>
          <w:rFonts w:cs="Arial"/>
        </w:rPr>
      </w:pPr>
      <w:r w:rsidRPr="00026F0F">
        <w:rPr>
          <w:rFonts w:cs="Arial"/>
        </w:rPr>
        <w:t>Dış bağlantılar için terminaller fonksiyonlarına göre sınıflandırılacak ve akım transformatörleri için kısa devre edilir tipte terminaller kullanılacaktır. Terminal dizileri, modüler tipte, ısı ve ateşe dayanıklı, yanmaz malzemeden yapılacak ve topraklanmış metal raylar üzerine yaylı tutturma şeklinde monte edilecektir. Her terminal dizisinde en az %10 yedek terminal bulunacaktır. Her terminalde sökülüp takılabilen tipte işaretleme şeridi bulunacaktır. Bütün bağlantı iletkenleri ve terminaller, fonksiyonlarını ve bağlandığı cihazın terminalini göstermek üzere uygun şekilde işaretlenecektir.</w:t>
      </w:r>
    </w:p>
    <w:p w14:paraId="77F76DC7" w14:textId="77777777" w:rsidR="00E66689" w:rsidRPr="00026F0F" w:rsidRDefault="00E66689" w:rsidP="00110BE1">
      <w:pPr>
        <w:rPr>
          <w:rFonts w:cs="Arial"/>
          <w:color w:val="auto"/>
        </w:rPr>
      </w:pPr>
    </w:p>
    <w:p w14:paraId="6A3B70AA" w14:textId="307F4AD4" w:rsidR="00E66689" w:rsidRPr="00026F0F" w:rsidRDefault="00E66689" w:rsidP="00110BE1">
      <w:pPr>
        <w:rPr>
          <w:rFonts w:cs="Arial"/>
          <w:color w:val="auto"/>
        </w:rPr>
      </w:pPr>
      <w:r w:rsidRPr="00026F0F">
        <w:rPr>
          <w:rFonts w:cs="Arial"/>
          <w:color w:val="auto"/>
        </w:rPr>
        <w:t xml:space="preserve">Dış bağlantı için kablo çıkış delikleri kablo rakorları ile donatılacak ya da </w:t>
      </w:r>
      <w:r w:rsidR="0026453D" w:rsidRPr="00026F0F">
        <w:rPr>
          <w:rFonts w:cs="Arial"/>
          <w:color w:val="auto"/>
        </w:rPr>
        <w:t>kauçuk veya lastik conta ile kabloların panoya girişinde metal aksam ile teması engellenmelidir.</w:t>
      </w:r>
    </w:p>
    <w:p w14:paraId="055E0FE4" w14:textId="77777777" w:rsidR="00E66689" w:rsidRPr="00026F0F" w:rsidRDefault="00E66689" w:rsidP="00110BE1">
      <w:pPr>
        <w:rPr>
          <w:rFonts w:cs="Arial"/>
        </w:rPr>
      </w:pPr>
    </w:p>
    <w:p w14:paraId="0494410C" w14:textId="77777777" w:rsidR="00E66689" w:rsidRPr="00026F0F" w:rsidRDefault="00E66689" w:rsidP="00110BE1">
      <w:pPr>
        <w:rPr>
          <w:rFonts w:cs="Arial"/>
          <w:lang w:val="en-AU"/>
        </w:rPr>
      </w:pPr>
      <w:r w:rsidRPr="00026F0F">
        <w:rPr>
          <w:rFonts w:cs="Arial"/>
          <w:lang w:val="en-AU"/>
        </w:rPr>
        <w:t>Alçak gerilim bölmesi özel anahtarla açılabilir ve kapıları menteşeli olmalıdır.</w:t>
      </w:r>
    </w:p>
    <w:p w14:paraId="46902B12" w14:textId="77777777" w:rsidR="00E66689" w:rsidRPr="00026F0F" w:rsidRDefault="00E66689" w:rsidP="00110BE1">
      <w:pPr>
        <w:rPr>
          <w:rFonts w:cs="Arial"/>
        </w:rPr>
      </w:pPr>
    </w:p>
    <w:p w14:paraId="23D136D8" w14:textId="1D6D9728" w:rsidR="00E66689" w:rsidRPr="00026F0F" w:rsidRDefault="00E66689" w:rsidP="00110BE1">
      <w:pPr>
        <w:rPr>
          <w:rFonts w:cs="Arial"/>
        </w:rPr>
      </w:pPr>
      <w:r w:rsidRPr="00026F0F">
        <w:rPr>
          <w:rFonts w:cs="Arial"/>
        </w:rPr>
        <w:t>Alçak gerilim bölmesine ilgili kapak açıldığında sınır anahtarı vasıtasıyla yanan bir AC iç aydınlatma lambası konulacaktır.</w:t>
      </w:r>
    </w:p>
    <w:p w14:paraId="104C91E1" w14:textId="65F18FFF" w:rsidR="0037305A" w:rsidRPr="00026F0F" w:rsidRDefault="0037305A" w:rsidP="00110BE1">
      <w:pPr>
        <w:rPr>
          <w:rFonts w:cs="Arial"/>
        </w:rPr>
      </w:pPr>
    </w:p>
    <w:p w14:paraId="7F2E1F32" w14:textId="071AF5D6" w:rsidR="0037305A" w:rsidRPr="00026F0F" w:rsidRDefault="008A2791" w:rsidP="00110BE1">
      <w:pPr>
        <w:pStyle w:val="Standard"/>
        <w:suppressAutoHyphens w:val="0"/>
        <w:spacing w:before="0" w:after="0"/>
        <w:ind w:firstLine="0"/>
        <w:rPr>
          <w:rFonts w:ascii="Arial" w:hAnsi="Arial" w:cs="Arial"/>
          <w:color w:val="000000"/>
          <w:sz w:val="24"/>
          <w:szCs w:val="24"/>
        </w:rPr>
      </w:pPr>
      <w:r w:rsidRPr="00026F0F">
        <w:rPr>
          <w:rFonts w:ascii="Arial" w:hAnsi="Arial" w:cs="Arial"/>
          <w:color w:val="000000"/>
          <w:sz w:val="24"/>
          <w:szCs w:val="24"/>
        </w:rPr>
        <w:t xml:space="preserve">Anahtarlama düzenlerinde </w:t>
      </w:r>
      <w:r w:rsidR="0037305A" w:rsidRPr="00026F0F">
        <w:rPr>
          <w:rFonts w:ascii="Arial" w:hAnsi="Arial" w:cs="Arial"/>
          <w:color w:val="000000"/>
          <w:sz w:val="24"/>
          <w:szCs w:val="24"/>
        </w:rPr>
        <w:t xml:space="preserve">bakım ve test cihazlarını kullanabilmek için topraklı tek fazlı priz ve en az 6 A </w:t>
      </w:r>
      <w:r w:rsidR="0026453D" w:rsidRPr="00026F0F">
        <w:rPr>
          <w:rFonts w:ascii="Arial" w:hAnsi="Arial" w:cs="Arial"/>
          <w:color w:val="000000"/>
          <w:sz w:val="24"/>
          <w:szCs w:val="24"/>
        </w:rPr>
        <w:t>otomat bulu</w:t>
      </w:r>
      <w:r w:rsidR="0037305A" w:rsidRPr="00026F0F">
        <w:rPr>
          <w:rFonts w:ascii="Arial" w:hAnsi="Arial" w:cs="Arial"/>
          <w:color w:val="000000"/>
          <w:sz w:val="24"/>
          <w:szCs w:val="24"/>
        </w:rPr>
        <w:t>nacaktır.</w:t>
      </w:r>
    </w:p>
    <w:p w14:paraId="2C31C620" w14:textId="77777777" w:rsidR="00E66689" w:rsidRPr="00026F0F" w:rsidRDefault="00E66689" w:rsidP="00110BE1">
      <w:pPr>
        <w:rPr>
          <w:rFonts w:cs="Arial"/>
        </w:rPr>
      </w:pPr>
    </w:p>
    <w:p w14:paraId="0C8A824F" w14:textId="0F0B2263" w:rsidR="00E66689" w:rsidRPr="00026F0F" w:rsidRDefault="00E66689" w:rsidP="00110BE1">
      <w:pPr>
        <w:rPr>
          <w:rFonts w:cs="Arial"/>
        </w:rPr>
      </w:pPr>
      <w:r w:rsidRPr="00026F0F">
        <w:rPr>
          <w:rFonts w:cs="Arial"/>
        </w:rPr>
        <w:t xml:space="preserve">Tüm kontrol ve ölçme girişi üstten sağlanmalıdır. OG bölmelerinden trafoların kabloları haricinde alçak gerilim kabloları geçirilmeyecektir. </w:t>
      </w:r>
    </w:p>
    <w:p w14:paraId="017A5A6E" w14:textId="42CE1909" w:rsidR="00E66689" w:rsidRPr="00026F0F" w:rsidRDefault="00E66689" w:rsidP="00110BE1">
      <w:pPr>
        <w:rPr>
          <w:rFonts w:cs="Arial"/>
          <w:lang w:val="en-AU"/>
        </w:rPr>
      </w:pPr>
    </w:p>
    <w:p w14:paraId="6ADC1DC2" w14:textId="77777777" w:rsidR="00E66689" w:rsidRPr="00026F0F" w:rsidRDefault="00E66689" w:rsidP="00110BE1">
      <w:pPr>
        <w:pStyle w:val="Balk2"/>
        <w:rPr>
          <w:rFonts w:cs="Arial"/>
          <w:szCs w:val="24"/>
        </w:rPr>
      </w:pPr>
      <w:bookmarkStart w:id="43" w:name="_Toc29211031"/>
      <w:r w:rsidRPr="00026F0F">
        <w:rPr>
          <w:rFonts w:cs="Arial"/>
          <w:szCs w:val="24"/>
        </w:rPr>
        <w:t>Topraklama</w:t>
      </w:r>
      <w:bookmarkEnd w:id="43"/>
    </w:p>
    <w:p w14:paraId="196E7B03" w14:textId="77777777" w:rsidR="00E66689" w:rsidRPr="00026F0F" w:rsidRDefault="00E66689" w:rsidP="00110BE1">
      <w:pPr>
        <w:rPr>
          <w:rFonts w:cs="Arial"/>
        </w:rPr>
      </w:pPr>
    </w:p>
    <w:p w14:paraId="3E71EC58" w14:textId="76DEC368" w:rsidR="00E66689" w:rsidRPr="00026F0F" w:rsidRDefault="001311CD" w:rsidP="00110BE1">
      <w:pPr>
        <w:rPr>
          <w:rFonts w:cs="Arial"/>
        </w:rPr>
      </w:pPr>
      <w:r w:rsidRPr="00026F0F">
        <w:rPr>
          <w:rFonts w:cs="Arial"/>
          <w:lang w:val="en-AU"/>
        </w:rPr>
        <w:t>Anahtarlama düzenleri</w:t>
      </w:r>
      <w:r w:rsidR="00E66689" w:rsidRPr="00026F0F">
        <w:rPr>
          <w:rFonts w:cs="Arial"/>
        </w:rPr>
        <w:t>, şalt teçhizatının tüm uzunluğu boyunca devam eden elektrolitik bakır topraklama barası (bara kesiti en az 35 mm</w:t>
      </w:r>
      <w:r w:rsidR="00E66689" w:rsidRPr="00026F0F">
        <w:rPr>
          <w:rFonts w:cs="Arial"/>
          <w:vertAlign w:val="superscript"/>
        </w:rPr>
        <w:t>2</w:t>
      </w:r>
      <w:r w:rsidR="00E66689" w:rsidRPr="00026F0F">
        <w:rPr>
          <w:rFonts w:cs="Arial"/>
        </w:rPr>
        <w:t xml:space="preserve"> olmak koşulu ile 3 saniyelik beyan süreli kısa devre akım yoğunluğu 125 A/mm</w:t>
      </w:r>
      <w:r w:rsidR="00E66689" w:rsidRPr="00026F0F">
        <w:rPr>
          <w:rFonts w:cs="Arial"/>
          <w:vertAlign w:val="superscript"/>
        </w:rPr>
        <w:t>2</w:t>
      </w:r>
      <w:r w:rsidR="00E66689" w:rsidRPr="00026F0F">
        <w:rPr>
          <w:rFonts w:cs="Arial"/>
        </w:rPr>
        <w:t xml:space="preserve"> değerini aşmayacak şekilde hesaplanacaktır.) ile topraklanmalıdır ve istasyonun topraklamasına en az iki noktadan uygun şekilde bağlanmalıdır.</w:t>
      </w:r>
    </w:p>
    <w:p w14:paraId="3384C609" w14:textId="77777777" w:rsidR="00E66689" w:rsidRPr="00026F0F" w:rsidRDefault="00E66689" w:rsidP="00110BE1">
      <w:pPr>
        <w:rPr>
          <w:rFonts w:cs="Arial"/>
        </w:rPr>
      </w:pPr>
    </w:p>
    <w:p w14:paraId="07AE077D" w14:textId="77777777" w:rsidR="00E66689" w:rsidRPr="00026F0F" w:rsidRDefault="00E66689" w:rsidP="00110BE1">
      <w:pPr>
        <w:rPr>
          <w:rFonts w:cs="Arial"/>
        </w:rPr>
      </w:pPr>
      <w:r w:rsidRPr="00026F0F">
        <w:rPr>
          <w:rFonts w:cs="Arial"/>
        </w:rPr>
        <w:t>Sürekli, som bakırdan yapılmış bir topraklama barası, her bir parçanın toplam uzunluğu kadar sağlanmalıdır ve her elektrolitik topraklama çubuğunun sonunda esnek bakır topraklama teli ile terminal taşıyıcıları olmalıdır. Topraklama terminalleri veya taşıyıcıları her kısma ve her bölmeye bağlantılı olmalı ve topraklama bağlantılarını topraklama dağıtım barasına bağlamalıdır.</w:t>
      </w:r>
    </w:p>
    <w:p w14:paraId="3A61ED13" w14:textId="77777777" w:rsidR="00E66689" w:rsidRPr="00026F0F" w:rsidRDefault="00E66689" w:rsidP="00110BE1">
      <w:pPr>
        <w:rPr>
          <w:rFonts w:cs="Arial"/>
        </w:rPr>
      </w:pPr>
    </w:p>
    <w:p w14:paraId="59D0C140" w14:textId="77777777" w:rsidR="00E66689" w:rsidRPr="00026F0F" w:rsidRDefault="00E66689" w:rsidP="00110BE1">
      <w:pPr>
        <w:rPr>
          <w:rFonts w:cs="Arial"/>
        </w:rPr>
      </w:pPr>
      <w:r w:rsidRPr="00026F0F">
        <w:rPr>
          <w:rFonts w:cs="Arial"/>
        </w:rPr>
        <w:t>Topraklama iletkeni ve bağlantıları dışarıdan bakıldığında veya kablo kompartımanı kapağı açıldığında rahatlıkla görülebilmelidir.</w:t>
      </w:r>
    </w:p>
    <w:p w14:paraId="38929BCD" w14:textId="77777777" w:rsidR="00E66689" w:rsidRPr="00026F0F" w:rsidRDefault="00E66689" w:rsidP="00110BE1">
      <w:pPr>
        <w:rPr>
          <w:rFonts w:cs="Arial"/>
        </w:rPr>
      </w:pPr>
    </w:p>
    <w:p w14:paraId="6B6FE25C" w14:textId="4F2FE605" w:rsidR="00E66689" w:rsidRPr="00026F0F" w:rsidRDefault="001311CD" w:rsidP="00110BE1">
      <w:pPr>
        <w:rPr>
          <w:rFonts w:cs="Arial"/>
        </w:rPr>
      </w:pPr>
      <w:r w:rsidRPr="00026F0F">
        <w:rPr>
          <w:rFonts w:cs="Arial"/>
        </w:rPr>
        <w:t xml:space="preserve">Her </w:t>
      </w:r>
      <w:r w:rsidR="00F23934" w:rsidRPr="00026F0F">
        <w:rPr>
          <w:rFonts w:cs="Arial"/>
        </w:rPr>
        <w:t>fonksiyonel birimin</w:t>
      </w:r>
      <w:r w:rsidR="00E66689" w:rsidRPr="00026F0F">
        <w:rPr>
          <w:rFonts w:cs="Arial"/>
        </w:rPr>
        <w:t xml:space="preserve"> mahfazası, ana devreye ait olan teçhizatın şasileri ve topraklanması gereken bütün metal parçalar doğrudan veya metal yapı bölümleri aracılığıyla toprak iletkenine bağlanacaktır.</w:t>
      </w:r>
    </w:p>
    <w:p w14:paraId="3E4BC9ED" w14:textId="77777777" w:rsidR="00E66689" w:rsidRPr="00026F0F" w:rsidRDefault="00E66689" w:rsidP="00110BE1">
      <w:pPr>
        <w:rPr>
          <w:rFonts w:cs="Arial"/>
        </w:rPr>
      </w:pPr>
    </w:p>
    <w:p w14:paraId="7C8E4F27" w14:textId="7FC46C26" w:rsidR="00E66689" w:rsidRPr="00026F0F" w:rsidRDefault="00E66689" w:rsidP="00110BE1">
      <w:pPr>
        <w:rPr>
          <w:rFonts w:cs="Arial"/>
        </w:rPr>
      </w:pPr>
      <w:r w:rsidRPr="00026F0F">
        <w:rPr>
          <w:rFonts w:cs="Arial"/>
        </w:rPr>
        <w:t xml:space="preserve">Çerçeve, kapaklar, kapılar, bölme perdeleri ve diğer yapısal bölümler arasında elektriksel sürekliliği sağlamak için </w:t>
      </w:r>
      <w:r w:rsidR="00F23934" w:rsidRPr="00026F0F">
        <w:rPr>
          <w:rFonts w:cs="Arial"/>
        </w:rPr>
        <w:t>fonksiyonel birim</w:t>
      </w:r>
      <w:r w:rsidRPr="00026F0F">
        <w:rPr>
          <w:rFonts w:cs="Arial"/>
        </w:rPr>
        <w:t xml:space="preserve"> içindeki ara bağlantılar, cıvatayla yapılacaktır.</w:t>
      </w:r>
    </w:p>
    <w:p w14:paraId="7A7F8500" w14:textId="77777777" w:rsidR="00E66689" w:rsidRPr="00026F0F" w:rsidRDefault="00E66689" w:rsidP="00110BE1">
      <w:pPr>
        <w:rPr>
          <w:rFonts w:cs="Arial"/>
        </w:rPr>
      </w:pPr>
    </w:p>
    <w:p w14:paraId="091E3854" w14:textId="77777777" w:rsidR="00E66689" w:rsidRPr="00026F0F" w:rsidRDefault="00E66689" w:rsidP="00110BE1">
      <w:pPr>
        <w:rPr>
          <w:rFonts w:cs="Arial"/>
        </w:rPr>
      </w:pPr>
      <w:r w:rsidRPr="00026F0F">
        <w:rPr>
          <w:rFonts w:cs="Arial"/>
        </w:rPr>
        <w:t>Dış mahfaza galvanizli çelik saçtan yapılmış ve topraklanmış olmalıdır.</w:t>
      </w:r>
    </w:p>
    <w:p w14:paraId="6763B492" w14:textId="77777777" w:rsidR="00E66689" w:rsidRPr="00026F0F" w:rsidRDefault="00E66689" w:rsidP="00110BE1">
      <w:pPr>
        <w:rPr>
          <w:rFonts w:cs="Arial"/>
          <w:b/>
        </w:rPr>
      </w:pPr>
    </w:p>
    <w:p w14:paraId="39BF1F85" w14:textId="77777777" w:rsidR="004B5D52" w:rsidRPr="00026F0F" w:rsidRDefault="004B5D52" w:rsidP="00110BE1">
      <w:pPr>
        <w:pStyle w:val="Balk2"/>
        <w:rPr>
          <w:rFonts w:cs="Arial"/>
          <w:szCs w:val="24"/>
        </w:rPr>
      </w:pPr>
      <w:bookmarkStart w:id="44" w:name="_Toc29211032"/>
      <w:r w:rsidRPr="00026F0F">
        <w:rPr>
          <w:rFonts w:cs="Arial"/>
          <w:szCs w:val="24"/>
        </w:rPr>
        <w:t>İşaret Plakaları</w:t>
      </w:r>
      <w:bookmarkEnd w:id="44"/>
    </w:p>
    <w:p w14:paraId="7428F1FA" w14:textId="77777777" w:rsidR="004B5D52" w:rsidRPr="00026F0F" w:rsidRDefault="004B5D52" w:rsidP="00110BE1">
      <w:pPr>
        <w:rPr>
          <w:rFonts w:cs="Arial"/>
        </w:rPr>
      </w:pPr>
    </w:p>
    <w:p w14:paraId="61D7FAA8" w14:textId="1787DC91" w:rsidR="004B5D52" w:rsidRPr="00026F0F" w:rsidRDefault="004B5D52" w:rsidP="00110BE1">
      <w:pPr>
        <w:rPr>
          <w:rFonts w:cs="Arial"/>
        </w:rPr>
      </w:pPr>
      <w:r w:rsidRPr="00026F0F">
        <w:rPr>
          <w:rFonts w:cs="Arial"/>
        </w:rPr>
        <w:t xml:space="preserve">Her bir </w:t>
      </w:r>
      <w:r w:rsidR="00F23934" w:rsidRPr="00026F0F">
        <w:rPr>
          <w:rFonts w:cs="Arial"/>
        </w:rPr>
        <w:t>fonksiyonel birimin</w:t>
      </w:r>
      <w:r w:rsidRPr="00026F0F">
        <w:rPr>
          <w:rFonts w:cs="Arial"/>
        </w:rPr>
        <w:t xml:space="preserve"> üzerinde IEC/EN 62271-200 Madde:5.10’a uygun olarak bir işaretleme plakası olacak ve işaretleme plakalarına standartta belirtilen tüm bilgiler Türkçe ve İngilizce olarak yazılacaktır, yurt içinde imal edilen malzemeler için yalnız Türkçe olarak yazılacaktır. İşaret plakaları normal işletme sırasında okunabilir ve silinmez özellikte olmalıdır. Söz konusu işaret plakalarında panoda kullanılan SF6 gazına ilişkin bilgiler (ağırlık, basınç değeri, sızıntı oranı yılda %0.1’den azdır ifadesi, CO2 eşdeğeri cinsinden miktarı vs.) de yer alacaktır.</w:t>
      </w:r>
    </w:p>
    <w:p w14:paraId="52256684" w14:textId="7FDAA67F" w:rsidR="00AE6612" w:rsidRPr="00026F0F" w:rsidRDefault="00AE6612" w:rsidP="00110BE1">
      <w:pPr>
        <w:rPr>
          <w:rFonts w:cs="Arial"/>
        </w:rPr>
      </w:pPr>
    </w:p>
    <w:p w14:paraId="61AB27F7" w14:textId="58CD89FD" w:rsidR="00AE6612" w:rsidRPr="00026F0F" w:rsidRDefault="00AE6612" w:rsidP="00110BE1">
      <w:pPr>
        <w:rPr>
          <w:rFonts w:cs="Arial"/>
          <w:color w:val="auto"/>
        </w:rPr>
      </w:pPr>
      <w:r w:rsidRPr="00026F0F">
        <w:rPr>
          <w:rFonts w:cs="Arial"/>
          <w:color w:val="auto"/>
        </w:rPr>
        <w:t>Her fonksiyonel birimin ön</w:t>
      </w:r>
      <w:r w:rsidR="003F27A8" w:rsidRPr="00026F0F">
        <w:rPr>
          <w:rFonts w:cs="Arial"/>
          <w:color w:val="auto"/>
        </w:rPr>
        <w:t xml:space="preserve"> ve arka yüzleri</w:t>
      </w:r>
      <w:r w:rsidRPr="00026F0F">
        <w:rPr>
          <w:rFonts w:cs="Arial"/>
          <w:color w:val="auto"/>
        </w:rPr>
        <w:t xml:space="preserve"> birimin fonksiyonu ve işaretini belirten levhalar ile etiketlendirilecektir.</w:t>
      </w:r>
    </w:p>
    <w:p w14:paraId="18E83AB4" w14:textId="77777777" w:rsidR="00AE6612" w:rsidRPr="00026F0F" w:rsidRDefault="00AE6612" w:rsidP="00110BE1">
      <w:pPr>
        <w:rPr>
          <w:rFonts w:cs="Arial"/>
          <w:color w:val="auto"/>
        </w:rPr>
      </w:pPr>
    </w:p>
    <w:p w14:paraId="7E29292A" w14:textId="77777777" w:rsidR="00AE6612" w:rsidRPr="00026F0F" w:rsidRDefault="00AE6612" w:rsidP="00110BE1">
      <w:pPr>
        <w:rPr>
          <w:rFonts w:cs="Arial"/>
          <w:color w:val="auto"/>
        </w:rPr>
      </w:pPr>
      <w:r w:rsidRPr="00026F0F">
        <w:rPr>
          <w:rFonts w:cs="Arial"/>
          <w:color w:val="auto"/>
        </w:rPr>
        <w:t xml:space="preserve">Fonksiyonel birimlerin işaret plakaları paslanmayan bir metalden yapılacaktır. Kolaylıkla okunabilecek ve üzerindeki yazılar okunaklı, silinmez ve solmaz olacaktır. </w:t>
      </w:r>
      <w:r w:rsidRPr="00D924A7">
        <w:rPr>
          <w:rFonts w:cs="Arial"/>
          <w:color w:val="auto"/>
        </w:rPr>
        <w:t>İşaret plakaları fonksiyonel birim üzerine çıkmayacak şekilde sabitlenecektir (yapıştırma yöntemi kullanılmayacaktır).</w:t>
      </w:r>
    </w:p>
    <w:p w14:paraId="35B7DC2B" w14:textId="722C099F" w:rsidR="004B5D52" w:rsidRPr="00026F0F" w:rsidRDefault="00AE6612" w:rsidP="00110BE1">
      <w:pPr>
        <w:pStyle w:val="Default"/>
        <w:jc w:val="both"/>
        <w:rPr>
          <w:rFonts w:cs="Arial"/>
        </w:rPr>
      </w:pPr>
      <w:r w:rsidRPr="00026F0F">
        <w:rPr>
          <w:rFonts w:ascii="Arial" w:eastAsia="Times New Roman" w:hAnsi="Arial" w:cs="Arial"/>
          <w:color w:val="auto"/>
          <w:lang w:eastAsia="tr-TR"/>
        </w:rPr>
        <w:t xml:space="preserve"> </w:t>
      </w:r>
    </w:p>
    <w:p w14:paraId="04F1DDC9" w14:textId="77777777" w:rsidR="00E66689" w:rsidRPr="00026F0F" w:rsidRDefault="00E66689" w:rsidP="00110BE1">
      <w:pPr>
        <w:pStyle w:val="Balk2"/>
        <w:rPr>
          <w:rFonts w:cs="Arial"/>
          <w:szCs w:val="24"/>
        </w:rPr>
      </w:pPr>
      <w:bookmarkStart w:id="45" w:name="_Toc29211033"/>
      <w:r w:rsidRPr="00026F0F">
        <w:rPr>
          <w:rFonts w:cs="Arial"/>
          <w:szCs w:val="24"/>
        </w:rPr>
        <w:t>Operatörlerin Dahili Bir Arıza Karşısında Güvenliği</w:t>
      </w:r>
      <w:bookmarkEnd w:id="45"/>
    </w:p>
    <w:p w14:paraId="4DD626E2" w14:textId="77777777" w:rsidR="00E66689" w:rsidRPr="00026F0F" w:rsidRDefault="00E66689" w:rsidP="00110BE1">
      <w:pPr>
        <w:rPr>
          <w:rFonts w:cs="Arial"/>
        </w:rPr>
      </w:pPr>
    </w:p>
    <w:p w14:paraId="2B9E9527" w14:textId="432B6B88" w:rsidR="00E66689" w:rsidRPr="00026F0F" w:rsidRDefault="001311CD" w:rsidP="00110BE1">
      <w:pPr>
        <w:rPr>
          <w:rFonts w:cs="Arial"/>
        </w:rPr>
      </w:pPr>
      <w:r w:rsidRPr="00026F0F">
        <w:rPr>
          <w:rFonts w:cs="Arial"/>
          <w:lang w:val="en-AU"/>
        </w:rPr>
        <w:t>Anahtarlama düzenlerinin</w:t>
      </w:r>
      <w:r w:rsidR="00E66689" w:rsidRPr="00026F0F">
        <w:rPr>
          <w:rFonts w:cs="Arial"/>
        </w:rPr>
        <w:t xml:space="preserve"> iç ark sınıfı A (FLR) olacaktır.</w:t>
      </w:r>
    </w:p>
    <w:p w14:paraId="7DCCC5F7" w14:textId="77777777" w:rsidR="00E66689" w:rsidRPr="00026F0F" w:rsidRDefault="00E66689" w:rsidP="00110BE1">
      <w:pPr>
        <w:rPr>
          <w:rFonts w:cs="Arial"/>
        </w:rPr>
      </w:pPr>
    </w:p>
    <w:p w14:paraId="33D39BE7" w14:textId="197F8D2C" w:rsidR="00E66689" w:rsidRPr="00026F0F" w:rsidRDefault="00E66689" w:rsidP="00110BE1">
      <w:pPr>
        <w:rPr>
          <w:rFonts w:cs="Arial"/>
        </w:rPr>
      </w:pPr>
      <w:r w:rsidRPr="00026F0F">
        <w:rPr>
          <w:rFonts w:cs="Arial"/>
        </w:rPr>
        <w:t xml:space="preserve">Toprağa arklama, başarısız devre kesme işlemi, yalıtım mesafesinden arklama gibi dahili hatalar durumunda </w:t>
      </w:r>
      <w:r w:rsidR="00F23934" w:rsidRPr="00026F0F">
        <w:rPr>
          <w:rFonts w:cs="Arial"/>
        </w:rPr>
        <w:t>anahtarlama düzenlerinin</w:t>
      </w:r>
      <w:r w:rsidRPr="00026F0F">
        <w:rPr>
          <w:rFonts w:cs="Arial"/>
        </w:rPr>
        <w:t xml:space="preserve"> davranışı IEC 62271-200' de tanımlı koşulları yerine getirebilir nitelikte olmalıdır.</w:t>
      </w:r>
    </w:p>
    <w:p w14:paraId="5810BA78" w14:textId="77777777" w:rsidR="00E66689" w:rsidRPr="00026F0F" w:rsidRDefault="00E66689" w:rsidP="00110BE1">
      <w:pPr>
        <w:rPr>
          <w:rFonts w:cs="Arial"/>
        </w:rPr>
      </w:pPr>
    </w:p>
    <w:p w14:paraId="14CE675C" w14:textId="2A487B6F" w:rsidR="00E66689" w:rsidRPr="00026F0F" w:rsidRDefault="00F23934" w:rsidP="00110BE1">
      <w:pPr>
        <w:rPr>
          <w:rFonts w:cs="Arial"/>
        </w:rPr>
      </w:pPr>
      <w:r w:rsidRPr="00026F0F">
        <w:rPr>
          <w:rFonts w:cs="Arial"/>
        </w:rPr>
        <w:t>Anahtarlama düzenleri</w:t>
      </w:r>
      <w:r w:rsidR="00E66689" w:rsidRPr="00026F0F">
        <w:rPr>
          <w:rFonts w:cs="Arial"/>
        </w:rPr>
        <w:t xml:space="preserve"> yürürlükteki en son standartta (IEC62271-200) tanımlandığı şekilde iç ark dayanımına ve tip test raporlarına haiz olacaktır. Test akımı </w:t>
      </w:r>
      <w:r w:rsidR="008529E6" w:rsidRPr="00026F0F">
        <w:rPr>
          <w:rFonts w:cs="Arial"/>
        </w:rPr>
        <w:t>25</w:t>
      </w:r>
      <w:r w:rsidR="00E66689" w:rsidRPr="00026F0F">
        <w:rPr>
          <w:rFonts w:cs="Arial"/>
        </w:rPr>
        <w:t xml:space="preserve"> kA -etkin ve test süresi 1 (bir) saniye olacaktır. Söz konusu test STL üyesi tip test laboratu</w:t>
      </w:r>
      <w:r w:rsidR="00C82DA7" w:rsidRPr="00026F0F">
        <w:rPr>
          <w:rFonts w:cs="Arial"/>
        </w:rPr>
        <w:t>v</w:t>
      </w:r>
      <w:r w:rsidR="00E66689" w:rsidRPr="00026F0F">
        <w:rPr>
          <w:rFonts w:cs="Arial"/>
        </w:rPr>
        <w:t xml:space="preserve">arlarında yaptırılacaktır. İç ark testi, </w:t>
      </w:r>
      <w:r w:rsidRPr="00026F0F">
        <w:rPr>
          <w:rFonts w:cs="Arial"/>
        </w:rPr>
        <w:t>fonksiyonel birimin</w:t>
      </w:r>
      <w:r w:rsidR="00E66689" w:rsidRPr="00026F0F">
        <w:rPr>
          <w:rFonts w:cs="Arial"/>
        </w:rPr>
        <w:t xml:space="preserve"> bütün OG bölmelerinde (anahtarlama kompartımanı, bara kompartımanı, kablo bağlantı kompartımanı) yapılmış olmalıdır.</w:t>
      </w:r>
    </w:p>
    <w:p w14:paraId="4D5FFF20" w14:textId="77777777" w:rsidR="00E66689" w:rsidRPr="00026F0F" w:rsidRDefault="00E66689" w:rsidP="00110BE1">
      <w:pPr>
        <w:pStyle w:val="Standard"/>
        <w:suppressAutoHyphens w:val="0"/>
        <w:spacing w:before="0" w:after="0"/>
        <w:ind w:firstLine="0"/>
        <w:rPr>
          <w:rFonts w:ascii="Arial" w:hAnsi="Arial" w:cs="Arial"/>
          <w:color w:val="000000"/>
          <w:sz w:val="24"/>
          <w:szCs w:val="24"/>
        </w:rPr>
      </w:pPr>
    </w:p>
    <w:p w14:paraId="6788B4E4" w14:textId="77777777" w:rsidR="00E66689" w:rsidRPr="00026F0F" w:rsidRDefault="00E66689" w:rsidP="00110BE1">
      <w:pPr>
        <w:pStyle w:val="Balk2"/>
        <w:rPr>
          <w:rFonts w:cs="Arial"/>
          <w:szCs w:val="24"/>
        </w:rPr>
      </w:pPr>
      <w:bookmarkStart w:id="46" w:name="_Toc29211034"/>
      <w:r w:rsidRPr="00026F0F">
        <w:rPr>
          <w:rFonts w:cs="Arial"/>
          <w:szCs w:val="24"/>
        </w:rPr>
        <w:t>Kilitlemeler</w:t>
      </w:r>
      <w:bookmarkEnd w:id="46"/>
    </w:p>
    <w:p w14:paraId="02906A2B" w14:textId="77777777" w:rsidR="00E66689" w:rsidRPr="00026F0F" w:rsidRDefault="00E66689" w:rsidP="00110BE1">
      <w:pPr>
        <w:rPr>
          <w:rFonts w:cs="Arial"/>
        </w:rPr>
      </w:pPr>
    </w:p>
    <w:p w14:paraId="7945B734" w14:textId="77777777" w:rsidR="00E66689" w:rsidRPr="00026F0F" w:rsidRDefault="00E66689" w:rsidP="00110BE1">
      <w:pPr>
        <w:rPr>
          <w:rFonts w:cs="Arial"/>
        </w:rPr>
      </w:pPr>
      <w:r w:rsidRPr="00026F0F">
        <w:rPr>
          <w:rFonts w:cs="Arial"/>
        </w:rPr>
        <w:t>EN/IEC Yayını EN/IEC 62271-200 standardına uygun olarak aşağıdaki kilitlemeler tedarik edilmelidir:</w:t>
      </w:r>
    </w:p>
    <w:p w14:paraId="02923FF5" w14:textId="77777777" w:rsidR="00E66689" w:rsidRPr="00026F0F" w:rsidRDefault="00E66689" w:rsidP="00110BE1">
      <w:pPr>
        <w:rPr>
          <w:rFonts w:cs="Arial"/>
        </w:rPr>
      </w:pPr>
    </w:p>
    <w:p w14:paraId="3FAC3A00" w14:textId="1CDE042F" w:rsidR="00E66689" w:rsidRPr="00026F0F" w:rsidRDefault="00E66689" w:rsidP="00110BE1">
      <w:pPr>
        <w:pStyle w:val="ListeParagraf"/>
        <w:numPr>
          <w:ilvl w:val="0"/>
          <w:numId w:val="13"/>
        </w:numPr>
        <w:rPr>
          <w:rFonts w:cs="Arial"/>
        </w:rPr>
      </w:pPr>
      <w:r w:rsidRPr="00026F0F">
        <w:rPr>
          <w:rFonts w:cs="Arial"/>
        </w:rPr>
        <w:t>Bara toprak bıçağı için kulla</w:t>
      </w:r>
      <w:r w:rsidR="00B56D51" w:rsidRPr="00026F0F">
        <w:rPr>
          <w:rFonts w:cs="Arial"/>
        </w:rPr>
        <w:t>nılan üç pozisyonlu ayırıcı ile</w:t>
      </w:r>
      <w:r w:rsidRPr="00026F0F">
        <w:rPr>
          <w:rFonts w:cs="Arial"/>
        </w:rPr>
        <w:t xml:space="preserve"> fiderlere ait bara ayırıcıları kendi aralarında karşılıklı kilitlemeye uygun olacaktır.</w:t>
      </w:r>
    </w:p>
    <w:p w14:paraId="4D39DAFB" w14:textId="77777777" w:rsidR="00E66689" w:rsidRPr="00026F0F" w:rsidRDefault="00E66689" w:rsidP="00110BE1">
      <w:pPr>
        <w:rPr>
          <w:rFonts w:cs="Arial"/>
        </w:rPr>
      </w:pPr>
    </w:p>
    <w:p w14:paraId="3F92BCE1" w14:textId="4A878E56" w:rsidR="00E66689" w:rsidRPr="00026F0F" w:rsidRDefault="00E66689" w:rsidP="00110BE1">
      <w:pPr>
        <w:pStyle w:val="ListeParagraf"/>
        <w:numPr>
          <w:ilvl w:val="0"/>
          <w:numId w:val="13"/>
        </w:numPr>
        <w:rPr>
          <w:rFonts w:cs="Arial"/>
        </w:rPr>
      </w:pPr>
      <w:r w:rsidRPr="00026F0F">
        <w:rPr>
          <w:rFonts w:cs="Arial"/>
        </w:rPr>
        <w:t>Trafo fiderinin topraklama ayırıcısı ile trafo fiderinin 154kV ve OG kesicileri ile varsa 154kV transfer ayırıcısı kendi aralarında karşılıklı kilitlemeye uygun olacaktır.</w:t>
      </w:r>
    </w:p>
    <w:p w14:paraId="7B64DA94" w14:textId="77777777" w:rsidR="00E66689" w:rsidRPr="00026F0F" w:rsidRDefault="00E66689" w:rsidP="00110BE1">
      <w:pPr>
        <w:rPr>
          <w:rFonts w:cs="Arial"/>
        </w:rPr>
      </w:pPr>
    </w:p>
    <w:p w14:paraId="67224D9C" w14:textId="77777777" w:rsidR="00E66689" w:rsidRPr="00026F0F" w:rsidRDefault="00E66689" w:rsidP="00110BE1">
      <w:pPr>
        <w:pStyle w:val="ListeParagraf"/>
        <w:numPr>
          <w:ilvl w:val="0"/>
          <w:numId w:val="13"/>
        </w:numPr>
        <w:rPr>
          <w:rFonts w:cs="Arial"/>
        </w:rPr>
      </w:pPr>
      <w:r w:rsidRPr="00026F0F">
        <w:rPr>
          <w:rFonts w:cs="Arial"/>
        </w:rPr>
        <w:t>Kontaklı gerilim gösterge panelinden “gerilim var” bilgisi alınarak topraklama ayırıcılarının ve kesicilerin (trafo giriş ve kuplaj kesicisi hariç) kapanmasına engel olacak kilitleme yapılacaktır.</w:t>
      </w:r>
    </w:p>
    <w:p w14:paraId="2A083E9A" w14:textId="77777777" w:rsidR="00E66689" w:rsidRPr="00026F0F" w:rsidRDefault="00E66689" w:rsidP="00110BE1">
      <w:pPr>
        <w:rPr>
          <w:rFonts w:cs="Arial"/>
        </w:rPr>
      </w:pPr>
    </w:p>
    <w:p w14:paraId="19566720" w14:textId="77E056D5" w:rsidR="00E66689" w:rsidRPr="00026F0F" w:rsidRDefault="00BE30E3" w:rsidP="00110BE1">
      <w:pPr>
        <w:pStyle w:val="ListeParagraf"/>
        <w:numPr>
          <w:ilvl w:val="0"/>
          <w:numId w:val="13"/>
        </w:numPr>
        <w:rPr>
          <w:rFonts w:cs="Arial"/>
          <w:color w:val="auto"/>
        </w:rPr>
      </w:pPr>
      <w:r w:rsidRPr="00026F0F">
        <w:rPr>
          <w:rFonts w:cs="Arial"/>
          <w:color w:val="auto"/>
        </w:rPr>
        <w:t>İ</w:t>
      </w:r>
      <w:r w:rsidR="00E66689" w:rsidRPr="00026F0F">
        <w:rPr>
          <w:rFonts w:cs="Arial"/>
          <w:color w:val="auto"/>
        </w:rPr>
        <w:t xml:space="preserve">lgili barayı topraklamak için kullanılacak toprak ayırıcısının (kuplaj fideri veya bara yükseltme fideri veya bara topraklama fideri toprak ayırıcısı) kapatılabilmesi için ilgili baradaki bara gerilim trafosundan gerilim bilgisi </w:t>
      </w:r>
      <w:r w:rsidR="00530E76" w:rsidRPr="00026F0F">
        <w:rPr>
          <w:rFonts w:cs="Arial"/>
          <w:color w:val="auto"/>
        </w:rPr>
        <w:t xml:space="preserve">(ilgili ölçü fideri ayırıcısı kapalı olacaktır.), ilgili baraya bağlı gerilim </w:t>
      </w:r>
      <w:proofErr w:type="gramStart"/>
      <w:r w:rsidR="00530E76" w:rsidRPr="00026F0F">
        <w:rPr>
          <w:rFonts w:cs="Arial"/>
          <w:color w:val="auto"/>
        </w:rPr>
        <w:t>indikatöründen</w:t>
      </w:r>
      <w:proofErr w:type="gramEnd"/>
      <w:r w:rsidR="00530E76" w:rsidRPr="00026F0F">
        <w:rPr>
          <w:rFonts w:cs="Arial"/>
          <w:color w:val="auto"/>
        </w:rPr>
        <w:t xml:space="preserve"> gerilim bilgisi </w:t>
      </w:r>
      <w:r w:rsidR="00E66689" w:rsidRPr="00026F0F">
        <w:rPr>
          <w:rFonts w:cs="Arial"/>
          <w:color w:val="auto"/>
        </w:rPr>
        <w:t>ve bara gerilim trafosu AC sekonder şalteri devrede bilgisi alınıp ilgili baraya bağlı tüm ayırıcıların konumuna bakılarak gerekli kilitleme yapılacaktır.</w:t>
      </w:r>
    </w:p>
    <w:p w14:paraId="22BEED8D" w14:textId="77777777" w:rsidR="00E66689" w:rsidRPr="00026F0F" w:rsidRDefault="00E66689" w:rsidP="00110BE1">
      <w:pPr>
        <w:rPr>
          <w:rFonts w:cs="Arial"/>
          <w:color w:val="auto"/>
        </w:rPr>
      </w:pPr>
    </w:p>
    <w:p w14:paraId="11ABF32C" w14:textId="77777777" w:rsidR="00E66689" w:rsidRPr="00026F0F" w:rsidRDefault="00E66689" w:rsidP="00110BE1">
      <w:pPr>
        <w:pStyle w:val="ListeParagraf"/>
        <w:numPr>
          <w:ilvl w:val="0"/>
          <w:numId w:val="13"/>
        </w:numPr>
        <w:rPr>
          <w:rFonts w:cs="Arial"/>
          <w:color w:val="auto"/>
        </w:rPr>
      </w:pPr>
      <w:r w:rsidRPr="00026F0F">
        <w:rPr>
          <w:rFonts w:cs="Arial"/>
          <w:color w:val="auto"/>
        </w:rPr>
        <w:t>Bara yükseltme fiderinin üç pozisyonlu ayırıcısını kapalı konuma getirebilmek için kublaj kesicisinin açık olması gerekir. Bara yükseltme fideri kesicili ise kublaj kesicisi açık iken bara yükseltme kesicisi kumanda edilebilecektir.</w:t>
      </w:r>
    </w:p>
    <w:p w14:paraId="0C9C9443" w14:textId="77777777" w:rsidR="00E66689" w:rsidRPr="00026F0F" w:rsidRDefault="00E66689" w:rsidP="00110BE1">
      <w:pPr>
        <w:rPr>
          <w:rFonts w:cs="Arial"/>
          <w:color w:val="auto"/>
        </w:rPr>
      </w:pPr>
    </w:p>
    <w:p w14:paraId="6DF0876F" w14:textId="1D0A6195" w:rsidR="00E66689" w:rsidRPr="00026F0F" w:rsidRDefault="00A111DF" w:rsidP="00110BE1">
      <w:pPr>
        <w:pStyle w:val="ListeParagraf"/>
        <w:numPr>
          <w:ilvl w:val="0"/>
          <w:numId w:val="13"/>
        </w:numPr>
        <w:rPr>
          <w:rFonts w:cs="Arial"/>
          <w:color w:val="auto"/>
        </w:rPr>
      </w:pPr>
      <w:r w:rsidRPr="00026F0F">
        <w:rPr>
          <w:rFonts w:cs="Arial"/>
          <w:color w:val="auto"/>
        </w:rPr>
        <w:t>K</w:t>
      </w:r>
      <w:r w:rsidR="00E66689" w:rsidRPr="00026F0F">
        <w:rPr>
          <w:rFonts w:cs="Arial"/>
          <w:color w:val="auto"/>
        </w:rPr>
        <w:t xml:space="preserve">esici kapalı iken üç pozisyonlu ayırıcı kumanda edilemeyecektir. </w:t>
      </w:r>
    </w:p>
    <w:p w14:paraId="3F8896E6" w14:textId="77777777" w:rsidR="00E66689" w:rsidRPr="00026F0F" w:rsidRDefault="00E66689" w:rsidP="00110BE1">
      <w:pPr>
        <w:rPr>
          <w:rFonts w:cs="Arial"/>
          <w:color w:val="auto"/>
        </w:rPr>
      </w:pPr>
    </w:p>
    <w:p w14:paraId="3FEEE3E4" w14:textId="30E7D6C5" w:rsidR="00E66689" w:rsidRPr="00D924A7" w:rsidRDefault="00E66689" w:rsidP="00110BE1">
      <w:pPr>
        <w:pStyle w:val="ListeParagraf"/>
        <w:numPr>
          <w:ilvl w:val="0"/>
          <w:numId w:val="13"/>
        </w:numPr>
        <w:rPr>
          <w:rFonts w:cs="Arial"/>
          <w:color w:val="FF0000"/>
        </w:rPr>
      </w:pPr>
      <w:r w:rsidRPr="00D924A7">
        <w:rPr>
          <w:rFonts w:cs="Arial"/>
        </w:rPr>
        <w:t>Ayırıcı ve topraklama ayırıcısı anahtarlama şaftına " anahtarlama seçicisi" aracılığıyla erişim sağlanacaktır. Ayırıcı ve toprak ayırıcısı anahtarlama şaftına erişimin ayrı kumanda yuvaları ile sağlandığı çözümler</w:t>
      </w:r>
      <w:r w:rsidR="00023592" w:rsidRPr="00D924A7">
        <w:rPr>
          <w:rFonts w:cs="Arial"/>
        </w:rPr>
        <w:t xml:space="preserve"> </w:t>
      </w:r>
      <w:r w:rsidRPr="00D924A7">
        <w:rPr>
          <w:rFonts w:cs="Arial"/>
        </w:rPr>
        <w:t>de kabul edilecektir.</w:t>
      </w:r>
    </w:p>
    <w:p w14:paraId="4AA989AE" w14:textId="77777777" w:rsidR="00E66689" w:rsidRPr="00026F0F" w:rsidRDefault="00E66689" w:rsidP="00110BE1">
      <w:pPr>
        <w:rPr>
          <w:rFonts w:cs="Arial"/>
        </w:rPr>
      </w:pPr>
    </w:p>
    <w:p w14:paraId="6513A89B" w14:textId="2676B81A" w:rsidR="00E66689" w:rsidRPr="00026F0F" w:rsidRDefault="00033D13" w:rsidP="00110BE1">
      <w:pPr>
        <w:pStyle w:val="ListeParagraf"/>
        <w:numPr>
          <w:ilvl w:val="0"/>
          <w:numId w:val="13"/>
        </w:numPr>
        <w:rPr>
          <w:rFonts w:cs="Arial"/>
          <w:strike/>
          <w:color w:val="auto"/>
        </w:rPr>
      </w:pPr>
      <w:r w:rsidRPr="00026F0F">
        <w:rPr>
          <w:rFonts w:cs="Arial"/>
          <w:color w:val="auto"/>
        </w:rPr>
        <w:t>A</w:t>
      </w:r>
      <w:r w:rsidR="00E66689" w:rsidRPr="00026F0F">
        <w:rPr>
          <w:rFonts w:cs="Arial"/>
          <w:color w:val="auto"/>
        </w:rPr>
        <w:t xml:space="preserve">yırıcı / topraklama ayırıcısı kolu, işletme şaftında olduğu sürece kesici kapatılamaz </w:t>
      </w:r>
    </w:p>
    <w:p w14:paraId="3E383EB1" w14:textId="77777777" w:rsidR="00E66689" w:rsidRPr="00026F0F" w:rsidRDefault="00E66689" w:rsidP="00110BE1">
      <w:pPr>
        <w:rPr>
          <w:rFonts w:cs="Arial"/>
          <w:strike/>
          <w:color w:val="auto"/>
        </w:rPr>
      </w:pPr>
    </w:p>
    <w:p w14:paraId="0EC9D3DC" w14:textId="304E8986" w:rsidR="00E66689" w:rsidRPr="00026F0F" w:rsidRDefault="00E66689" w:rsidP="00110BE1">
      <w:pPr>
        <w:pStyle w:val="ListeParagraf"/>
        <w:numPr>
          <w:ilvl w:val="0"/>
          <w:numId w:val="13"/>
        </w:numPr>
        <w:rPr>
          <w:rFonts w:cs="Arial"/>
          <w:color w:val="auto"/>
        </w:rPr>
      </w:pPr>
      <w:r w:rsidRPr="00026F0F">
        <w:rPr>
          <w:rFonts w:cs="Arial"/>
          <w:color w:val="auto"/>
        </w:rPr>
        <w:t xml:space="preserve">Kablo kompartımanına sadece topraklama ayırıcısı ve kesici kapalı pozisyondayken erişilebilmelidir. Bu kompartımanın kapağı kapatılmadan </w:t>
      </w:r>
      <w:r w:rsidR="00B668D4" w:rsidRPr="00026F0F">
        <w:rPr>
          <w:rFonts w:cs="Arial"/>
        </w:rPr>
        <w:t>fonksiyonel birime</w:t>
      </w:r>
      <w:r w:rsidR="00033D13" w:rsidRPr="00026F0F">
        <w:rPr>
          <w:rFonts w:cs="Arial"/>
          <w:color w:val="auto"/>
        </w:rPr>
        <w:t xml:space="preserve"> ait kesicinin, mekaniki kilit aracılığıyla açılamaması sağlanmalıdır.</w:t>
      </w:r>
    </w:p>
    <w:p w14:paraId="6FD1644E" w14:textId="77777777" w:rsidR="00E66689" w:rsidRPr="00026F0F" w:rsidRDefault="00E66689" w:rsidP="00110BE1">
      <w:pPr>
        <w:rPr>
          <w:rFonts w:cs="Arial"/>
        </w:rPr>
      </w:pPr>
    </w:p>
    <w:p w14:paraId="16DA68E8" w14:textId="627B281F" w:rsidR="00E66689" w:rsidRPr="00026F0F" w:rsidRDefault="00E66689" w:rsidP="00110BE1">
      <w:pPr>
        <w:pStyle w:val="ListeParagraf"/>
        <w:numPr>
          <w:ilvl w:val="0"/>
          <w:numId w:val="13"/>
        </w:numPr>
        <w:rPr>
          <w:rFonts w:cs="Arial"/>
        </w:rPr>
      </w:pPr>
      <w:r w:rsidRPr="00026F0F">
        <w:rPr>
          <w:rFonts w:cs="Arial"/>
        </w:rPr>
        <w:t>Üç pozisyonlu ayırıcının manuel manevrası için kullanılan kolu</w:t>
      </w:r>
      <w:r w:rsidR="00BD013F" w:rsidRPr="00026F0F">
        <w:rPr>
          <w:rFonts w:cs="Arial"/>
        </w:rPr>
        <w:t xml:space="preserve"> </w:t>
      </w:r>
      <w:r w:rsidRPr="00026F0F">
        <w:rPr>
          <w:rFonts w:cs="Arial"/>
        </w:rPr>
        <w:t>yalnızca manevra tamamlandıktan sonra çıkarılabilir.</w:t>
      </w:r>
      <w:r w:rsidR="00023592" w:rsidRPr="00026F0F">
        <w:rPr>
          <w:rFonts w:cs="Arial"/>
        </w:rPr>
        <w:t xml:space="preserve">  </w:t>
      </w:r>
    </w:p>
    <w:p w14:paraId="3EF36356" w14:textId="77777777" w:rsidR="00A111DF" w:rsidRPr="00026F0F" w:rsidRDefault="00A111DF" w:rsidP="00110BE1">
      <w:pPr>
        <w:pStyle w:val="ListeParagraf"/>
        <w:ind w:left="360"/>
        <w:rPr>
          <w:rFonts w:cs="Arial"/>
        </w:rPr>
      </w:pPr>
    </w:p>
    <w:p w14:paraId="53F747EC" w14:textId="2EB87359" w:rsidR="00E66689" w:rsidRPr="00026F0F" w:rsidRDefault="00B668D4" w:rsidP="00110BE1">
      <w:pPr>
        <w:pStyle w:val="ListeParagraf"/>
        <w:numPr>
          <w:ilvl w:val="0"/>
          <w:numId w:val="13"/>
        </w:numPr>
        <w:rPr>
          <w:rFonts w:cs="Arial"/>
        </w:rPr>
      </w:pPr>
      <w:r w:rsidRPr="00026F0F">
        <w:rPr>
          <w:rFonts w:cs="Arial"/>
        </w:rPr>
        <w:t>Fonksiyonel birim</w:t>
      </w:r>
      <w:r w:rsidR="00023592" w:rsidRPr="00026F0F">
        <w:rPr>
          <w:rFonts w:cs="Arial"/>
          <w:color w:val="000000"/>
        </w:rPr>
        <w:t xml:space="preserve"> topraklanmış pozisyonu (Üç pozisyonlu ayırıcı topraklama konumunda ve kesici kapalı), elektriki olarak asla kaldırılmaz. Bu durumda kesici yalnızca mekanik butonla açılacaktır</w:t>
      </w:r>
      <w:r w:rsidR="00E66689" w:rsidRPr="00026F0F">
        <w:rPr>
          <w:rFonts w:cs="Arial"/>
        </w:rPr>
        <w:t>.</w:t>
      </w:r>
    </w:p>
    <w:p w14:paraId="508F190D" w14:textId="77777777" w:rsidR="00E66689" w:rsidRPr="00026F0F" w:rsidRDefault="00E66689" w:rsidP="00110BE1">
      <w:pPr>
        <w:rPr>
          <w:rFonts w:cs="Arial"/>
        </w:rPr>
      </w:pPr>
    </w:p>
    <w:p w14:paraId="1CC0EC47" w14:textId="72A7859E" w:rsidR="00E66689" w:rsidRPr="00026F0F" w:rsidRDefault="00BD013F" w:rsidP="00110BE1">
      <w:pPr>
        <w:pStyle w:val="ListeParagraf"/>
        <w:numPr>
          <w:ilvl w:val="0"/>
          <w:numId w:val="13"/>
        </w:numPr>
        <w:rPr>
          <w:rFonts w:cs="Arial"/>
          <w:color w:val="auto"/>
        </w:rPr>
      </w:pPr>
      <w:r w:rsidRPr="00026F0F">
        <w:rPr>
          <w:rFonts w:cs="Arial"/>
          <w:color w:val="auto"/>
        </w:rPr>
        <w:t>Anahtarlama elemanlarının</w:t>
      </w:r>
      <w:r w:rsidR="00E66689" w:rsidRPr="00026F0F">
        <w:rPr>
          <w:rFonts w:cs="Arial"/>
          <w:color w:val="auto"/>
        </w:rPr>
        <w:t xml:space="preserve"> manevralarında</w:t>
      </w:r>
      <w:r w:rsidR="00033D13" w:rsidRPr="00026F0F">
        <w:rPr>
          <w:rFonts w:cs="Arial"/>
          <w:color w:val="auto"/>
        </w:rPr>
        <w:t xml:space="preserve"> kilit yuvasına takılabilen</w:t>
      </w:r>
      <w:r w:rsidR="00E66689" w:rsidRPr="00026F0F">
        <w:rPr>
          <w:rFonts w:cs="Arial"/>
          <w:color w:val="auto"/>
        </w:rPr>
        <w:t xml:space="preserve"> anahtar ve</w:t>
      </w:r>
      <w:r w:rsidR="00033D13" w:rsidRPr="00026F0F">
        <w:rPr>
          <w:rFonts w:cs="Arial"/>
          <w:color w:val="auto"/>
        </w:rPr>
        <w:t xml:space="preserve"> buna benzer</w:t>
      </w:r>
      <w:r w:rsidR="00E66689" w:rsidRPr="00026F0F">
        <w:rPr>
          <w:rFonts w:cs="Arial"/>
          <w:color w:val="auto"/>
        </w:rPr>
        <w:t xml:space="preserve"> anahtarlı sistemler kullanılmayacaktır.</w:t>
      </w:r>
    </w:p>
    <w:p w14:paraId="3035307E" w14:textId="77777777" w:rsidR="00E66689" w:rsidRPr="00026F0F" w:rsidRDefault="00E66689" w:rsidP="00110BE1">
      <w:pPr>
        <w:rPr>
          <w:rFonts w:cs="Arial"/>
        </w:rPr>
      </w:pPr>
    </w:p>
    <w:p w14:paraId="03921D4E" w14:textId="77777777" w:rsidR="00E66689" w:rsidRPr="00026F0F" w:rsidRDefault="00E66689" w:rsidP="00110BE1">
      <w:pPr>
        <w:pStyle w:val="ListeParagraf"/>
        <w:numPr>
          <w:ilvl w:val="0"/>
          <w:numId w:val="13"/>
        </w:numPr>
        <w:rPr>
          <w:rFonts w:cs="Arial"/>
        </w:rPr>
      </w:pPr>
      <w:r w:rsidRPr="00026F0F">
        <w:rPr>
          <w:rFonts w:cs="Arial"/>
        </w:rPr>
        <w:t>Kapalı pozisyonda toprak ayırıcısı, açık pozisyonda toprak ayırıcısı ve açık pozisyonda ayırıcı için asma kilit yuvası bulunacaktır. Aynı zamanda kesicinin mekanik açma ve kapama butonları önünde asma kilit yuvaları bulunacaktır.</w:t>
      </w:r>
    </w:p>
    <w:p w14:paraId="177AF069" w14:textId="77777777" w:rsidR="00E66689" w:rsidRPr="00026F0F" w:rsidRDefault="00E66689" w:rsidP="00110BE1">
      <w:pPr>
        <w:rPr>
          <w:rFonts w:cs="Arial"/>
        </w:rPr>
      </w:pPr>
    </w:p>
    <w:p w14:paraId="62556565" w14:textId="32BF7AD4" w:rsidR="00E66689" w:rsidRPr="00D924A7" w:rsidRDefault="00E66689" w:rsidP="00110BE1">
      <w:pPr>
        <w:pStyle w:val="ListeParagraf"/>
        <w:numPr>
          <w:ilvl w:val="0"/>
          <w:numId w:val="13"/>
        </w:numPr>
        <w:rPr>
          <w:rFonts w:cs="Arial"/>
        </w:rPr>
      </w:pPr>
      <w:r w:rsidRPr="00026F0F">
        <w:rPr>
          <w:rFonts w:cs="Arial"/>
        </w:rPr>
        <w:t xml:space="preserve">Yardım servis transformatörünün kuru tip olması durumunda, yardım servis transformatörü </w:t>
      </w:r>
      <w:r w:rsidRPr="00026F0F">
        <w:rPr>
          <w:rFonts w:cs="Arial"/>
          <w:color w:val="auto"/>
        </w:rPr>
        <w:t>odasının giriş kap</w:t>
      </w:r>
      <w:r w:rsidR="00BC2F2C" w:rsidRPr="00026F0F">
        <w:rPr>
          <w:rFonts w:cs="Arial"/>
          <w:color w:val="auto"/>
        </w:rPr>
        <w:t>ı</w:t>
      </w:r>
      <w:r w:rsidRPr="00026F0F">
        <w:rPr>
          <w:rFonts w:cs="Arial"/>
          <w:color w:val="auto"/>
        </w:rPr>
        <w:t xml:space="preserve">ları ile ilgili yardım servis transformatörü </w:t>
      </w:r>
      <w:r w:rsidR="005F6031" w:rsidRPr="00026F0F">
        <w:rPr>
          <w:rFonts w:cs="Arial"/>
          <w:color w:val="auto"/>
        </w:rPr>
        <w:t>fonksiyonel biriminin</w:t>
      </w:r>
      <w:r w:rsidRPr="00026F0F">
        <w:rPr>
          <w:rFonts w:cs="Arial"/>
          <w:color w:val="auto"/>
        </w:rPr>
        <w:t xml:space="preserve"> toprak bıçağı</w:t>
      </w:r>
      <w:r w:rsidR="006B777C" w:rsidRPr="00026F0F">
        <w:rPr>
          <w:rFonts w:cs="Arial"/>
          <w:color w:val="auto"/>
        </w:rPr>
        <w:t>,</w:t>
      </w:r>
      <w:r w:rsidRPr="00026F0F">
        <w:rPr>
          <w:rFonts w:cs="Arial"/>
          <w:color w:val="auto"/>
        </w:rPr>
        <w:t xml:space="preserve"> kesicisi</w:t>
      </w:r>
      <w:r w:rsidR="006B777C" w:rsidRPr="00026F0F">
        <w:rPr>
          <w:rFonts w:cs="Arial"/>
          <w:color w:val="auto"/>
        </w:rPr>
        <w:t xml:space="preserve"> ve AC panosu</w:t>
      </w:r>
      <w:r w:rsidRPr="00026F0F">
        <w:rPr>
          <w:rFonts w:cs="Arial"/>
          <w:color w:val="auto"/>
        </w:rPr>
        <w:t xml:space="preserve"> arasında karşılıklı kilitlemeler sağlanacaktır.</w:t>
      </w:r>
    </w:p>
    <w:p w14:paraId="46567498" w14:textId="77777777" w:rsidR="00D924A7" w:rsidRPr="00D924A7" w:rsidRDefault="00D924A7" w:rsidP="00D924A7">
      <w:pPr>
        <w:pStyle w:val="ListeParagraf"/>
        <w:rPr>
          <w:rFonts w:cs="Arial"/>
        </w:rPr>
      </w:pPr>
    </w:p>
    <w:p w14:paraId="76D7E46A" w14:textId="3B5DDD15" w:rsidR="00D924A7" w:rsidRPr="008C1BB3" w:rsidRDefault="00D924A7" w:rsidP="00110BE1">
      <w:pPr>
        <w:pStyle w:val="ListeParagraf"/>
        <w:numPr>
          <w:ilvl w:val="0"/>
          <w:numId w:val="13"/>
        </w:numPr>
        <w:rPr>
          <w:rFonts w:cs="Arial"/>
        </w:rPr>
      </w:pPr>
      <w:r w:rsidRPr="008C1BB3">
        <w:t>Anahtarlama bölümü düşük sf6 gaz basınç durumunda kesicinin kapatılmasını engelleyecek kilit düzeneği tesis edilecektir.</w:t>
      </w:r>
    </w:p>
    <w:p w14:paraId="011FB63A" w14:textId="77777777" w:rsidR="00E66689" w:rsidRPr="00026F0F" w:rsidRDefault="00E66689" w:rsidP="00110BE1">
      <w:pPr>
        <w:rPr>
          <w:rFonts w:cs="Arial"/>
        </w:rPr>
      </w:pPr>
    </w:p>
    <w:p w14:paraId="389E7D14" w14:textId="0E906B69" w:rsidR="00E66689" w:rsidRPr="00026F0F" w:rsidRDefault="00E66689" w:rsidP="00110BE1">
      <w:pPr>
        <w:rPr>
          <w:rFonts w:cs="Arial"/>
        </w:rPr>
      </w:pPr>
      <w:r w:rsidRPr="00026F0F">
        <w:rPr>
          <w:rFonts w:cs="Arial"/>
        </w:rPr>
        <w:t>İnsan hayatı ve sistem işletim güvenliği için gerekli görülen diğer tüm kilitlemelerde sağlanmış olacaktır.</w:t>
      </w:r>
    </w:p>
    <w:p w14:paraId="55756014" w14:textId="4C938D0F" w:rsidR="005430C6" w:rsidRPr="00026F0F" w:rsidRDefault="005430C6" w:rsidP="00110BE1">
      <w:pPr>
        <w:rPr>
          <w:rFonts w:cs="Arial"/>
        </w:rPr>
      </w:pPr>
    </w:p>
    <w:p w14:paraId="07199EB2" w14:textId="77777777" w:rsidR="00E66689" w:rsidRPr="00026F0F" w:rsidRDefault="00E66689" w:rsidP="00110BE1">
      <w:pPr>
        <w:pStyle w:val="Balk2"/>
        <w:rPr>
          <w:rFonts w:cs="Arial"/>
          <w:szCs w:val="24"/>
        </w:rPr>
      </w:pPr>
      <w:bookmarkStart w:id="47" w:name="_Toc29211035"/>
      <w:r w:rsidRPr="00026F0F">
        <w:rPr>
          <w:rFonts w:cs="Arial"/>
          <w:szCs w:val="24"/>
        </w:rPr>
        <w:t>Mahfaza</w:t>
      </w:r>
      <w:bookmarkEnd w:id="47"/>
    </w:p>
    <w:p w14:paraId="2EE78A50" w14:textId="6561E0D8" w:rsidR="00E66689" w:rsidRDefault="00E66689" w:rsidP="00110BE1">
      <w:pPr>
        <w:pStyle w:val="Standard"/>
        <w:suppressAutoHyphens w:val="0"/>
        <w:spacing w:before="0" w:after="0"/>
        <w:ind w:firstLine="0"/>
        <w:rPr>
          <w:rFonts w:ascii="Arial" w:hAnsi="Arial" w:cs="Arial"/>
          <w:color w:val="000000"/>
          <w:sz w:val="24"/>
          <w:szCs w:val="24"/>
        </w:rPr>
      </w:pPr>
      <w:r w:rsidRPr="00026F0F">
        <w:rPr>
          <w:rFonts w:ascii="Arial" w:hAnsi="Arial" w:cs="Arial"/>
          <w:color w:val="000000"/>
          <w:sz w:val="24"/>
          <w:szCs w:val="24"/>
        </w:rPr>
        <w:t xml:space="preserve">IEC 62271-200 standardı bölüm 5’e uygun olarak </w:t>
      </w:r>
      <w:r w:rsidR="00F23934" w:rsidRPr="00026F0F">
        <w:rPr>
          <w:rFonts w:ascii="Arial" w:hAnsi="Arial" w:cs="Arial"/>
          <w:color w:val="000000"/>
          <w:sz w:val="24"/>
          <w:szCs w:val="24"/>
        </w:rPr>
        <w:t>anahtarlama düzenleri</w:t>
      </w:r>
      <w:r w:rsidRPr="00026F0F">
        <w:rPr>
          <w:rFonts w:ascii="Arial" w:hAnsi="Arial" w:cs="Arial"/>
          <w:color w:val="000000"/>
          <w:sz w:val="24"/>
          <w:szCs w:val="24"/>
        </w:rPr>
        <w:t>, «metal mahfazalı pano</w:t>
      </w:r>
      <w:r w:rsidRPr="00026F0F">
        <w:rPr>
          <w:rFonts w:ascii="Arial" w:hAnsi="Arial" w:cs="Arial"/>
          <w:sz w:val="24"/>
          <w:szCs w:val="24"/>
        </w:rPr>
        <w:t xml:space="preserve"> (anahtarlama ve kontrol düzeni)</w:t>
      </w:r>
      <w:r w:rsidRPr="00026F0F">
        <w:rPr>
          <w:rFonts w:ascii="Arial" w:hAnsi="Arial" w:cs="Arial"/>
          <w:color w:val="000000"/>
          <w:sz w:val="24"/>
          <w:szCs w:val="24"/>
        </w:rPr>
        <w:t>» tipinde olmalıdırlar. Mahfazanın sahadaki montajında kaynak kullanılmayacaktır. Mahfaza ve bölümleri iç arızadan kaynaklanan ark nedeniyle meydana gelen basınç yükselmelerine, IEC 62271-200' deki gerekliliklere göre dayanacak sağlam bir yapıda olacaktır.</w:t>
      </w:r>
    </w:p>
    <w:p w14:paraId="76FBBD3F" w14:textId="77777777" w:rsidR="008C1BB3" w:rsidRPr="00026F0F" w:rsidRDefault="008C1BB3" w:rsidP="00110BE1">
      <w:pPr>
        <w:pStyle w:val="Standard"/>
        <w:suppressAutoHyphens w:val="0"/>
        <w:spacing w:before="0" w:after="0"/>
        <w:ind w:firstLine="0"/>
        <w:rPr>
          <w:rFonts w:ascii="Arial" w:hAnsi="Arial" w:cs="Arial"/>
          <w:color w:val="000000"/>
          <w:sz w:val="24"/>
          <w:szCs w:val="24"/>
        </w:rPr>
      </w:pPr>
    </w:p>
    <w:p w14:paraId="72FF4096" w14:textId="0B292A60" w:rsidR="00AE6612" w:rsidRDefault="00AE6612" w:rsidP="00110BE1">
      <w:pPr>
        <w:pStyle w:val="DzMetin1"/>
        <w:jc w:val="both"/>
        <w:rPr>
          <w:rFonts w:ascii="Arial" w:eastAsia="Times New Roman" w:hAnsi="Arial" w:cs="Arial"/>
          <w:kern w:val="0"/>
          <w:sz w:val="24"/>
          <w:szCs w:val="24"/>
          <w:lang w:val="tr-TR" w:eastAsia="tr-TR"/>
        </w:rPr>
      </w:pPr>
      <w:r w:rsidRPr="00026F0F">
        <w:rPr>
          <w:rFonts w:ascii="Arial" w:eastAsia="Times New Roman" w:hAnsi="Arial" w:cs="Arial"/>
          <w:kern w:val="0"/>
          <w:sz w:val="24"/>
          <w:szCs w:val="24"/>
          <w:lang w:val="tr-TR" w:eastAsia="tr-TR"/>
        </w:rPr>
        <w:t>Fonksiyonel birimlerin üzerindeki cihazların topraklamasının mahfaza üzerinden yapılması durumunda; mahfazalar, sağlanan topraklama noktasına göre en fazla 3 V olan gerilim düşümü ile 30 A (dc) taşıyacak şekilde tasarımlanmalıdır.</w:t>
      </w:r>
    </w:p>
    <w:p w14:paraId="454B5D72" w14:textId="77777777" w:rsidR="008C1BB3" w:rsidRPr="00026F0F" w:rsidRDefault="008C1BB3" w:rsidP="00110BE1">
      <w:pPr>
        <w:pStyle w:val="DzMetin1"/>
        <w:jc w:val="both"/>
        <w:rPr>
          <w:rFonts w:ascii="Arial" w:eastAsia="Times New Roman" w:hAnsi="Arial" w:cs="Arial"/>
          <w:kern w:val="0"/>
          <w:sz w:val="24"/>
          <w:szCs w:val="24"/>
          <w:lang w:val="tr-TR" w:eastAsia="tr-TR"/>
        </w:rPr>
      </w:pPr>
    </w:p>
    <w:p w14:paraId="5B67A174" w14:textId="77777777" w:rsidR="00E66689" w:rsidRPr="00026F0F" w:rsidRDefault="00E66689" w:rsidP="00110BE1">
      <w:pPr>
        <w:rPr>
          <w:rFonts w:cs="Arial"/>
        </w:rPr>
      </w:pPr>
      <w:r w:rsidRPr="00026F0F">
        <w:rPr>
          <w:rFonts w:cs="Arial"/>
        </w:rPr>
        <w:t>Mahfazanın parçaları olan kapaklar ve kapılar boyanacak ve kapalı durumlarında mahfaza için öngörülen koruma derecesini sağlayacaktır. Kapak ve kapılarda tel ızgara veya benzeri malzemeler kullanılmayacaktır. Boyalı metal plakalar ve mahfazayı oluşturan plakalar (galvanizli çelik saç) en az 2 mm kalınlığında olmalıdır.</w:t>
      </w:r>
    </w:p>
    <w:p w14:paraId="31A9CB1D" w14:textId="77777777" w:rsidR="00E66689" w:rsidRPr="00026F0F" w:rsidRDefault="00E66689" w:rsidP="00110BE1">
      <w:pPr>
        <w:rPr>
          <w:rFonts w:cs="Arial"/>
        </w:rPr>
      </w:pPr>
    </w:p>
    <w:p w14:paraId="59E1E78F" w14:textId="77B145C9" w:rsidR="00E66689" w:rsidRPr="00026F0F" w:rsidRDefault="005F6031" w:rsidP="00110BE1">
      <w:pPr>
        <w:pStyle w:val="Standard"/>
        <w:suppressAutoHyphens w:val="0"/>
        <w:spacing w:before="0" w:after="0"/>
        <w:ind w:firstLine="0"/>
        <w:rPr>
          <w:rFonts w:ascii="Arial" w:hAnsi="Arial" w:cs="Arial"/>
          <w:color w:val="000000"/>
          <w:sz w:val="24"/>
          <w:szCs w:val="24"/>
        </w:rPr>
      </w:pPr>
      <w:r w:rsidRPr="00D924A7">
        <w:rPr>
          <w:rFonts w:ascii="Arial" w:hAnsi="Arial" w:cs="Arial"/>
          <w:color w:val="000000"/>
          <w:sz w:val="24"/>
          <w:szCs w:val="24"/>
        </w:rPr>
        <w:t xml:space="preserve">Mahfazanın üstünde komple </w:t>
      </w:r>
      <w:r w:rsidR="00BC18C4" w:rsidRPr="00D924A7">
        <w:rPr>
          <w:rFonts w:ascii="Arial" w:hAnsi="Arial" w:cs="Arial"/>
          <w:color w:val="000000"/>
          <w:sz w:val="24"/>
          <w:szCs w:val="24"/>
        </w:rPr>
        <w:t>fonksiyonel birimin</w:t>
      </w:r>
      <w:r w:rsidR="00E66689" w:rsidRPr="00D924A7">
        <w:rPr>
          <w:rFonts w:ascii="Arial" w:hAnsi="Arial" w:cs="Arial"/>
          <w:color w:val="000000"/>
          <w:sz w:val="24"/>
          <w:szCs w:val="24"/>
        </w:rPr>
        <w:t xml:space="preserve"> kaldırılmasına uygun kapasitede kaldırma halkaları bulunacak </w:t>
      </w:r>
      <w:r w:rsidR="00E66689" w:rsidRPr="00D924A7">
        <w:rPr>
          <w:rFonts w:ascii="Arial" w:hAnsi="Arial" w:cs="Arial"/>
          <w:sz w:val="24"/>
          <w:szCs w:val="24"/>
        </w:rPr>
        <w:t xml:space="preserve">veya </w:t>
      </w:r>
      <w:r w:rsidR="00BC18C4" w:rsidRPr="00D924A7">
        <w:rPr>
          <w:rFonts w:ascii="Arial" w:hAnsi="Arial" w:cs="Arial"/>
          <w:sz w:val="24"/>
          <w:szCs w:val="24"/>
        </w:rPr>
        <w:t xml:space="preserve">fonksiyonel birimler </w:t>
      </w:r>
      <w:r w:rsidR="00E66689" w:rsidRPr="00D924A7">
        <w:rPr>
          <w:rFonts w:ascii="Arial" w:hAnsi="Arial" w:cs="Arial"/>
          <w:sz w:val="24"/>
          <w:szCs w:val="24"/>
        </w:rPr>
        <w:t>taşıma çubukları ile taşımaya uygun tasarıma sahip olacaktır.</w:t>
      </w:r>
    </w:p>
    <w:p w14:paraId="0C440B0D" w14:textId="07D9D57C" w:rsidR="00E66689" w:rsidRPr="00026F0F" w:rsidRDefault="00E66689" w:rsidP="00110BE1">
      <w:pPr>
        <w:pStyle w:val="Standard"/>
        <w:suppressAutoHyphens w:val="0"/>
        <w:spacing w:before="0" w:after="0"/>
        <w:ind w:firstLine="0"/>
        <w:rPr>
          <w:rFonts w:ascii="Arial" w:hAnsi="Arial" w:cs="Arial"/>
          <w:b/>
          <w:color w:val="000000"/>
          <w:sz w:val="24"/>
          <w:szCs w:val="24"/>
        </w:rPr>
      </w:pPr>
    </w:p>
    <w:p w14:paraId="2968B981" w14:textId="77777777" w:rsidR="00E66689" w:rsidRPr="00026F0F" w:rsidRDefault="00E66689" w:rsidP="00110BE1">
      <w:pPr>
        <w:pStyle w:val="Balk3"/>
        <w:rPr>
          <w:rFonts w:cs="Arial"/>
        </w:rPr>
      </w:pPr>
      <w:bookmarkStart w:id="48" w:name="_Toc29211036"/>
      <w:r w:rsidRPr="00026F0F">
        <w:rPr>
          <w:rFonts w:cs="Arial"/>
        </w:rPr>
        <w:t>Mahfaza Korunma Seviyesi</w:t>
      </w:r>
      <w:bookmarkEnd w:id="48"/>
    </w:p>
    <w:p w14:paraId="31A16427" w14:textId="77777777" w:rsidR="00E66689" w:rsidRPr="00026F0F" w:rsidRDefault="00E66689" w:rsidP="00110BE1">
      <w:pPr>
        <w:rPr>
          <w:rFonts w:cs="Arial"/>
        </w:rPr>
      </w:pPr>
    </w:p>
    <w:p w14:paraId="178C014A" w14:textId="77777777" w:rsidR="00E66689" w:rsidRPr="00026F0F" w:rsidRDefault="00E66689" w:rsidP="00110BE1">
      <w:pPr>
        <w:rPr>
          <w:rFonts w:cs="Arial"/>
        </w:rPr>
      </w:pPr>
      <w:r w:rsidRPr="00026F0F">
        <w:rPr>
          <w:rFonts w:cs="Arial"/>
        </w:rPr>
        <w:t>İnsanların temasına veya gerilimli bölümlere erişmesine, hareketli bölümlere dokunmasına, toz ve suya karşı mahfaza TS 3033 EN 60529' a göre en az aşağıdaki koruma derecelerini sağlayacaktır.</w:t>
      </w:r>
    </w:p>
    <w:p w14:paraId="711A348B" w14:textId="77777777" w:rsidR="00E66689" w:rsidRPr="00026F0F" w:rsidRDefault="00E66689" w:rsidP="00110BE1">
      <w:pPr>
        <w:pStyle w:val="Standard"/>
        <w:numPr>
          <w:ilvl w:val="0"/>
          <w:numId w:val="10"/>
        </w:numPr>
        <w:suppressAutoHyphens w:val="0"/>
        <w:spacing w:before="0" w:after="0"/>
        <w:rPr>
          <w:rFonts w:ascii="Arial" w:hAnsi="Arial" w:cs="Arial"/>
          <w:color w:val="000000"/>
          <w:sz w:val="24"/>
          <w:szCs w:val="24"/>
        </w:rPr>
      </w:pPr>
      <w:r w:rsidRPr="00026F0F">
        <w:rPr>
          <w:rFonts w:ascii="Arial" w:hAnsi="Arial" w:cs="Arial"/>
          <w:color w:val="000000"/>
          <w:sz w:val="24"/>
          <w:szCs w:val="24"/>
        </w:rPr>
        <w:t xml:space="preserve">Anahtarlama Bölümü </w:t>
      </w:r>
      <w:r w:rsidRPr="00026F0F">
        <w:rPr>
          <w:rFonts w:ascii="Arial" w:hAnsi="Arial" w:cs="Arial"/>
          <w:sz w:val="24"/>
          <w:szCs w:val="24"/>
        </w:rPr>
        <w:t>(Gaz Tankı için)</w:t>
      </w:r>
      <w:r w:rsidRPr="00026F0F">
        <w:rPr>
          <w:rFonts w:ascii="Arial" w:hAnsi="Arial" w:cs="Arial"/>
          <w:color w:val="000000"/>
          <w:sz w:val="24"/>
          <w:szCs w:val="24"/>
        </w:rPr>
        <w:tab/>
      </w:r>
      <w:r w:rsidRPr="00026F0F">
        <w:rPr>
          <w:rFonts w:ascii="Arial" w:hAnsi="Arial" w:cs="Arial"/>
          <w:color w:val="000000"/>
          <w:sz w:val="24"/>
          <w:szCs w:val="24"/>
        </w:rPr>
        <w:tab/>
      </w:r>
      <w:r w:rsidRPr="00026F0F">
        <w:rPr>
          <w:rFonts w:ascii="Arial" w:hAnsi="Arial" w:cs="Arial"/>
          <w:color w:val="000000"/>
          <w:sz w:val="24"/>
          <w:szCs w:val="24"/>
        </w:rPr>
        <w:tab/>
      </w:r>
      <w:r w:rsidRPr="00026F0F">
        <w:rPr>
          <w:rFonts w:ascii="Arial" w:hAnsi="Arial" w:cs="Arial"/>
          <w:color w:val="000000"/>
          <w:sz w:val="24"/>
          <w:szCs w:val="24"/>
        </w:rPr>
        <w:tab/>
        <w:t>: IP 65</w:t>
      </w:r>
    </w:p>
    <w:p w14:paraId="155EAF56" w14:textId="77777777" w:rsidR="00E66689" w:rsidRPr="00026F0F" w:rsidRDefault="00E66689" w:rsidP="00110BE1">
      <w:pPr>
        <w:pStyle w:val="Standard"/>
        <w:numPr>
          <w:ilvl w:val="0"/>
          <w:numId w:val="10"/>
        </w:numPr>
        <w:suppressAutoHyphens w:val="0"/>
        <w:spacing w:before="0" w:after="0"/>
        <w:rPr>
          <w:rFonts w:ascii="Arial" w:hAnsi="Arial" w:cs="Arial"/>
          <w:color w:val="000000"/>
          <w:sz w:val="24"/>
          <w:szCs w:val="24"/>
        </w:rPr>
      </w:pPr>
      <w:r w:rsidRPr="00026F0F">
        <w:rPr>
          <w:rFonts w:ascii="Arial" w:hAnsi="Arial" w:cs="Arial"/>
          <w:color w:val="000000"/>
          <w:sz w:val="24"/>
          <w:szCs w:val="24"/>
        </w:rPr>
        <w:t>Orta Gerilim Sigorta Bölümü</w:t>
      </w:r>
      <w:r w:rsidRPr="00026F0F">
        <w:rPr>
          <w:rFonts w:ascii="Arial" w:hAnsi="Arial" w:cs="Arial"/>
          <w:color w:val="000000"/>
          <w:sz w:val="24"/>
          <w:szCs w:val="24"/>
        </w:rPr>
        <w:tab/>
      </w:r>
      <w:r w:rsidRPr="00026F0F">
        <w:rPr>
          <w:rFonts w:ascii="Arial" w:hAnsi="Arial" w:cs="Arial"/>
          <w:color w:val="000000"/>
          <w:sz w:val="24"/>
          <w:szCs w:val="24"/>
        </w:rPr>
        <w:tab/>
      </w:r>
      <w:r w:rsidRPr="00026F0F">
        <w:rPr>
          <w:rFonts w:ascii="Arial" w:hAnsi="Arial" w:cs="Arial"/>
          <w:color w:val="000000"/>
          <w:sz w:val="24"/>
          <w:szCs w:val="24"/>
        </w:rPr>
        <w:tab/>
      </w:r>
      <w:r w:rsidRPr="00026F0F">
        <w:rPr>
          <w:rFonts w:ascii="Arial" w:hAnsi="Arial" w:cs="Arial"/>
          <w:color w:val="000000"/>
          <w:sz w:val="24"/>
          <w:szCs w:val="24"/>
        </w:rPr>
        <w:tab/>
      </w:r>
      <w:r w:rsidRPr="00026F0F">
        <w:rPr>
          <w:rFonts w:ascii="Arial" w:hAnsi="Arial" w:cs="Arial"/>
          <w:color w:val="000000"/>
          <w:sz w:val="24"/>
          <w:szCs w:val="24"/>
        </w:rPr>
        <w:tab/>
        <w:t>: IP 3X</w:t>
      </w:r>
    </w:p>
    <w:p w14:paraId="6C792D03" w14:textId="77777777" w:rsidR="00E66689" w:rsidRPr="00026F0F" w:rsidRDefault="00E66689" w:rsidP="00110BE1">
      <w:pPr>
        <w:pStyle w:val="Standard"/>
        <w:numPr>
          <w:ilvl w:val="0"/>
          <w:numId w:val="10"/>
        </w:numPr>
        <w:suppressAutoHyphens w:val="0"/>
        <w:spacing w:before="0" w:after="0"/>
        <w:rPr>
          <w:rFonts w:ascii="Arial" w:hAnsi="Arial" w:cs="Arial"/>
          <w:color w:val="000000"/>
          <w:sz w:val="24"/>
          <w:szCs w:val="24"/>
        </w:rPr>
      </w:pPr>
      <w:r w:rsidRPr="00026F0F">
        <w:rPr>
          <w:rFonts w:ascii="Arial" w:hAnsi="Arial" w:cs="Arial"/>
          <w:color w:val="000000"/>
          <w:sz w:val="24"/>
          <w:szCs w:val="24"/>
        </w:rPr>
        <w:t>Çalışma ve Kumanda Mekanizması Bölümü</w:t>
      </w:r>
      <w:r w:rsidRPr="00026F0F">
        <w:rPr>
          <w:rFonts w:ascii="Arial" w:hAnsi="Arial" w:cs="Arial"/>
          <w:color w:val="000000"/>
          <w:sz w:val="24"/>
          <w:szCs w:val="24"/>
        </w:rPr>
        <w:tab/>
      </w:r>
      <w:r w:rsidRPr="00026F0F">
        <w:rPr>
          <w:rFonts w:ascii="Arial" w:hAnsi="Arial" w:cs="Arial"/>
          <w:color w:val="000000"/>
          <w:sz w:val="24"/>
          <w:szCs w:val="24"/>
        </w:rPr>
        <w:tab/>
      </w:r>
      <w:r w:rsidRPr="00026F0F">
        <w:rPr>
          <w:rFonts w:ascii="Arial" w:hAnsi="Arial" w:cs="Arial"/>
          <w:color w:val="000000"/>
          <w:sz w:val="24"/>
          <w:szCs w:val="24"/>
        </w:rPr>
        <w:tab/>
        <w:t>: IP 2X</w:t>
      </w:r>
    </w:p>
    <w:p w14:paraId="7FC0C3D2" w14:textId="77777777" w:rsidR="00E66689" w:rsidRPr="00026F0F" w:rsidRDefault="00E66689" w:rsidP="00110BE1">
      <w:pPr>
        <w:pStyle w:val="Standard"/>
        <w:numPr>
          <w:ilvl w:val="0"/>
          <w:numId w:val="10"/>
        </w:numPr>
        <w:suppressAutoHyphens w:val="0"/>
        <w:spacing w:before="0" w:after="0"/>
        <w:rPr>
          <w:rFonts w:ascii="Arial" w:hAnsi="Arial" w:cs="Arial"/>
          <w:color w:val="000000"/>
          <w:sz w:val="24"/>
          <w:szCs w:val="24"/>
        </w:rPr>
      </w:pPr>
      <w:r w:rsidRPr="00026F0F">
        <w:rPr>
          <w:rFonts w:ascii="Arial" w:hAnsi="Arial" w:cs="Arial"/>
          <w:color w:val="000000"/>
          <w:sz w:val="24"/>
          <w:szCs w:val="24"/>
        </w:rPr>
        <w:t>Kablo Bağlantı Bölümü</w:t>
      </w:r>
      <w:r w:rsidRPr="00026F0F">
        <w:rPr>
          <w:rFonts w:ascii="Arial" w:hAnsi="Arial" w:cs="Arial"/>
          <w:color w:val="000000"/>
          <w:sz w:val="24"/>
          <w:szCs w:val="24"/>
        </w:rPr>
        <w:tab/>
      </w:r>
      <w:r w:rsidRPr="00026F0F">
        <w:rPr>
          <w:rFonts w:ascii="Arial" w:hAnsi="Arial" w:cs="Arial"/>
          <w:color w:val="000000"/>
          <w:sz w:val="24"/>
          <w:szCs w:val="24"/>
        </w:rPr>
        <w:tab/>
      </w:r>
      <w:r w:rsidRPr="00026F0F">
        <w:rPr>
          <w:rFonts w:ascii="Arial" w:hAnsi="Arial" w:cs="Arial"/>
          <w:color w:val="000000"/>
          <w:sz w:val="24"/>
          <w:szCs w:val="24"/>
        </w:rPr>
        <w:tab/>
      </w:r>
      <w:r w:rsidRPr="00026F0F">
        <w:rPr>
          <w:rFonts w:ascii="Arial" w:hAnsi="Arial" w:cs="Arial"/>
          <w:color w:val="000000"/>
          <w:sz w:val="24"/>
          <w:szCs w:val="24"/>
        </w:rPr>
        <w:tab/>
      </w:r>
      <w:r w:rsidRPr="00026F0F">
        <w:rPr>
          <w:rFonts w:ascii="Arial" w:hAnsi="Arial" w:cs="Arial"/>
          <w:color w:val="000000"/>
          <w:sz w:val="24"/>
          <w:szCs w:val="24"/>
        </w:rPr>
        <w:tab/>
      </w:r>
      <w:r w:rsidRPr="00026F0F">
        <w:rPr>
          <w:rFonts w:ascii="Arial" w:hAnsi="Arial" w:cs="Arial"/>
          <w:color w:val="000000"/>
          <w:sz w:val="24"/>
          <w:szCs w:val="24"/>
        </w:rPr>
        <w:tab/>
        <w:t>: IP 2X</w:t>
      </w:r>
    </w:p>
    <w:p w14:paraId="212559AF" w14:textId="77777777" w:rsidR="00E66689" w:rsidRPr="00026F0F" w:rsidRDefault="00E66689" w:rsidP="00110BE1">
      <w:pPr>
        <w:pStyle w:val="Standard"/>
        <w:numPr>
          <w:ilvl w:val="0"/>
          <w:numId w:val="10"/>
        </w:numPr>
        <w:suppressAutoHyphens w:val="0"/>
        <w:spacing w:before="0" w:after="0"/>
        <w:rPr>
          <w:rFonts w:ascii="Arial" w:hAnsi="Arial" w:cs="Arial"/>
          <w:color w:val="000000"/>
          <w:sz w:val="24"/>
          <w:szCs w:val="24"/>
        </w:rPr>
      </w:pPr>
      <w:r w:rsidRPr="00026F0F">
        <w:rPr>
          <w:rFonts w:ascii="Arial" w:hAnsi="Arial" w:cs="Arial"/>
          <w:color w:val="000000"/>
          <w:sz w:val="24"/>
          <w:szCs w:val="24"/>
        </w:rPr>
        <w:t>Alçak Gerilim Bölümü</w:t>
      </w:r>
      <w:r w:rsidRPr="00026F0F">
        <w:rPr>
          <w:rFonts w:ascii="Arial" w:hAnsi="Arial" w:cs="Arial"/>
          <w:color w:val="000000"/>
          <w:sz w:val="24"/>
          <w:szCs w:val="24"/>
        </w:rPr>
        <w:tab/>
      </w:r>
      <w:r w:rsidRPr="00026F0F">
        <w:rPr>
          <w:rFonts w:ascii="Arial" w:hAnsi="Arial" w:cs="Arial"/>
          <w:color w:val="000000"/>
          <w:sz w:val="24"/>
          <w:szCs w:val="24"/>
        </w:rPr>
        <w:tab/>
      </w:r>
      <w:r w:rsidRPr="00026F0F">
        <w:rPr>
          <w:rFonts w:ascii="Arial" w:hAnsi="Arial" w:cs="Arial"/>
          <w:color w:val="000000"/>
          <w:sz w:val="24"/>
          <w:szCs w:val="24"/>
        </w:rPr>
        <w:tab/>
      </w:r>
      <w:r w:rsidRPr="00026F0F">
        <w:rPr>
          <w:rFonts w:ascii="Arial" w:hAnsi="Arial" w:cs="Arial"/>
          <w:color w:val="000000"/>
          <w:sz w:val="24"/>
          <w:szCs w:val="24"/>
        </w:rPr>
        <w:tab/>
      </w:r>
      <w:r w:rsidRPr="00026F0F">
        <w:rPr>
          <w:rFonts w:ascii="Arial" w:hAnsi="Arial" w:cs="Arial"/>
          <w:color w:val="000000"/>
          <w:sz w:val="24"/>
          <w:szCs w:val="24"/>
        </w:rPr>
        <w:tab/>
      </w:r>
      <w:r w:rsidRPr="00026F0F">
        <w:rPr>
          <w:rFonts w:ascii="Arial" w:hAnsi="Arial" w:cs="Arial"/>
          <w:color w:val="000000"/>
          <w:sz w:val="24"/>
          <w:szCs w:val="24"/>
        </w:rPr>
        <w:tab/>
        <w:t>: IP 3X</w:t>
      </w:r>
    </w:p>
    <w:p w14:paraId="30EE54EF" w14:textId="77777777" w:rsidR="00E66689" w:rsidRPr="00026F0F" w:rsidRDefault="00E66689" w:rsidP="00110BE1">
      <w:pPr>
        <w:rPr>
          <w:rFonts w:cs="Arial"/>
        </w:rPr>
      </w:pPr>
    </w:p>
    <w:p w14:paraId="423D1DCE" w14:textId="4ABAB0A0" w:rsidR="00E66689" w:rsidRPr="00026F0F" w:rsidRDefault="00394943" w:rsidP="00110BE1">
      <w:pPr>
        <w:rPr>
          <w:rFonts w:cs="Arial"/>
        </w:rPr>
      </w:pPr>
      <w:r w:rsidRPr="00026F0F">
        <w:rPr>
          <w:rFonts w:cs="Arial"/>
        </w:rPr>
        <w:t>Anahtarlama düzenlerinin</w:t>
      </w:r>
      <w:r w:rsidR="00E66689" w:rsidRPr="00026F0F">
        <w:rPr>
          <w:rFonts w:cs="Arial"/>
        </w:rPr>
        <w:t xml:space="preserve"> ön paneline yerleştirilen donanım hiçbir şekilde muhafazanın koruma etkisini azaltmayacaktır. Havalandırma holleri ve yüksek basınç kapakları, operatörün güvenliğini sağlayacaktır. Aletlerin </w:t>
      </w:r>
      <w:r w:rsidRPr="00026F0F">
        <w:rPr>
          <w:rFonts w:cs="Arial"/>
        </w:rPr>
        <w:t>fonksiyonel birim</w:t>
      </w:r>
      <w:r w:rsidR="00E66689" w:rsidRPr="00026F0F">
        <w:rPr>
          <w:rFonts w:cs="Arial"/>
        </w:rPr>
        <w:t xml:space="preserve"> içindeki bölmelerin içine yanlışlıkla düşmesine engel olacak şekilde tasarlanmış olmalıdırlar.</w:t>
      </w:r>
    </w:p>
    <w:p w14:paraId="7716D0A0" w14:textId="414E768C" w:rsidR="00AE6612" w:rsidRPr="00026F0F" w:rsidRDefault="00AE6612" w:rsidP="00110BE1">
      <w:pPr>
        <w:rPr>
          <w:rFonts w:cs="Arial"/>
        </w:rPr>
      </w:pPr>
    </w:p>
    <w:p w14:paraId="3DAD3E87" w14:textId="7E43060F" w:rsidR="00E66689" w:rsidRPr="00026F0F" w:rsidRDefault="00AE6612" w:rsidP="00110BE1">
      <w:pPr>
        <w:pStyle w:val="DzMetin1"/>
        <w:jc w:val="both"/>
        <w:rPr>
          <w:rFonts w:ascii="Arial" w:eastAsia="Times New Roman" w:hAnsi="Arial" w:cs="Arial"/>
          <w:kern w:val="0"/>
          <w:sz w:val="24"/>
          <w:szCs w:val="24"/>
          <w:lang w:val="tr-TR" w:eastAsia="tr-TR"/>
        </w:rPr>
      </w:pPr>
      <w:r w:rsidRPr="00026F0F">
        <w:rPr>
          <w:rFonts w:ascii="Arial" w:eastAsia="Times New Roman" w:hAnsi="Arial" w:cs="Arial"/>
          <w:kern w:val="0"/>
          <w:sz w:val="24"/>
          <w:szCs w:val="24"/>
          <w:lang w:val="tr-TR" w:eastAsia="tr-TR"/>
        </w:rPr>
        <w:t>Donanımın olağan işletme şartlarında mekanik darbelere karşı koruma derecesi TS EN 62271-200 standardının 5.13.3 maddesinde belirtildiği üzere IK07 (2 J) olacaktır.</w:t>
      </w:r>
    </w:p>
    <w:p w14:paraId="4A1C9A64" w14:textId="77777777" w:rsidR="00B21299" w:rsidRPr="00026F0F" w:rsidRDefault="00B21299" w:rsidP="00110BE1">
      <w:pPr>
        <w:pStyle w:val="Balk3"/>
        <w:rPr>
          <w:rFonts w:cs="Arial"/>
        </w:rPr>
      </w:pPr>
      <w:bookmarkStart w:id="49" w:name="_Toc29211037"/>
      <w:r w:rsidRPr="00026F0F">
        <w:rPr>
          <w:rFonts w:cs="Arial"/>
        </w:rPr>
        <w:t>Havalandırma Delikleri ve Gaz Çıkış Yerleri</w:t>
      </w:r>
      <w:bookmarkEnd w:id="49"/>
    </w:p>
    <w:p w14:paraId="465BBB81" w14:textId="77777777" w:rsidR="00B21299" w:rsidRPr="00026F0F" w:rsidRDefault="00B21299" w:rsidP="00110BE1">
      <w:pPr>
        <w:rPr>
          <w:rFonts w:cs="Arial"/>
        </w:rPr>
      </w:pPr>
    </w:p>
    <w:p w14:paraId="48352126" w14:textId="77777777" w:rsidR="00B21299" w:rsidRPr="00026F0F" w:rsidRDefault="00B21299" w:rsidP="00110BE1">
      <w:pPr>
        <w:rPr>
          <w:rFonts w:cs="Arial"/>
        </w:rPr>
      </w:pPr>
      <w:r w:rsidRPr="00026F0F">
        <w:rPr>
          <w:rFonts w:cs="Arial"/>
        </w:rPr>
        <w:t>Havalandırma delikleri ve gaz çıkış yerleri mahfaza için belirtilen koruma derecesini sağlayacak biçimde düzenlenecek ya da mekanik dayanımı uygun olmak koşuluyla</w:t>
      </w:r>
      <w:r w:rsidRPr="00026F0F">
        <w:rPr>
          <w:rFonts w:cs="Arial"/>
          <w:color w:val="auto"/>
        </w:rPr>
        <w:t xml:space="preserve">, </w:t>
      </w:r>
      <w:r w:rsidRPr="00026F0F">
        <w:rPr>
          <w:rFonts w:cs="Arial"/>
        </w:rPr>
        <w:t>tel ızgaralar veya benzeri düzenlerle korunacaktır. Havalandırma delikleri ve gaz çıkış yerleri, basınç altında sızan gaz veya buhar, işletme personeli için tehlike yaratmayacak şekilde düzenlenecektir.</w:t>
      </w:r>
    </w:p>
    <w:p w14:paraId="39458E1D" w14:textId="77777777" w:rsidR="00B21299" w:rsidRPr="00026F0F" w:rsidRDefault="00B21299" w:rsidP="00110BE1">
      <w:pPr>
        <w:rPr>
          <w:rFonts w:cs="Arial"/>
        </w:rPr>
      </w:pPr>
    </w:p>
    <w:p w14:paraId="3C69CA2C" w14:textId="296B58C5" w:rsidR="00B21299" w:rsidRPr="00026F0F" w:rsidRDefault="00B21299" w:rsidP="00110BE1">
      <w:pPr>
        <w:rPr>
          <w:rFonts w:cs="Arial"/>
        </w:rPr>
      </w:pPr>
      <w:r w:rsidRPr="00026F0F">
        <w:rPr>
          <w:rFonts w:cs="Arial"/>
        </w:rPr>
        <w:t xml:space="preserve">Her gaz bölmesi, servis ömrü dolduktan sonra SF6 gazının sahada sistemden tahliyesi için bir dolum/boşaltma valfi ile donatılmış olacaktır. </w:t>
      </w:r>
      <w:r w:rsidR="00394943" w:rsidRPr="00026F0F">
        <w:rPr>
          <w:rFonts w:cs="Arial"/>
        </w:rPr>
        <w:t>Fonksiyonel birim</w:t>
      </w:r>
      <w:r w:rsidRPr="00026F0F">
        <w:rPr>
          <w:rFonts w:cs="Arial"/>
        </w:rPr>
        <w:t xml:space="preserve"> içindeki her bölme, </w:t>
      </w:r>
      <w:proofErr w:type="gramStart"/>
      <w:r w:rsidRPr="00026F0F">
        <w:rPr>
          <w:rFonts w:cs="Arial"/>
        </w:rPr>
        <w:t>dahili</w:t>
      </w:r>
      <w:proofErr w:type="gramEnd"/>
      <w:r w:rsidRPr="00026F0F">
        <w:rPr>
          <w:rFonts w:cs="Arial"/>
        </w:rPr>
        <w:t xml:space="preserve"> arızalara güvenli bir şekilde yanıt veren tip testler ile güvenliği ispatlanmış ve bölmelerin kalıcı bir şekilde deformasyonunu büyük ölçüde önleyen kendi basınç tahliye sistemine sahip olacaktır. </w:t>
      </w:r>
    </w:p>
    <w:p w14:paraId="417DD971" w14:textId="77777777" w:rsidR="00B21299" w:rsidRPr="00026F0F" w:rsidRDefault="00B21299" w:rsidP="00110BE1">
      <w:pPr>
        <w:rPr>
          <w:rFonts w:cs="Arial"/>
        </w:rPr>
      </w:pPr>
    </w:p>
    <w:p w14:paraId="140BADA1" w14:textId="79F22EC1" w:rsidR="00B21299" w:rsidRPr="00026F0F" w:rsidRDefault="00B21299" w:rsidP="00110BE1">
      <w:pPr>
        <w:rPr>
          <w:rFonts w:cs="Arial"/>
          <w:color w:val="auto"/>
        </w:rPr>
      </w:pPr>
      <w:r w:rsidRPr="00026F0F">
        <w:rPr>
          <w:rFonts w:cs="Arial"/>
        </w:rPr>
        <w:t xml:space="preserve">Her bir SF6 gaz bölmesi, bara ve kablo sonlandırma kompartımanından kaynaklanan gazlar, </w:t>
      </w:r>
      <w:r w:rsidRPr="00026F0F">
        <w:rPr>
          <w:rFonts w:cs="Arial"/>
          <w:u w:val="single"/>
        </w:rPr>
        <w:t>tercihen</w:t>
      </w:r>
      <w:r w:rsidRPr="00026F0F">
        <w:rPr>
          <w:rFonts w:cs="Arial"/>
        </w:rPr>
        <w:t xml:space="preserve"> arka tarafa doğru yönlendirecek ve üst tarafta bulunan basınç tahliye </w:t>
      </w:r>
      <w:r w:rsidRPr="00026F0F">
        <w:rPr>
          <w:rFonts w:cs="Arial"/>
          <w:color w:val="auto"/>
        </w:rPr>
        <w:t>kapakları vasıtasıyla</w:t>
      </w:r>
      <w:r w:rsidR="00394943" w:rsidRPr="00026F0F">
        <w:rPr>
          <w:rFonts w:cs="Arial"/>
          <w:color w:val="auto"/>
        </w:rPr>
        <w:t xml:space="preserve"> fonksiyonel birim</w:t>
      </w:r>
      <w:r w:rsidRPr="00026F0F">
        <w:rPr>
          <w:rFonts w:cs="Arial"/>
          <w:color w:val="auto"/>
        </w:rPr>
        <w:t xml:space="preserve"> dışına atılacaktır. Yükseltilmiş ve zemin boşluğuna ya da kablo galerisine basınç tahliyesi yapılmayacaktır. </w:t>
      </w:r>
    </w:p>
    <w:p w14:paraId="1F10AA58" w14:textId="77777777" w:rsidR="00B21299" w:rsidRPr="00026F0F" w:rsidRDefault="00B21299" w:rsidP="00110BE1">
      <w:pPr>
        <w:rPr>
          <w:rFonts w:cs="Arial"/>
          <w:color w:val="auto"/>
        </w:rPr>
      </w:pPr>
    </w:p>
    <w:p w14:paraId="76883AA8" w14:textId="6ACDD1E9" w:rsidR="00DE6534" w:rsidRPr="00026F0F" w:rsidRDefault="00DE6534" w:rsidP="00110BE1">
      <w:pPr>
        <w:pStyle w:val="Balk2"/>
        <w:keepLines/>
        <w:spacing w:line="259" w:lineRule="auto"/>
        <w:ind w:left="576" w:hanging="576"/>
        <w:jc w:val="left"/>
        <w:rPr>
          <w:rFonts w:cs="Arial"/>
          <w:szCs w:val="24"/>
        </w:rPr>
      </w:pPr>
      <w:bookmarkStart w:id="50" w:name="_Toc29211038"/>
      <w:r w:rsidRPr="00026F0F">
        <w:rPr>
          <w:rFonts w:cs="Arial"/>
          <w:szCs w:val="24"/>
        </w:rPr>
        <w:t>Boyutlar</w:t>
      </w:r>
      <w:bookmarkEnd w:id="50"/>
    </w:p>
    <w:p w14:paraId="0BA07B9A" w14:textId="26B26A82" w:rsidR="00DE6534" w:rsidRPr="00026F0F" w:rsidRDefault="00DE6534" w:rsidP="00110BE1">
      <w:pPr>
        <w:rPr>
          <w:rFonts w:cs="Arial"/>
          <w:color w:val="auto"/>
        </w:rPr>
      </w:pPr>
    </w:p>
    <w:p w14:paraId="47508BB6" w14:textId="4208F9A4" w:rsidR="00DE6534" w:rsidRPr="00026F0F" w:rsidRDefault="00DE6534" w:rsidP="00110BE1">
      <w:pPr>
        <w:rPr>
          <w:rFonts w:cs="Arial"/>
          <w:color w:val="auto"/>
        </w:rPr>
      </w:pPr>
      <w:r w:rsidRPr="00026F0F">
        <w:rPr>
          <w:rFonts w:cs="Arial"/>
          <w:color w:val="auto"/>
        </w:rPr>
        <w:t xml:space="preserve">Bu şartname kapsamında temin edilecek OG </w:t>
      </w:r>
      <w:r w:rsidR="009E6AEF" w:rsidRPr="00026F0F">
        <w:rPr>
          <w:rFonts w:cs="Arial"/>
          <w:color w:val="auto"/>
        </w:rPr>
        <w:t>gaz</w:t>
      </w:r>
      <w:r w:rsidRPr="00026F0F">
        <w:rPr>
          <w:rFonts w:cs="Arial"/>
          <w:color w:val="auto"/>
        </w:rPr>
        <w:t xml:space="preserve"> yalıtımlı metal mahfazalı modüler anahtarlama ve kontrol düzenlerinin boyutları aşağıda verilen ölçülerden daha fazla olmayacaktır.</w:t>
      </w:r>
    </w:p>
    <w:p w14:paraId="780CA4A6" w14:textId="77777777" w:rsidR="00DE6534" w:rsidRPr="00026F0F" w:rsidRDefault="00DE6534" w:rsidP="00110BE1">
      <w:pPr>
        <w:rPr>
          <w:rFonts w:cs="Arial"/>
          <w:color w:val="auto"/>
        </w:rPr>
      </w:pPr>
    </w:p>
    <w:tbl>
      <w:tblPr>
        <w:tblStyle w:val="TabloKlavuzu"/>
        <w:tblW w:w="9810" w:type="dxa"/>
        <w:tblInd w:w="-365" w:type="dxa"/>
        <w:tblLook w:val="04A0" w:firstRow="1" w:lastRow="0" w:firstColumn="1" w:lastColumn="0" w:noHBand="0" w:noVBand="1"/>
      </w:tblPr>
      <w:tblGrid>
        <w:gridCol w:w="1017"/>
        <w:gridCol w:w="1497"/>
        <w:gridCol w:w="1497"/>
        <w:gridCol w:w="1497"/>
        <w:gridCol w:w="1497"/>
        <w:gridCol w:w="1497"/>
        <w:gridCol w:w="1497"/>
      </w:tblGrid>
      <w:tr w:rsidR="00026F0F" w:rsidRPr="00026F0F" w14:paraId="56250176" w14:textId="77777777" w:rsidTr="00DE6534">
        <w:tc>
          <w:tcPr>
            <w:tcW w:w="907" w:type="dxa"/>
          </w:tcPr>
          <w:p w14:paraId="73EF5790" w14:textId="77777777" w:rsidR="00DE6534" w:rsidRPr="00026F0F" w:rsidRDefault="00DE6534" w:rsidP="00110BE1">
            <w:pPr>
              <w:rPr>
                <w:rFonts w:cs="Arial"/>
                <w:color w:val="auto"/>
              </w:rPr>
            </w:pPr>
          </w:p>
        </w:tc>
        <w:tc>
          <w:tcPr>
            <w:tcW w:w="1420" w:type="dxa"/>
          </w:tcPr>
          <w:p w14:paraId="3FFF1D28" w14:textId="5BF27EDC" w:rsidR="00DE6534" w:rsidRPr="00026F0F" w:rsidRDefault="00DE6534" w:rsidP="00110BE1">
            <w:pPr>
              <w:jc w:val="center"/>
              <w:rPr>
                <w:rFonts w:cs="Arial"/>
                <w:color w:val="auto"/>
              </w:rPr>
            </w:pPr>
            <w:r w:rsidRPr="00026F0F">
              <w:rPr>
                <w:rFonts w:cs="Arial"/>
                <w:color w:val="auto"/>
              </w:rPr>
              <w:t>Trafo Giriş Fonksiyonel Birimi</w:t>
            </w:r>
          </w:p>
        </w:tc>
        <w:tc>
          <w:tcPr>
            <w:tcW w:w="1420" w:type="dxa"/>
          </w:tcPr>
          <w:p w14:paraId="390E6C76" w14:textId="4BE918A1" w:rsidR="00DE6534" w:rsidRPr="00026F0F" w:rsidRDefault="00DE6534" w:rsidP="00110BE1">
            <w:pPr>
              <w:jc w:val="center"/>
              <w:rPr>
                <w:rFonts w:cs="Arial"/>
                <w:color w:val="auto"/>
              </w:rPr>
            </w:pPr>
            <w:r w:rsidRPr="00026F0F">
              <w:rPr>
                <w:rFonts w:cs="Arial"/>
                <w:color w:val="auto"/>
              </w:rPr>
              <w:t>Hat Çıkış Fonksiyonel Birimi</w:t>
            </w:r>
          </w:p>
        </w:tc>
        <w:tc>
          <w:tcPr>
            <w:tcW w:w="1420" w:type="dxa"/>
          </w:tcPr>
          <w:p w14:paraId="7963B80A" w14:textId="750A188D" w:rsidR="00DE6534" w:rsidRPr="00026F0F" w:rsidRDefault="00DE6534" w:rsidP="00110BE1">
            <w:pPr>
              <w:jc w:val="center"/>
              <w:rPr>
                <w:rFonts w:cs="Arial"/>
                <w:color w:val="auto"/>
              </w:rPr>
            </w:pPr>
            <w:r w:rsidRPr="00026F0F">
              <w:rPr>
                <w:rFonts w:cs="Arial"/>
                <w:color w:val="auto"/>
              </w:rPr>
              <w:t>Yardımcı Servis Fonksiyonel Birimi</w:t>
            </w:r>
          </w:p>
        </w:tc>
        <w:tc>
          <w:tcPr>
            <w:tcW w:w="1420" w:type="dxa"/>
          </w:tcPr>
          <w:p w14:paraId="01985B49" w14:textId="70FA1386" w:rsidR="00DE6534" w:rsidRPr="00026F0F" w:rsidRDefault="00DE6534" w:rsidP="00110BE1">
            <w:pPr>
              <w:jc w:val="center"/>
              <w:rPr>
                <w:rFonts w:cs="Arial"/>
                <w:color w:val="auto"/>
              </w:rPr>
            </w:pPr>
            <w:r w:rsidRPr="00026F0F">
              <w:rPr>
                <w:rFonts w:cs="Arial"/>
                <w:color w:val="auto"/>
              </w:rPr>
              <w:t>Ölçü Fonksiyonel Birimi</w:t>
            </w:r>
          </w:p>
        </w:tc>
        <w:tc>
          <w:tcPr>
            <w:tcW w:w="1420" w:type="dxa"/>
          </w:tcPr>
          <w:p w14:paraId="4CF2B88A" w14:textId="232DD216" w:rsidR="00DE6534" w:rsidRPr="00026F0F" w:rsidRDefault="00DE6534" w:rsidP="00110BE1">
            <w:pPr>
              <w:jc w:val="center"/>
              <w:rPr>
                <w:rFonts w:cs="Arial"/>
                <w:color w:val="auto"/>
              </w:rPr>
            </w:pPr>
            <w:r w:rsidRPr="00026F0F">
              <w:rPr>
                <w:rFonts w:cs="Arial"/>
                <w:color w:val="auto"/>
              </w:rPr>
              <w:t>Kuplaj Fonksiyonel Birimi</w:t>
            </w:r>
          </w:p>
        </w:tc>
        <w:tc>
          <w:tcPr>
            <w:tcW w:w="1803" w:type="dxa"/>
          </w:tcPr>
          <w:p w14:paraId="169E68BE" w14:textId="33CE9EDA" w:rsidR="00DE6534" w:rsidRPr="00026F0F" w:rsidRDefault="00DE6534" w:rsidP="00110BE1">
            <w:pPr>
              <w:jc w:val="center"/>
              <w:rPr>
                <w:rFonts w:cs="Arial"/>
                <w:color w:val="auto"/>
              </w:rPr>
            </w:pPr>
            <w:r w:rsidRPr="00026F0F">
              <w:rPr>
                <w:rFonts w:cs="Arial"/>
                <w:color w:val="auto"/>
              </w:rPr>
              <w:t>Bara Yükseltme Fonksiyonel Birimi</w:t>
            </w:r>
          </w:p>
        </w:tc>
      </w:tr>
      <w:tr w:rsidR="00026F0F" w:rsidRPr="00026F0F" w14:paraId="40DBD3F3" w14:textId="77777777" w:rsidTr="00DE6534">
        <w:tc>
          <w:tcPr>
            <w:tcW w:w="907" w:type="dxa"/>
          </w:tcPr>
          <w:p w14:paraId="64B5EDCC" w14:textId="315D78A8" w:rsidR="00DE6534" w:rsidRPr="00026F0F" w:rsidRDefault="00DE6534" w:rsidP="00110BE1">
            <w:pPr>
              <w:rPr>
                <w:rFonts w:cs="Arial"/>
                <w:color w:val="auto"/>
              </w:rPr>
            </w:pPr>
            <w:r w:rsidRPr="00026F0F">
              <w:rPr>
                <w:rFonts w:cs="Arial"/>
                <w:color w:val="auto"/>
              </w:rPr>
              <w:t>En</w:t>
            </w:r>
          </w:p>
        </w:tc>
        <w:tc>
          <w:tcPr>
            <w:tcW w:w="1420" w:type="dxa"/>
          </w:tcPr>
          <w:p w14:paraId="32709476" w14:textId="3727E30C" w:rsidR="00DE6534" w:rsidRPr="00026F0F" w:rsidRDefault="002C033C" w:rsidP="00110BE1">
            <w:pPr>
              <w:jc w:val="center"/>
              <w:rPr>
                <w:rFonts w:cs="Arial"/>
                <w:color w:val="auto"/>
              </w:rPr>
            </w:pPr>
            <w:r w:rsidRPr="00026F0F">
              <w:rPr>
                <w:rFonts w:cs="Arial"/>
                <w:color w:val="auto"/>
              </w:rPr>
              <w:t>1200 mm</w:t>
            </w:r>
          </w:p>
        </w:tc>
        <w:tc>
          <w:tcPr>
            <w:tcW w:w="1420" w:type="dxa"/>
          </w:tcPr>
          <w:p w14:paraId="23FC352E" w14:textId="3904CAA5" w:rsidR="00DE6534" w:rsidRPr="00026F0F" w:rsidRDefault="002C033C" w:rsidP="00110BE1">
            <w:pPr>
              <w:jc w:val="center"/>
              <w:rPr>
                <w:rFonts w:cs="Arial"/>
                <w:color w:val="auto"/>
              </w:rPr>
            </w:pPr>
            <w:r w:rsidRPr="00026F0F">
              <w:rPr>
                <w:rFonts w:cs="Arial"/>
                <w:color w:val="auto"/>
              </w:rPr>
              <w:t>600 mm</w:t>
            </w:r>
          </w:p>
        </w:tc>
        <w:tc>
          <w:tcPr>
            <w:tcW w:w="1420" w:type="dxa"/>
          </w:tcPr>
          <w:p w14:paraId="1D90F609" w14:textId="593EBBE2" w:rsidR="00DE6534" w:rsidRPr="00026F0F" w:rsidRDefault="00F07598" w:rsidP="00110BE1">
            <w:pPr>
              <w:jc w:val="center"/>
              <w:rPr>
                <w:rFonts w:cs="Arial"/>
                <w:color w:val="auto"/>
              </w:rPr>
            </w:pPr>
            <w:r w:rsidRPr="00026F0F">
              <w:rPr>
                <w:rFonts w:cs="Arial"/>
                <w:color w:val="auto"/>
              </w:rPr>
              <w:t>600 mm</w:t>
            </w:r>
          </w:p>
        </w:tc>
        <w:tc>
          <w:tcPr>
            <w:tcW w:w="1420" w:type="dxa"/>
          </w:tcPr>
          <w:p w14:paraId="5D3B8651" w14:textId="47782049" w:rsidR="00DE6534" w:rsidRPr="00026F0F" w:rsidRDefault="00F07598" w:rsidP="00110BE1">
            <w:pPr>
              <w:jc w:val="center"/>
              <w:rPr>
                <w:rFonts w:cs="Arial"/>
                <w:color w:val="auto"/>
              </w:rPr>
            </w:pPr>
            <w:r w:rsidRPr="00026F0F">
              <w:rPr>
                <w:rFonts w:cs="Arial"/>
                <w:color w:val="auto"/>
              </w:rPr>
              <w:t>600 mm</w:t>
            </w:r>
          </w:p>
        </w:tc>
        <w:tc>
          <w:tcPr>
            <w:tcW w:w="1420" w:type="dxa"/>
          </w:tcPr>
          <w:p w14:paraId="4F9CC377" w14:textId="25C9F257" w:rsidR="00DE6534" w:rsidRPr="00026F0F" w:rsidRDefault="00AA63EA" w:rsidP="00110BE1">
            <w:pPr>
              <w:jc w:val="center"/>
              <w:rPr>
                <w:rFonts w:cs="Arial"/>
                <w:color w:val="auto"/>
              </w:rPr>
            </w:pPr>
            <w:r w:rsidRPr="00026F0F">
              <w:rPr>
                <w:rFonts w:cs="Arial"/>
                <w:color w:val="auto"/>
              </w:rPr>
              <w:t>1000</w:t>
            </w:r>
            <w:r w:rsidR="002C033C" w:rsidRPr="00026F0F">
              <w:rPr>
                <w:rFonts w:cs="Arial"/>
                <w:color w:val="auto"/>
              </w:rPr>
              <w:t xml:space="preserve"> mm</w:t>
            </w:r>
          </w:p>
        </w:tc>
        <w:tc>
          <w:tcPr>
            <w:tcW w:w="1803" w:type="dxa"/>
          </w:tcPr>
          <w:p w14:paraId="4C03979A" w14:textId="790F8640" w:rsidR="00DE6534" w:rsidRPr="00026F0F" w:rsidRDefault="00AA63EA" w:rsidP="00110BE1">
            <w:pPr>
              <w:jc w:val="center"/>
              <w:rPr>
                <w:rFonts w:cs="Arial"/>
                <w:color w:val="auto"/>
              </w:rPr>
            </w:pPr>
            <w:r w:rsidRPr="00026F0F">
              <w:rPr>
                <w:rFonts w:cs="Arial"/>
                <w:color w:val="auto"/>
              </w:rPr>
              <w:t>1000</w:t>
            </w:r>
            <w:r w:rsidR="002C033C" w:rsidRPr="00026F0F">
              <w:rPr>
                <w:rFonts w:cs="Arial"/>
                <w:color w:val="auto"/>
              </w:rPr>
              <w:t xml:space="preserve"> mm</w:t>
            </w:r>
          </w:p>
        </w:tc>
      </w:tr>
      <w:tr w:rsidR="00026F0F" w:rsidRPr="00026F0F" w14:paraId="034419F4" w14:textId="77777777" w:rsidTr="00DE6534">
        <w:tc>
          <w:tcPr>
            <w:tcW w:w="907" w:type="dxa"/>
          </w:tcPr>
          <w:p w14:paraId="4C5EE56C" w14:textId="56BD79C3" w:rsidR="00DE6534" w:rsidRPr="00026F0F" w:rsidRDefault="00DE6534" w:rsidP="00110BE1">
            <w:pPr>
              <w:rPr>
                <w:rFonts w:cs="Arial"/>
                <w:color w:val="auto"/>
              </w:rPr>
            </w:pPr>
            <w:r w:rsidRPr="00026F0F">
              <w:rPr>
                <w:rFonts w:cs="Arial"/>
                <w:color w:val="auto"/>
              </w:rPr>
              <w:t>Boy</w:t>
            </w:r>
          </w:p>
        </w:tc>
        <w:tc>
          <w:tcPr>
            <w:tcW w:w="1420" w:type="dxa"/>
          </w:tcPr>
          <w:p w14:paraId="6F943965" w14:textId="39DDE057" w:rsidR="00DE6534" w:rsidRPr="00026F0F" w:rsidRDefault="002C033C" w:rsidP="00110BE1">
            <w:pPr>
              <w:jc w:val="center"/>
              <w:rPr>
                <w:rFonts w:cs="Arial"/>
                <w:color w:val="auto"/>
              </w:rPr>
            </w:pPr>
            <w:r w:rsidRPr="00026F0F">
              <w:rPr>
                <w:rFonts w:cs="Arial"/>
                <w:color w:val="auto"/>
              </w:rPr>
              <w:t>2</w:t>
            </w:r>
            <w:r w:rsidR="00D25871" w:rsidRPr="00026F0F">
              <w:rPr>
                <w:rFonts w:cs="Arial"/>
                <w:color w:val="auto"/>
              </w:rPr>
              <w:t>90</w:t>
            </w:r>
            <w:r w:rsidR="00F07598" w:rsidRPr="00026F0F">
              <w:rPr>
                <w:rFonts w:cs="Arial"/>
                <w:color w:val="auto"/>
              </w:rPr>
              <w:t>0</w:t>
            </w:r>
            <w:r w:rsidRPr="00026F0F">
              <w:rPr>
                <w:rFonts w:cs="Arial"/>
                <w:color w:val="auto"/>
              </w:rPr>
              <w:t xml:space="preserve"> mm</w:t>
            </w:r>
          </w:p>
        </w:tc>
        <w:tc>
          <w:tcPr>
            <w:tcW w:w="1420" w:type="dxa"/>
          </w:tcPr>
          <w:p w14:paraId="246ADDBD" w14:textId="137338D8" w:rsidR="00DE6534" w:rsidRPr="00026F0F" w:rsidRDefault="00D25871" w:rsidP="00110BE1">
            <w:pPr>
              <w:jc w:val="center"/>
              <w:rPr>
                <w:rFonts w:cs="Arial"/>
                <w:color w:val="auto"/>
              </w:rPr>
            </w:pPr>
            <w:r w:rsidRPr="00026F0F">
              <w:rPr>
                <w:rFonts w:cs="Arial"/>
                <w:color w:val="auto"/>
              </w:rPr>
              <w:t>270</w:t>
            </w:r>
            <w:r w:rsidR="002C033C" w:rsidRPr="00026F0F">
              <w:rPr>
                <w:rFonts w:cs="Arial"/>
                <w:color w:val="auto"/>
              </w:rPr>
              <w:t>0 mm</w:t>
            </w:r>
          </w:p>
        </w:tc>
        <w:tc>
          <w:tcPr>
            <w:tcW w:w="1420" w:type="dxa"/>
          </w:tcPr>
          <w:p w14:paraId="32C973DA" w14:textId="3237A2A7" w:rsidR="00DE6534" w:rsidRPr="00026F0F" w:rsidRDefault="00D25871" w:rsidP="00110BE1">
            <w:pPr>
              <w:jc w:val="center"/>
              <w:rPr>
                <w:rFonts w:cs="Arial"/>
                <w:color w:val="auto"/>
              </w:rPr>
            </w:pPr>
            <w:r w:rsidRPr="00026F0F">
              <w:rPr>
                <w:rFonts w:cs="Arial"/>
                <w:color w:val="auto"/>
              </w:rPr>
              <w:t>270</w:t>
            </w:r>
            <w:r w:rsidR="002C033C" w:rsidRPr="00026F0F">
              <w:rPr>
                <w:rFonts w:cs="Arial"/>
                <w:color w:val="auto"/>
              </w:rPr>
              <w:t>0 mm</w:t>
            </w:r>
          </w:p>
        </w:tc>
        <w:tc>
          <w:tcPr>
            <w:tcW w:w="1420" w:type="dxa"/>
          </w:tcPr>
          <w:p w14:paraId="756E4404" w14:textId="62C640A3" w:rsidR="00DE6534" w:rsidRPr="00026F0F" w:rsidRDefault="00D25871" w:rsidP="00110BE1">
            <w:pPr>
              <w:jc w:val="center"/>
              <w:rPr>
                <w:rFonts w:cs="Arial"/>
                <w:color w:val="auto"/>
              </w:rPr>
            </w:pPr>
            <w:r w:rsidRPr="00026F0F">
              <w:rPr>
                <w:rFonts w:cs="Arial"/>
                <w:color w:val="auto"/>
              </w:rPr>
              <w:t>320</w:t>
            </w:r>
            <w:r w:rsidR="00F07598" w:rsidRPr="00026F0F">
              <w:rPr>
                <w:rFonts w:cs="Arial"/>
                <w:color w:val="auto"/>
              </w:rPr>
              <w:t>0</w:t>
            </w:r>
            <w:r w:rsidR="002C033C" w:rsidRPr="00026F0F">
              <w:rPr>
                <w:rFonts w:cs="Arial"/>
                <w:color w:val="auto"/>
              </w:rPr>
              <w:t>mm</w:t>
            </w:r>
          </w:p>
        </w:tc>
        <w:tc>
          <w:tcPr>
            <w:tcW w:w="1420" w:type="dxa"/>
          </w:tcPr>
          <w:p w14:paraId="223434C8" w14:textId="226A75B5" w:rsidR="00DE6534" w:rsidRPr="00026F0F" w:rsidRDefault="00D25871" w:rsidP="00110BE1">
            <w:pPr>
              <w:jc w:val="center"/>
              <w:rPr>
                <w:rFonts w:cs="Arial"/>
                <w:color w:val="auto"/>
              </w:rPr>
            </w:pPr>
            <w:r w:rsidRPr="00026F0F">
              <w:rPr>
                <w:rFonts w:cs="Arial"/>
                <w:color w:val="auto"/>
              </w:rPr>
              <w:t>290</w:t>
            </w:r>
            <w:r w:rsidR="00F07598" w:rsidRPr="00026F0F">
              <w:rPr>
                <w:rFonts w:cs="Arial"/>
                <w:color w:val="auto"/>
              </w:rPr>
              <w:t>0</w:t>
            </w:r>
            <w:r w:rsidR="002C033C" w:rsidRPr="00026F0F">
              <w:rPr>
                <w:rFonts w:cs="Arial"/>
                <w:color w:val="auto"/>
              </w:rPr>
              <w:t xml:space="preserve"> mm</w:t>
            </w:r>
          </w:p>
        </w:tc>
        <w:tc>
          <w:tcPr>
            <w:tcW w:w="1803" w:type="dxa"/>
          </w:tcPr>
          <w:p w14:paraId="47D9A2B7" w14:textId="239EC658" w:rsidR="00DE6534" w:rsidRPr="00026F0F" w:rsidRDefault="002C033C" w:rsidP="00110BE1">
            <w:pPr>
              <w:jc w:val="center"/>
              <w:rPr>
                <w:rFonts w:cs="Arial"/>
                <w:color w:val="auto"/>
              </w:rPr>
            </w:pPr>
            <w:r w:rsidRPr="00026F0F">
              <w:rPr>
                <w:rFonts w:cs="Arial"/>
                <w:color w:val="auto"/>
              </w:rPr>
              <w:t>2</w:t>
            </w:r>
            <w:r w:rsidR="00D25871" w:rsidRPr="00026F0F">
              <w:rPr>
                <w:rFonts w:cs="Arial"/>
                <w:color w:val="auto"/>
              </w:rPr>
              <w:t>90</w:t>
            </w:r>
            <w:r w:rsidR="00F07598" w:rsidRPr="00026F0F">
              <w:rPr>
                <w:rFonts w:cs="Arial"/>
                <w:color w:val="auto"/>
              </w:rPr>
              <w:t>0</w:t>
            </w:r>
            <w:r w:rsidRPr="00026F0F">
              <w:rPr>
                <w:rFonts w:cs="Arial"/>
                <w:color w:val="auto"/>
              </w:rPr>
              <w:t xml:space="preserve"> mm</w:t>
            </w:r>
          </w:p>
        </w:tc>
      </w:tr>
      <w:tr w:rsidR="00026F0F" w:rsidRPr="00026F0F" w14:paraId="719DAA54" w14:textId="77777777" w:rsidTr="00DE6534">
        <w:tc>
          <w:tcPr>
            <w:tcW w:w="907" w:type="dxa"/>
          </w:tcPr>
          <w:p w14:paraId="1F947AA0" w14:textId="79361BF0" w:rsidR="00DE6534" w:rsidRPr="00026F0F" w:rsidRDefault="00DE6534" w:rsidP="00110BE1">
            <w:pPr>
              <w:rPr>
                <w:rFonts w:cs="Arial"/>
                <w:color w:val="auto"/>
              </w:rPr>
            </w:pPr>
            <w:r w:rsidRPr="00026F0F">
              <w:rPr>
                <w:rFonts w:cs="Arial"/>
                <w:color w:val="auto"/>
              </w:rPr>
              <w:t>Derinlik</w:t>
            </w:r>
          </w:p>
        </w:tc>
        <w:tc>
          <w:tcPr>
            <w:tcW w:w="1420" w:type="dxa"/>
          </w:tcPr>
          <w:p w14:paraId="1E310573" w14:textId="3FCE8900" w:rsidR="00DE6534" w:rsidRPr="00026F0F" w:rsidRDefault="00D25871" w:rsidP="00110BE1">
            <w:pPr>
              <w:jc w:val="center"/>
              <w:rPr>
                <w:rFonts w:cs="Arial"/>
                <w:color w:val="auto"/>
              </w:rPr>
            </w:pPr>
            <w:r w:rsidRPr="00026F0F">
              <w:rPr>
                <w:rFonts w:cs="Arial"/>
                <w:color w:val="auto"/>
              </w:rPr>
              <w:t>220</w:t>
            </w:r>
            <w:r w:rsidR="00F07598" w:rsidRPr="00026F0F">
              <w:rPr>
                <w:rFonts w:cs="Arial"/>
                <w:color w:val="auto"/>
              </w:rPr>
              <w:t>0</w:t>
            </w:r>
            <w:r w:rsidR="002C033C" w:rsidRPr="00026F0F">
              <w:rPr>
                <w:rFonts w:cs="Arial"/>
                <w:color w:val="auto"/>
              </w:rPr>
              <w:t xml:space="preserve"> mm</w:t>
            </w:r>
          </w:p>
        </w:tc>
        <w:tc>
          <w:tcPr>
            <w:tcW w:w="1420" w:type="dxa"/>
          </w:tcPr>
          <w:p w14:paraId="59AABE87" w14:textId="1B5F299B" w:rsidR="00DE6534" w:rsidRPr="00026F0F" w:rsidRDefault="002C033C" w:rsidP="00110BE1">
            <w:pPr>
              <w:jc w:val="center"/>
              <w:rPr>
                <w:rFonts w:cs="Arial"/>
                <w:color w:val="auto"/>
              </w:rPr>
            </w:pPr>
            <w:r w:rsidRPr="00026F0F">
              <w:rPr>
                <w:rFonts w:cs="Arial"/>
                <w:color w:val="auto"/>
              </w:rPr>
              <w:t>1</w:t>
            </w:r>
            <w:r w:rsidR="00D25871" w:rsidRPr="00026F0F">
              <w:rPr>
                <w:rFonts w:cs="Arial"/>
                <w:color w:val="auto"/>
              </w:rPr>
              <w:t>90</w:t>
            </w:r>
            <w:r w:rsidR="00F07598" w:rsidRPr="00026F0F">
              <w:rPr>
                <w:rFonts w:cs="Arial"/>
                <w:color w:val="auto"/>
              </w:rPr>
              <w:t>0</w:t>
            </w:r>
            <w:r w:rsidRPr="00026F0F">
              <w:rPr>
                <w:rFonts w:cs="Arial"/>
                <w:color w:val="auto"/>
              </w:rPr>
              <w:t xml:space="preserve"> mm</w:t>
            </w:r>
          </w:p>
        </w:tc>
        <w:tc>
          <w:tcPr>
            <w:tcW w:w="1420" w:type="dxa"/>
          </w:tcPr>
          <w:p w14:paraId="065C3243" w14:textId="684F48AE" w:rsidR="00DE6534" w:rsidRPr="00026F0F" w:rsidRDefault="002C033C" w:rsidP="00110BE1">
            <w:pPr>
              <w:jc w:val="center"/>
              <w:rPr>
                <w:rFonts w:cs="Arial"/>
                <w:color w:val="auto"/>
              </w:rPr>
            </w:pPr>
            <w:r w:rsidRPr="00026F0F">
              <w:rPr>
                <w:rFonts w:cs="Arial"/>
                <w:color w:val="auto"/>
              </w:rPr>
              <w:t>1</w:t>
            </w:r>
            <w:r w:rsidR="00D25871" w:rsidRPr="00026F0F">
              <w:rPr>
                <w:rFonts w:cs="Arial"/>
                <w:color w:val="auto"/>
              </w:rPr>
              <w:t>90</w:t>
            </w:r>
            <w:r w:rsidR="00F07598" w:rsidRPr="00026F0F">
              <w:rPr>
                <w:rFonts w:cs="Arial"/>
                <w:color w:val="auto"/>
              </w:rPr>
              <w:t>0</w:t>
            </w:r>
            <w:r w:rsidRPr="00026F0F">
              <w:rPr>
                <w:rFonts w:cs="Arial"/>
                <w:color w:val="auto"/>
              </w:rPr>
              <w:t xml:space="preserve"> mm</w:t>
            </w:r>
          </w:p>
        </w:tc>
        <w:tc>
          <w:tcPr>
            <w:tcW w:w="1420" w:type="dxa"/>
          </w:tcPr>
          <w:p w14:paraId="1A00F96D" w14:textId="1062EFC0" w:rsidR="00DE6534" w:rsidRPr="00026F0F" w:rsidRDefault="002C033C" w:rsidP="00110BE1">
            <w:pPr>
              <w:jc w:val="center"/>
              <w:rPr>
                <w:rFonts w:cs="Arial"/>
                <w:color w:val="auto"/>
              </w:rPr>
            </w:pPr>
            <w:r w:rsidRPr="00026F0F">
              <w:rPr>
                <w:rFonts w:cs="Arial"/>
                <w:color w:val="auto"/>
              </w:rPr>
              <w:t>1</w:t>
            </w:r>
            <w:r w:rsidR="00D25871" w:rsidRPr="00026F0F">
              <w:rPr>
                <w:rFonts w:cs="Arial"/>
                <w:color w:val="auto"/>
              </w:rPr>
              <w:t>90</w:t>
            </w:r>
            <w:r w:rsidR="00F07598" w:rsidRPr="00026F0F">
              <w:rPr>
                <w:rFonts w:cs="Arial"/>
                <w:color w:val="auto"/>
              </w:rPr>
              <w:t>0</w:t>
            </w:r>
            <w:r w:rsidRPr="00026F0F">
              <w:rPr>
                <w:rFonts w:cs="Arial"/>
                <w:color w:val="auto"/>
              </w:rPr>
              <w:t xml:space="preserve"> mm</w:t>
            </w:r>
          </w:p>
        </w:tc>
        <w:tc>
          <w:tcPr>
            <w:tcW w:w="1420" w:type="dxa"/>
          </w:tcPr>
          <w:p w14:paraId="326D9035" w14:textId="686AE0AE" w:rsidR="00DE6534" w:rsidRPr="00026F0F" w:rsidRDefault="00D25871" w:rsidP="00110BE1">
            <w:pPr>
              <w:jc w:val="center"/>
              <w:rPr>
                <w:rFonts w:cs="Arial"/>
                <w:color w:val="auto"/>
              </w:rPr>
            </w:pPr>
            <w:r w:rsidRPr="00026F0F">
              <w:rPr>
                <w:rFonts w:cs="Arial"/>
                <w:color w:val="auto"/>
              </w:rPr>
              <w:t>220</w:t>
            </w:r>
            <w:r w:rsidR="00F07598" w:rsidRPr="00026F0F">
              <w:rPr>
                <w:rFonts w:cs="Arial"/>
                <w:color w:val="auto"/>
              </w:rPr>
              <w:t xml:space="preserve">0 </w:t>
            </w:r>
            <w:r w:rsidR="002C033C" w:rsidRPr="00026F0F">
              <w:rPr>
                <w:rFonts w:cs="Arial"/>
                <w:color w:val="auto"/>
              </w:rPr>
              <w:t>mm</w:t>
            </w:r>
          </w:p>
        </w:tc>
        <w:tc>
          <w:tcPr>
            <w:tcW w:w="1803" w:type="dxa"/>
          </w:tcPr>
          <w:p w14:paraId="30421147" w14:textId="153E88E0" w:rsidR="00DE6534" w:rsidRPr="00026F0F" w:rsidRDefault="00D25871" w:rsidP="00110BE1">
            <w:pPr>
              <w:jc w:val="center"/>
              <w:rPr>
                <w:rFonts w:cs="Arial"/>
                <w:color w:val="auto"/>
              </w:rPr>
            </w:pPr>
            <w:r w:rsidRPr="00026F0F">
              <w:rPr>
                <w:rFonts w:cs="Arial"/>
                <w:color w:val="auto"/>
              </w:rPr>
              <w:t>220</w:t>
            </w:r>
            <w:r w:rsidR="00F07598" w:rsidRPr="00026F0F">
              <w:rPr>
                <w:rFonts w:cs="Arial"/>
                <w:color w:val="auto"/>
              </w:rPr>
              <w:t>0</w:t>
            </w:r>
            <w:r w:rsidR="002C033C" w:rsidRPr="00026F0F">
              <w:rPr>
                <w:rFonts w:cs="Arial"/>
                <w:color w:val="auto"/>
              </w:rPr>
              <w:t xml:space="preserve"> mm</w:t>
            </w:r>
          </w:p>
        </w:tc>
      </w:tr>
    </w:tbl>
    <w:p w14:paraId="22CC1B79" w14:textId="77777777" w:rsidR="00DE6534" w:rsidRPr="00026F0F" w:rsidRDefault="00DE6534" w:rsidP="00110BE1">
      <w:pPr>
        <w:rPr>
          <w:rFonts w:cs="Arial"/>
          <w:color w:val="auto"/>
        </w:rPr>
      </w:pPr>
    </w:p>
    <w:p w14:paraId="45C7A0A3" w14:textId="199EA763" w:rsidR="00B21299" w:rsidRPr="00026F0F" w:rsidRDefault="00B21299" w:rsidP="00110BE1">
      <w:pPr>
        <w:pStyle w:val="Balk2"/>
        <w:keepLines/>
        <w:spacing w:line="259" w:lineRule="auto"/>
        <w:ind w:left="576" w:hanging="576"/>
        <w:jc w:val="left"/>
        <w:rPr>
          <w:rFonts w:cs="Arial"/>
          <w:szCs w:val="24"/>
        </w:rPr>
      </w:pPr>
      <w:bookmarkStart w:id="51" w:name="_Toc29211039"/>
      <w:r w:rsidRPr="00026F0F">
        <w:rPr>
          <w:rFonts w:cs="Arial"/>
          <w:szCs w:val="24"/>
        </w:rPr>
        <w:t>Korozyona Karşı Önlemler</w:t>
      </w:r>
      <w:bookmarkEnd w:id="51"/>
    </w:p>
    <w:p w14:paraId="76D598C9" w14:textId="77777777" w:rsidR="007D7F9A" w:rsidRPr="00026F0F" w:rsidRDefault="007D7F9A" w:rsidP="00110BE1">
      <w:pPr>
        <w:pStyle w:val="Balk3"/>
        <w:keepLines/>
        <w:spacing w:line="259" w:lineRule="auto"/>
        <w:ind w:left="720" w:hanging="720"/>
        <w:rPr>
          <w:rFonts w:cs="Arial"/>
        </w:rPr>
      </w:pPr>
      <w:bookmarkStart w:id="52" w:name="_Toc29211040"/>
      <w:r w:rsidRPr="00026F0F">
        <w:rPr>
          <w:rFonts w:cs="Arial"/>
        </w:rPr>
        <w:t>Genel</w:t>
      </w:r>
      <w:bookmarkEnd w:id="52"/>
    </w:p>
    <w:p w14:paraId="7B5358F1" w14:textId="77777777" w:rsidR="007D7F9A" w:rsidRPr="00026F0F" w:rsidRDefault="007D7F9A" w:rsidP="00110BE1">
      <w:pPr>
        <w:rPr>
          <w:rFonts w:cs="Arial"/>
        </w:rPr>
      </w:pPr>
    </w:p>
    <w:p w14:paraId="4788148E" w14:textId="77777777" w:rsidR="007D7F9A" w:rsidRPr="00026F0F" w:rsidRDefault="007D7F9A" w:rsidP="00110BE1">
      <w:pPr>
        <w:pStyle w:val="Default"/>
        <w:jc w:val="both"/>
        <w:rPr>
          <w:rFonts w:ascii="Arial" w:eastAsia="Times New Roman" w:hAnsi="Arial" w:cs="Arial"/>
          <w:color w:val="auto"/>
          <w:lang w:eastAsia="tr-TR"/>
        </w:rPr>
      </w:pPr>
      <w:r w:rsidRPr="00026F0F">
        <w:rPr>
          <w:rFonts w:ascii="Arial" w:eastAsia="Times New Roman" w:hAnsi="Arial" w:cs="Arial"/>
          <w:color w:val="auto"/>
          <w:lang w:eastAsia="tr-TR"/>
        </w:rPr>
        <w:t xml:space="preserve">Metal bölümler korozyona dayanıklı malzemeden yapılacak ve yüzeyler korozyonu en aza indirecek şekilde işlenecektir. </w:t>
      </w:r>
    </w:p>
    <w:p w14:paraId="4A8960EE" w14:textId="77777777" w:rsidR="007D7F9A" w:rsidRPr="00026F0F" w:rsidRDefault="007D7F9A" w:rsidP="00110BE1">
      <w:pPr>
        <w:pStyle w:val="Default"/>
        <w:jc w:val="both"/>
        <w:rPr>
          <w:rFonts w:ascii="Arial" w:eastAsia="Times New Roman" w:hAnsi="Arial" w:cs="Arial"/>
          <w:color w:val="auto"/>
          <w:lang w:eastAsia="tr-TR"/>
        </w:rPr>
      </w:pPr>
    </w:p>
    <w:p w14:paraId="13586008" w14:textId="77777777" w:rsidR="007D7F9A" w:rsidRPr="00026F0F" w:rsidRDefault="007D7F9A" w:rsidP="00110BE1">
      <w:pPr>
        <w:pStyle w:val="Default"/>
        <w:jc w:val="both"/>
        <w:rPr>
          <w:rFonts w:ascii="Arial" w:eastAsia="Times New Roman" w:hAnsi="Arial" w:cs="Arial"/>
          <w:color w:val="auto"/>
          <w:lang w:eastAsia="tr-TR"/>
        </w:rPr>
      </w:pPr>
      <w:r w:rsidRPr="00026F0F">
        <w:rPr>
          <w:rFonts w:ascii="Arial" w:eastAsia="Times New Roman" w:hAnsi="Arial" w:cs="Arial"/>
          <w:color w:val="auto"/>
          <w:lang w:eastAsia="tr-TR"/>
        </w:rPr>
        <w:t xml:space="preserve">Korozyona karşı aşağıdaki önlemler alınacaktır: </w:t>
      </w:r>
    </w:p>
    <w:p w14:paraId="4068D704" w14:textId="77777777" w:rsidR="007D7F9A" w:rsidRPr="00026F0F" w:rsidRDefault="007D7F9A" w:rsidP="00110BE1">
      <w:pPr>
        <w:pStyle w:val="Default"/>
        <w:numPr>
          <w:ilvl w:val="0"/>
          <w:numId w:val="23"/>
        </w:numPr>
        <w:jc w:val="both"/>
        <w:rPr>
          <w:rFonts w:ascii="Arial" w:eastAsia="Times New Roman" w:hAnsi="Arial" w:cs="Arial"/>
          <w:color w:val="auto"/>
          <w:lang w:eastAsia="tr-TR"/>
        </w:rPr>
      </w:pPr>
      <w:r w:rsidRPr="00026F0F">
        <w:rPr>
          <w:rFonts w:ascii="Arial" w:eastAsia="Times New Roman" w:hAnsi="Arial" w:cs="Arial"/>
          <w:color w:val="auto"/>
          <w:lang w:eastAsia="tr-TR"/>
        </w:rPr>
        <w:t xml:space="preserve">Akım taşıyan parçalar demir içermeyen metalden olacaktır. </w:t>
      </w:r>
    </w:p>
    <w:p w14:paraId="110D9291" w14:textId="77777777" w:rsidR="007D7F9A" w:rsidRPr="00026F0F" w:rsidRDefault="007D7F9A" w:rsidP="00110BE1">
      <w:pPr>
        <w:pStyle w:val="Default"/>
        <w:jc w:val="both"/>
        <w:rPr>
          <w:rFonts w:ascii="Arial" w:eastAsia="Times New Roman" w:hAnsi="Arial" w:cs="Arial"/>
          <w:color w:val="auto"/>
          <w:lang w:eastAsia="tr-TR"/>
        </w:rPr>
      </w:pPr>
    </w:p>
    <w:p w14:paraId="50BC7D8C" w14:textId="77777777" w:rsidR="007D7F9A" w:rsidRPr="00026F0F" w:rsidRDefault="007D7F9A" w:rsidP="00110BE1">
      <w:pPr>
        <w:pStyle w:val="Default"/>
        <w:numPr>
          <w:ilvl w:val="0"/>
          <w:numId w:val="23"/>
        </w:numPr>
        <w:jc w:val="both"/>
        <w:rPr>
          <w:rFonts w:ascii="Arial" w:eastAsia="Times New Roman" w:hAnsi="Arial" w:cs="Arial"/>
          <w:color w:val="auto"/>
          <w:lang w:eastAsia="tr-TR"/>
        </w:rPr>
      </w:pPr>
      <w:r w:rsidRPr="00026F0F">
        <w:rPr>
          <w:rFonts w:ascii="Arial" w:eastAsia="Times New Roman" w:hAnsi="Arial" w:cs="Arial"/>
          <w:color w:val="auto"/>
          <w:lang w:eastAsia="tr-TR"/>
        </w:rPr>
        <w:t xml:space="preserve">İmalat ve montajda kullanılacak malzemeler galvanik korozyona yol açmayacak şekilde seçilecek ve düzenlenecektir. </w:t>
      </w:r>
    </w:p>
    <w:p w14:paraId="6A293887" w14:textId="77777777" w:rsidR="007D7F9A" w:rsidRPr="00026F0F" w:rsidRDefault="007D7F9A" w:rsidP="00110BE1">
      <w:pPr>
        <w:pStyle w:val="Default"/>
        <w:jc w:val="both"/>
        <w:rPr>
          <w:rFonts w:ascii="Arial" w:eastAsia="Times New Roman" w:hAnsi="Arial" w:cs="Arial"/>
          <w:color w:val="auto"/>
          <w:lang w:eastAsia="tr-TR"/>
        </w:rPr>
      </w:pPr>
    </w:p>
    <w:p w14:paraId="4A6A769F" w14:textId="77777777" w:rsidR="007D7F9A" w:rsidRPr="00026F0F" w:rsidRDefault="007D7F9A" w:rsidP="00110BE1">
      <w:pPr>
        <w:pStyle w:val="Default"/>
        <w:numPr>
          <w:ilvl w:val="0"/>
          <w:numId w:val="24"/>
        </w:numPr>
        <w:jc w:val="both"/>
        <w:rPr>
          <w:rFonts w:ascii="Arial" w:eastAsia="Times New Roman" w:hAnsi="Arial" w:cs="Arial"/>
          <w:color w:val="auto"/>
          <w:lang w:eastAsia="tr-TR"/>
        </w:rPr>
      </w:pPr>
      <w:r w:rsidRPr="00026F0F">
        <w:rPr>
          <w:rFonts w:ascii="Arial" w:eastAsia="Times New Roman" w:hAnsi="Arial" w:cs="Arial"/>
          <w:color w:val="auto"/>
          <w:lang w:eastAsia="tr-TR"/>
        </w:rPr>
        <w:t xml:space="preserve">Akım taşıyan ya da yapı elemanı olarak kullanılan alüminyum alaşımdan parçalar korozyona dayanıklı olacaktır. </w:t>
      </w:r>
    </w:p>
    <w:p w14:paraId="71559AF5" w14:textId="77777777" w:rsidR="007D7F9A" w:rsidRPr="00026F0F" w:rsidRDefault="007D7F9A" w:rsidP="00110BE1">
      <w:pPr>
        <w:pStyle w:val="Default"/>
        <w:jc w:val="both"/>
        <w:rPr>
          <w:rFonts w:ascii="Arial" w:eastAsia="Times New Roman" w:hAnsi="Arial" w:cs="Arial"/>
          <w:color w:val="auto"/>
          <w:lang w:eastAsia="tr-TR"/>
        </w:rPr>
      </w:pPr>
    </w:p>
    <w:p w14:paraId="7C26AA1A" w14:textId="77777777" w:rsidR="007D7F9A" w:rsidRPr="00026F0F" w:rsidRDefault="007D7F9A" w:rsidP="00110BE1">
      <w:pPr>
        <w:pStyle w:val="Default"/>
        <w:numPr>
          <w:ilvl w:val="0"/>
          <w:numId w:val="24"/>
        </w:numPr>
        <w:jc w:val="both"/>
        <w:rPr>
          <w:rFonts w:ascii="Arial" w:eastAsia="Times New Roman" w:hAnsi="Arial" w:cs="Arial"/>
          <w:color w:val="auto"/>
          <w:lang w:eastAsia="tr-TR"/>
        </w:rPr>
      </w:pPr>
      <w:r w:rsidRPr="00026F0F">
        <w:rPr>
          <w:rFonts w:ascii="Arial" w:eastAsia="Times New Roman" w:hAnsi="Arial" w:cs="Arial"/>
          <w:color w:val="auto"/>
          <w:lang w:eastAsia="tr-TR"/>
        </w:rPr>
        <w:t xml:space="preserve">Demirden parçalar galvanizli ya da boyalı olacaktır. </w:t>
      </w:r>
    </w:p>
    <w:p w14:paraId="7258A672" w14:textId="77777777" w:rsidR="007D7F9A" w:rsidRPr="00026F0F" w:rsidRDefault="007D7F9A" w:rsidP="00110BE1">
      <w:pPr>
        <w:pStyle w:val="Default"/>
        <w:jc w:val="both"/>
        <w:rPr>
          <w:rFonts w:ascii="Arial" w:eastAsia="Times New Roman" w:hAnsi="Arial" w:cs="Arial"/>
          <w:color w:val="auto"/>
          <w:lang w:eastAsia="tr-TR"/>
        </w:rPr>
      </w:pPr>
    </w:p>
    <w:p w14:paraId="4DF65F1F" w14:textId="53261DCB" w:rsidR="007D7F9A" w:rsidRPr="00026F0F" w:rsidRDefault="007D7F9A" w:rsidP="00110BE1">
      <w:pPr>
        <w:pStyle w:val="Default"/>
        <w:numPr>
          <w:ilvl w:val="0"/>
          <w:numId w:val="24"/>
        </w:numPr>
        <w:jc w:val="both"/>
        <w:rPr>
          <w:rFonts w:ascii="Arial" w:eastAsia="Times New Roman" w:hAnsi="Arial" w:cs="Arial"/>
          <w:color w:val="auto"/>
          <w:lang w:eastAsia="tr-TR"/>
        </w:rPr>
      </w:pPr>
      <w:r w:rsidRPr="00026F0F">
        <w:rPr>
          <w:rFonts w:ascii="Arial" w:eastAsia="Times New Roman" w:hAnsi="Arial" w:cs="Arial"/>
          <w:color w:val="auto"/>
          <w:lang w:eastAsia="tr-TR"/>
        </w:rPr>
        <w:t xml:space="preserve">Korozyondan korunacak yüzeyler, düzgün, hasarsız, temiz ve kaplamanın ömrünü azaltan yabancı maddelerden arınmış olacaktır. </w:t>
      </w:r>
    </w:p>
    <w:p w14:paraId="737FF45A" w14:textId="77777777" w:rsidR="00B21299" w:rsidRPr="00026F0F" w:rsidRDefault="00B21299" w:rsidP="00110BE1">
      <w:pPr>
        <w:rPr>
          <w:rFonts w:cs="Arial"/>
        </w:rPr>
      </w:pPr>
    </w:p>
    <w:p w14:paraId="3A44A0F4" w14:textId="77777777" w:rsidR="00E66689" w:rsidRPr="00026F0F" w:rsidRDefault="00E66689" w:rsidP="00110BE1">
      <w:pPr>
        <w:pStyle w:val="Balk3"/>
        <w:rPr>
          <w:rFonts w:cs="Arial"/>
        </w:rPr>
      </w:pPr>
      <w:bookmarkStart w:id="53" w:name="_Toc29211041"/>
      <w:r w:rsidRPr="00026F0F">
        <w:rPr>
          <w:rFonts w:cs="Arial"/>
        </w:rPr>
        <w:t>Boyama</w:t>
      </w:r>
      <w:bookmarkEnd w:id="53"/>
    </w:p>
    <w:p w14:paraId="75DF774C" w14:textId="77777777" w:rsidR="00E66689" w:rsidRPr="00026F0F" w:rsidRDefault="00E66689" w:rsidP="00110BE1">
      <w:pPr>
        <w:rPr>
          <w:rFonts w:cs="Arial"/>
        </w:rPr>
      </w:pPr>
    </w:p>
    <w:p w14:paraId="18F08377" w14:textId="23B85974" w:rsidR="00E66689" w:rsidRPr="00026F0F" w:rsidRDefault="00394943" w:rsidP="00110BE1">
      <w:pPr>
        <w:rPr>
          <w:rFonts w:cs="Arial"/>
        </w:rPr>
      </w:pPr>
      <w:r w:rsidRPr="00026F0F">
        <w:rPr>
          <w:rFonts w:cs="Arial"/>
        </w:rPr>
        <w:t>Anahtarlama düzenlerinin</w:t>
      </w:r>
      <w:r w:rsidR="00E66689" w:rsidRPr="00026F0F">
        <w:rPr>
          <w:rFonts w:cs="Arial"/>
        </w:rPr>
        <w:t xml:space="preserve"> boyanması gereken kısımları elektrostatik kaplama yöntemi ile boyanacaktır. Boyanacak yüzeyler standartlarda öngörülen kumlama, kimyasal temizleme, fosfatlama vb. yöntemlerle iyice temizlenecektir. Elektrostatik kaplamada reçine </w:t>
      </w:r>
      <w:proofErr w:type="gramStart"/>
      <w:r w:rsidR="00E66689" w:rsidRPr="00026F0F">
        <w:rPr>
          <w:rFonts w:cs="Arial"/>
        </w:rPr>
        <w:t>bazlı</w:t>
      </w:r>
      <w:proofErr w:type="gramEnd"/>
      <w:r w:rsidR="00E66689" w:rsidRPr="00026F0F">
        <w:rPr>
          <w:rFonts w:cs="Arial"/>
        </w:rPr>
        <w:t xml:space="preserve"> toz boyalar kullanılacak, kaplama kalınlığı 65±15 µ olacaktır. Rengi RAL 7035 olacaktır.</w:t>
      </w:r>
    </w:p>
    <w:p w14:paraId="5DF03296" w14:textId="77777777" w:rsidR="00E66689" w:rsidRPr="00026F0F" w:rsidRDefault="00E66689" w:rsidP="00110BE1">
      <w:pPr>
        <w:rPr>
          <w:rFonts w:cs="Arial"/>
        </w:rPr>
      </w:pPr>
    </w:p>
    <w:p w14:paraId="62D193D5" w14:textId="3923D4F3" w:rsidR="00E66689" w:rsidRPr="00026F0F" w:rsidRDefault="00E66689" w:rsidP="00110BE1">
      <w:pPr>
        <w:rPr>
          <w:rFonts w:cs="Arial"/>
        </w:rPr>
      </w:pPr>
      <w:r w:rsidRPr="00026F0F">
        <w:rPr>
          <w:rFonts w:cs="Arial"/>
        </w:rPr>
        <w:t xml:space="preserve">Boyanın niteliği, boya kaplamasının kalınlığı ve kaynaşmasının kontrolü ile belirlenecektir. Boya kalınlıkları rastgele seçilmiş beş noktada boya kontrol aygıtı ile ölçülecektir. Ortalama kalınlık yukarıda belirtilen değerde olacaktır. Boya tabakaları birbiriyle kaynaşması, rastgele seçilen beş noktada TS EN ISO 2409' a uygun olarak </w:t>
      </w:r>
      <w:r w:rsidRPr="00026F0F">
        <w:rPr>
          <w:rFonts w:cs="Arial"/>
          <w:color w:val="auto"/>
        </w:rPr>
        <w:t>bant yapıştırma yöntemiyle kontrol edilecektir. Test s</w:t>
      </w:r>
      <w:r w:rsidR="00026F0F" w:rsidRPr="00026F0F">
        <w:rPr>
          <w:rFonts w:cs="Arial"/>
          <w:color w:val="auto"/>
        </w:rPr>
        <w:t>onucu bu standartlarda yer alan Sınıf-1’</w:t>
      </w:r>
      <w:r w:rsidRPr="00026F0F">
        <w:rPr>
          <w:rFonts w:cs="Arial"/>
          <w:color w:val="auto"/>
        </w:rPr>
        <w:t xml:space="preserve">den </w:t>
      </w:r>
      <w:r w:rsidRPr="00026F0F">
        <w:rPr>
          <w:rFonts w:cs="Arial"/>
        </w:rPr>
        <w:t>daha kötü olmamalıdır.</w:t>
      </w:r>
    </w:p>
    <w:p w14:paraId="1D214F70" w14:textId="77777777" w:rsidR="00E66689" w:rsidRPr="00026F0F" w:rsidRDefault="00E66689" w:rsidP="00110BE1">
      <w:pPr>
        <w:rPr>
          <w:rFonts w:cs="Arial"/>
        </w:rPr>
      </w:pPr>
    </w:p>
    <w:p w14:paraId="21F1353C" w14:textId="77777777" w:rsidR="00E66689" w:rsidRPr="00026F0F" w:rsidRDefault="00E66689" w:rsidP="00110BE1">
      <w:pPr>
        <w:rPr>
          <w:rFonts w:cs="Arial"/>
        </w:rPr>
      </w:pPr>
      <w:r w:rsidRPr="00026F0F">
        <w:rPr>
          <w:rFonts w:cs="Arial"/>
        </w:rPr>
        <w:t>İmalatçının boyama standardı ortam koşullarına uygun olarak korozyona karşı gerekli korumayı sağlaması ve rengi RAL 7035 olması halinde kabul edilecektir.</w:t>
      </w:r>
    </w:p>
    <w:p w14:paraId="3D940574" w14:textId="77777777" w:rsidR="00E66689" w:rsidRPr="00026F0F" w:rsidRDefault="00E66689" w:rsidP="00110BE1">
      <w:pPr>
        <w:rPr>
          <w:rFonts w:cs="Arial"/>
        </w:rPr>
      </w:pPr>
    </w:p>
    <w:p w14:paraId="72A217FE" w14:textId="77777777" w:rsidR="00E66689" w:rsidRPr="00026F0F" w:rsidRDefault="00E66689" w:rsidP="00110BE1">
      <w:pPr>
        <w:pStyle w:val="Balk3"/>
        <w:rPr>
          <w:rFonts w:cs="Arial"/>
        </w:rPr>
      </w:pPr>
      <w:bookmarkStart w:id="54" w:name="_Toc29211042"/>
      <w:r w:rsidRPr="00026F0F">
        <w:rPr>
          <w:rFonts w:cs="Arial"/>
        </w:rPr>
        <w:t>Galvanizleme</w:t>
      </w:r>
      <w:bookmarkEnd w:id="54"/>
    </w:p>
    <w:p w14:paraId="4F7F57D8" w14:textId="77777777" w:rsidR="00E66689" w:rsidRPr="00026F0F" w:rsidRDefault="00E66689" w:rsidP="00110BE1">
      <w:pPr>
        <w:rPr>
          <w:rFonts w:cs="Arial"/>
        </w:rPr>
      </w:pPr>
    </w:p>
    <w:p w14:paraId="6359DAF3" w14:textId="6A082CB9" w:rsidR="00E66689" w:rsidRPr="00026F0F" w:rsidRDefault="00394943" w:rsidP="00110BE1">
      <w:pPr>
        <w:rPr>
          <w:rFonts w:cs="Arial"/>
        </w:rPr>
      </w:pPr>
      <w:r w:rsidRPr="00026F0F">
        <w:rPr>
          <w:rFonts w:cs="Arial"/>
        </w:rPr>
        <w:t xml:space="preserve">Anahtarlama düzenlerinin </w:t>
      </w:r>
      <w:r w:rsidR="00E66689" w:rsidRPr="00026F0F">
        <w:rPr>
          <w:rFonts w:cs="Arial"/>
        </w:rPr>
        <w:t>yapımında sıcak daldırma galvanizli hazır çelik saçlar kullanılmışsa, bunlar TS 822 veya ISO 4998' e uygun olacaktır.</w:t>
      </w:r>
    </w:p>
    <w:p w14:paraId="0931822F" w14:textId="77777777" w:rsidR="00E66689" w:rsidRPr="00026F0F" w:rsidRDefault="00E66689" w:rsidP="00110BE1">
      <w:pPr>
        <w:rPr>
          <w:rFonts w:cs="Arial"/>
        </w:rPr>
      </w:pPr>
    </w:p>
    <w:p w14:paraId="4B5BF9C0" w14:textId="77777777" w:rsidR="00E66689" w:rsidRPr="00026F0F" w:rsidRDefault="00E66689" w:rsidP="00110BE1">
      <w:pPr>
        <w:rPr>
          <w:rFonts w:cs="Arial"/>
        </w:rPr>
      </w:pPr>
      <w:r w:rsidRPr="00026F0F">
        <w:rPr>
          <w:rFonts w:cs="Arial"/>
        </w:rPr>
        <w:t>Galvanizli çelik sacların çinko kaplama ağırlığı (bir metre kare düz sacın her iki yüzeyine kaplanan toplam çinko miktarı);</w:t>
      </w:r>
    </w:p>
    <w:p w14:paraId="228908D4" w14:textId="77777777" w:rsidR="00E66689" w:rsidRPr="00026F0F" w:rsidRDefault="00E66689" w:rsidP="00110BE1">
      <w:pPr>
        <w:pStyle w:val="Standard"/>
        <w:numPr>
          <w:ilvl w:val="0"/>
          <w:numId w:val="10"/>
        </w:numPr>
        <w:suppressAutoHyphens w:val="0"/>
        <w:spacing w:before="0" w:after="0"/>
        <w:rPr>
          <w:rFonts w:ascii="Arial" w:hAnsi="Arial" w:cs="Arial"/>
          <w:color w:val="000000"/>
          <w:sz w:val="24"/>
          <w:szCs w:val="24"/>
        </w:rPr>
      </w:pPr>
      <w:r w:rsidRPr="00026F0F">
        <w:rPr>
          <w:rFonts w:ascii="Arial" w:hAnsi="Arial" w:cs="Arial"/>
          <w:color w:val="000000"/>
          <w:sz w:val="24"/>
          <w:szCs w:val="24"/>
        </w:rPr>
        <w:t>TS 822' ye göre, anma değeri 381 g/m2 maks. (üç nokta testi ortalaması 275 g/m2) ya da,</w:t>
      </w:r>
    </w:p>
    <w:p w14:paraId="7E246AD4" w14:textId="77777777" w:rsidR="00E66689" w:rsidRPr="00026F0F" w:rsidRDefault="00E66689" w:rsidP="00110BE1">
      <w:pPr>
        <w:pStyle w:val="Standard"/>
        <w:numPr>
          <w:ilvl w:val="0"/>
          <w:numId w:val="10"/>
        </w:numPr>
        <w:suppressAutoHyphens w:val="0"/>
        <w:spacing w:before="0" w:after="0"/>
        <w:rPr>
          <w:rFonts w:ascii="Arial" w:hAnsi="Arial" w:cs="Arial"/>
          <w:color w:val="000000"/>
          <w:sz w:val="24"/>
          <w:szCs w:val="24"/>
        </w:rPr>
      </w:pPr>
      <w:r w:rsidRPr="00026F0F">
        <w:rPr>
          <w:rFonts w:ascii="Arial" w:hAnsi="Arial" w:cs="Arial"/>
          <w:color w:val="000000"/>
          <w:sz w:val="24"/>
          <w:szCs w:val="24"/>
        </w:rPr>
        <w:t>ISO 4998' e göre üç nokta testi ortalaması 275 g/m2 (Z 275 sınıfı) olacaktır.</w:t>
      </w:r>
    </w:p>
    <w:p w14:paraId="56234199" w14:textId="77777777" w:rsidR="00E66689" w:rsidRPr="00026F0F" w:rsidRDefault="00E66689" w:rsidP="00110BE1">
      <w:pPr>
        <w:rPr>
          <w:rFonts w:cs="Arial"/>
        </w:rPr>
      </w:pPr>
    </w:p>
    <w:p w14:paraId="21986AB8" w14:textId="6CFE65DC" w:rsidR="00E66689" w:rsidRPr="00026F0F" w:rsidRDefault="00394943" w:rsidP="00110BE1">
      <w:pPr>
        <w:rPr>
          <w:rFonts w:cs="Arial"/>
        </w:rPr>
      </w:pPr>
      <w:r w:rsidRPr="00026F0F">
        <w:rPr>
          <w:rFonts w:cs="Arial"/>
        </w:rPr>
        <w:t xml:space="preserve">Anahtarlama düzenlerinin </w:t>
      </w:r>
      <w:r w:rsidR="00E66689" w:rsidRPr="00026F0F">
        <w:rPr>
          <w:rFonts w:cs="Arial"/>
        </w:rPr>
        <w:t>yapımında kullanılan hazır galvanizli çelik sacların dışındaki diğer galvaniz işlemleri ve galvanizlenmiş yüzeyler üzerindeki testler, sıcak daldırma galvaniz konusundaki ISO 1459, 1460 ve 1461 standartlarına uygun olarak yapılacaktır. Aksi belirtilmedikçe, galvaniz kaplama kalınlıkları TS EN ISO 1461 Çizelge-1' e uygun olacaktır.</w:t>
      </w:r>
    </w:p>
    <w:p w14:paraId="6F42CA0A" w14:textId="77777777" w:rsidR="00E66689" w:rsidRPr="00026F0F" w:rsidRDefault="00E66689" w:rsidP="00110BE1">
      <w:pPr>
        <w:rPr>
          <w:rFonts w:cs="Arial"/>
        </w:rPr>
      </w:pPr>
    </w:p>
    <w:p w14:paraId="704DE07C" w14:textId="77777777" w:rsidR="00E66689" w:rsidRPr="00026F0F" w:rsidRDefault="00E66689" w:rsidP="00110BE1">
      <w:pPr>
        <w:rPr>
          <w:rFonts w:cs="Arial"/>
        </w:rPr>
      </w:pPr>
      <w:r w:rsidRPr="00026F0F">
        <w:rPr>
          <w:rFonts w:cs="Arial"/>
        </w:rPr>
        <w:t xml:space="preserve">Civata ve vidalı çubukların dişleri de </w:t>
      </w:r>
      <w:proofErr w:type="gramStart"/>
      <w:r w:rsidRPr="00026F0F">
        <w:rPr>
          <w:rFonts w:cs="Arial"/>
        </w:rPr>
        <w:t>dahil</w:t>
      </w:r>
      <w:proofErr w:type="gramEnd"/>
      <w:r w:rsidRPr="00026F0F">
        <w:rPr>
          <w:rFonts w:cs="Arial"/>
        </w:rPr>
        <w:t xml:space="preserve"> olmak üzere tüm metal parçaların sıcak daldırma ile galvanizleme işlemi, işleme, eğme, kesme, delme, puntolama, işaretleme ve kaynak işlemleri tamamlandıktan ve yüzeyler üzerindeki pas ve yağlar kumlama, kimyasal temizleme vb. yöntemlerle iyice temizlendikten sonra yapılmalıdır. Galvanizlenen somunlar kılavuzlanıp dişlerin temizlenmesinden sonra suya dayanıklı ve paslanmayı önleyici yağla yağlanacaktır.</w:t>
      </w:r>
    </w:p>
    <w:p w14:paraId="76A9E2D0" w14:textId="77777777" w:rsidR="00E66689" w:rsidRPr="00026F0F" w:rsidRDefault="00E66689" w:rsidP="00110BE1">
      <w:pPr>
        <w:rPr>
          <w:rFonts w:cs="Arial"/>
        </w:rPr>
      </w:pPr>
    </w:p>
    <w:p w14:paraId="6E6F49CF" w14:textId="77777777" w:rsidR="00E66689" w:rsidRPr="00026F0F" w:rsidRDefault="00E66689" w:rsidP="00110BE1">
      <w:pPr>
        <w:rPr>
          <w:rFonts w:cs="Arial"/>
        </w:rPr>
      </w:pPr>
      <w:r w:rsidRPr="00026F0F">
        <w:rPr>
          <w:rFonts w:cs="Arial"/>
        </w:rPr>
        <w:t>Boyanamayan ve sıcak galvaniz yapılamayan küçük parçalar, elektrogalvaniz yapılacak veya paslanmaz çelikten yapılacaktır. Elektrogalvaniz kalınlığı en az 12 µ olacaktır.</w:t>
      </w:r>
    </w:p>
    <w:p w14:paraId="3E6F7AF7" w14:textId="77777777" w:rsidR="00E66689" w:rsidRPr="00026F0F" w:rsidRDefault="00E66689" w:rsidP="00110BE1">
      <w:pPr>
        <w:rPr>
          <w:rFonts w:cs="Arial"/>
        </w:rPr>
      </w:pPr>
    </w:p>
    <w:p w14:paraId="55CD3DCE" w14:textId="77777777" w:rsidR="00E66689" w:rsidRPr="00026F0F" w:rsidRDefault="00E66689" w:rsidP="00110BE1">
      <w:pPr>
        <w:rPr>
          <w:rFonts w:cs="Arial"/>
        </w:rPr>
      </w:pPr>
      <w:r w:rsidRPr="00026F0F">
        <w:rPr>
          <w:rFonts w:cs="Arial"/>
        </w:rPr>
        <w:t>İmalatçının galvanizleme standardı ortam koşullarına uygun olarak yeterli performans, kalite ve korozyona karşı gerekli korumayı sağlaması halinde kabul edilecektir.</w:t>
      </w:r>
    </w:p>
    <w:p w14:paraId="3DC8ED24" w14:textId="77777777" w:rsidR="00E66689" w:rsidRPr="00026F0F" w:rsidRDefault="00E66689" w:rsidP="00110BE1">
      <w:pPr>
        <w:rPr>
          <w:rFonts w:cs="Arial"/>
        </w:rPr>
      </w:pPr>
    </w:p>
    <w:p w14:paraId="1C622233" w14:textId="1D33F856" w:rsidR="00D17036" w:rsidRPr="00026F0F" w:rsidRDefault="00D17036" w:rsidP="00110BE1">
      <w:pPr>
        <w:pStyle w:val="Balk1"/>
        <w:rPr>
          <w:rFonts w:cs="Arial"/>
          <w:szCs w:val="24"/>
        </w:rPr>
      </w:pPr>
      <w:bookmarkStart w:id="55" w:name="_Toc29211043"/>
      <w:r w:rsidRPr="00026F0F">
        <w:rPr>
          <w:rFonts w:cs="Arial"/>
          <w:szCs w:val="24"/>
        </w:rPr>
        <w:t>TESTLER</w:t>
      </w:r>
      <w:bookmarkEnd w:id="55"/>
    </w:p>
    <w:p w14:paraId="34072BA4" w14:textId="1969FC36" w:rsidR="00D17036" w:rsidRPr="00026F0F" w:rsidRDefault="00D17036" w:rsidP="00110BE1">
      <w:pPr>
        <w:pStyle w:val="Standard"/>
        <w:suppressAutoHyphens w:val="0"/>
        <w:spacing w:before="0" w:after="0"/>
        <w:ind w:firstLine="0"/>
        <w:rPr>
          <w:rFonts w:ascii="Arial" w:hAnsi="Arial" w:cs="Arial"/>
          <w:color w:val="000000"/>
          <w:sz w:val="24"/>
          <w:szCs w:val="24"/>
        </w:rPr>
      </w:pPr>
    </w:p>
    <w:p w14:paraId="0ECB3B38" w14:textId="119C5C25" w:rsidR="00874FFE" w:rsidRPr="00026F0F" w:rsidRDefault="00874FFE" w:rsidP="00110BE1">
      <w:pPr>
        <w:pStyle w:val="Default"/>
        <w:jc w:val="both"/>
        <w:rPr>
          <w:rFonts w:ascii="Arial" w:eastAsia="Times New Roman" w:hAnsi="Arial" w:cs="Arial"/>
          <w:color w:val="auto"/>
          <w:lang w:eastAsia="tr-TR"/>
        </w:rPr>
      </w:pPr>
      <w:r w:rsidRPr="00026F0F">
        <w:rPr>
          <w:rFonts w:ascii="Arial" w:eastAsia="Times New Roman" w:hAnsi="Arial" w:cs="Arial"/>
          <w:color w:val="auto"/>
          <w:lang w:eastAsia="tr-TR"/>
        </w:rPr>
        <w:t xml:space="preserve">Metal mahfazalı anahtarlama ve kontrol düzenlerinin testleri TS EN 62271-200 standardına ve bu standartta belirtilen değişiklikler dikkate alınarak TS EN 62271-1 standardına uygun olarak yapılacaktır. </w:t>
      </w:r>
      <w:r w:rsidR="00B1780C" w:rsidRPr="00026F0F">
        <w:rPr>
          <w:rFonts w:ascii="Arial" w:eastAsia="Times New Roman" w:hAnsi="Arial" w:cs="Arial"/>
          <w:color w:val="auto"/>
          <w:lang w:eastAsia="tr-TR"/>
        </w:rPr>
        <w:t>Sismik yeterlilik testi için IEC 62271-210 referans alınacaktır.</w:t>
      </w:r>
    </w:p>
    <w:p w14:paraId="25AB9967" w14:textId="77777777" w:rsidR="00874FFE" w:rsidRPr="00026F0F" w:rsidRDefault="00874FFE" w:rsidP="00110BE1">
      <w:pPr>
        <w:pStyle w:val="Default"/>
        <w:jc w:val="both"/>
        <w:rPr>
          <w:rFonts w:ascii="Arial" w:eastAsia="Times New Roman" w:hAnsi="Arial" w:cs="Arial"/>
          <w:color w:val="auto"/>
          <w:lang w:eastAsia="tr-TR"/>
        </w:rPr>
      </w:pPr>
    </w:p>
    <w:p w14:paraId="4328D7E3" w14:textId="2C89ADFF" w:rsidR="00874FFE" w:rsidRPr="00026F0F" w:rsidRDefault="00B1780C" w:rsidP="00110BE1">
      <w:pPr>
        <w:pStyle w:val="Standard"/>
        <w:spacing w:before="0" w:after="0"/>
        <w:ind w:firstLine="0"/>
        <w:rPr>
          <w:rFonts w:ascii="Arial" w:hAnsi="Arial" w:cs="Arial"/>
          <w:kern w:val="0"/>
          <w:sz w:val="24"/>
          <w:szCs w:val="24"/>
          <w:lang w:eastAsia="tr-TR"/>
        </w:rPr>
      </w:pPr>
      <w:r w:rsidRPr="00026F0F">
        <w:rPr>
          <w:rFonts w:ascii="Arial" w:hAnsi="Arial" w:cs="Arial"/>
          <w:kern w:val="0"/>
          <w:sz w:val="24"/>
          <w:szCs w:val="24"/>
          <w:lang w:eastAsia="tr-TR"/>
        </w:rPr>
        <w:t>M</w:t>
      </w:r>
      <w:r w:rsidR="00874FFE" w:rsidRPr="00026F0F">
        <w:rPr>
          <w:rFonts w:ascii="Arial" w:hAnsi="Arial" w:cs="Arial"/>
          <w:kern w:val="0"/>
          <w:sz w:val="24"/>
          <w:szCs w:val="24"/>
          <w:lang w:eastAsia="tr-TR"/>
        </w:rPr>
        <w:t>etal mahfazalı anahtarlama ve kontrol düzenlerinde kullanılacak teçhizat; varsa TEİAŞ Genel Müdürlüğünce yayınlanan teknik şartnamelere, yoksa ilgili standartlara uygun olarak üretilmiş ve test edilmiş olacaktır.</w:t>
      </w:r>
    </w:p>
    <w:p w14:paraId="11FD5E97" w14:textId="77777777" w:rsidR="00874FFE" w:rsidRPr="00026F0F" w:rsidRDefault="00874FFE" w:rsidP="00110BE1">
      <w:pPr>
        <w:pStyle w:val="Standard"/>
        <w:suppressAutoHyphens w:val="0"/>
        <w:spacing w:before="0" w:after="0"/>
        <w:ind w:firstLine="0"/>
        <w:rPr>
          <w:rFonts w:ascii="Arial" w:hAnsi="Arial" w:cs="Arial"/>
          <w:color w:val="000000"/>
          <w:sz w:val="24"/>
          <w:szCs w:val="24"/>
        </w:rPr>
      </w:pPr>
    </w:p>
    <w:p w14:paraId="122201C8" w14:textId="7082C5B4" w:rsidR="00D17036" w:rsidRPr="00026F0F" w:rsidRDefault="00D17036" w:rsidP="00110BE1">
      <w:pPr>
        <w:pStyle w:val="Balk2"/>
        <w:rPr>
          <w:rFonts w:cs="Arial"/>
          <w:szCs w:val="24"/>
        </w:rPr>
      </w:pPr>
      <w:bookmarkStart w:id="56" w:name="_Toc29211044"/>
      <w:r w:rsidRPr="00026F0F">
        <w:rPr>
          <w:rFonts w:cs="Arial"/>
          <w:szCs w:val="24"/>
        </w:rPr>
        <w:t>Tip Testleri</w:t>
      </w:r>
      <w:bookmarkEnd w:id="56"/>
    </w:p>
    <w:p w14:paraId="59441C69" w14:textId="1460B2F7" w:rsidR="003454CC" w:rsidRPr="00026F0F" w:rsidRDefault="003454CC" w:rsidP="00110BE1">
      <w:pPr>
        <w:rPr>
          <w:rFonts w:cs="Arial"/>
        </w:rPr>
      </w:pPr>
    </w:p>
    <w:p w14:paraId="38C689D2" w14:textId="2036B7A1" w:rsidR="003454CC" w:rsidRPr="00026F0F" w:rsidRDefault="003454CC" w:rsidP="00110BE1">
      <w:pPr>
        <w:autoSpaceDE w:val="0"/>
        <w:autoSpaceDN w:val="0"/>
        <w:adjustRightInd w:val="0"/>
        <w:rPr>
          <w:rFonts w:cs="Arial"/>
          <w:color w:val="auto"/>
        </w:rPr>
      </w:pPr>
      <w:r w:rsidRPr="00026F0F">
        <w:rPr>
          <w:rFonts w:cs="Arial"/>
          <w:color w:val="auto"/>
        </w:rPr>
        <w:t>Tip testleri her bir fonksiyonel birim üzerinde yapılacaktır. Bileşenlerin tiplerinin, beyan değerlerinin, muhtemel olan birleşimlerinin (</w:t>
      </w:r>
      <w:proofErr w:type="gramStart"/>
      <w:r w:rsidRPr="00026F0F">
        <w:rPr>
          <w:rFonts w:cs="Arial"/>
          <w:color w:val="auto"/>
        </w:rPr>
        <w:t>kombinasyonlarının</w:t>
      </w:r>
      <w:proofErr w:type="gramEnd"/>
      <w:r w:rsidRPr="00026F0F">
        <w:rPr>
          <w:rFonts w:cs="Arial"/>
          <w:color w:val="auto"/>
        </w:rPr>
        <w:t xml:space="preserve">) çeşitliliği nedeniyle tip testlerinin metal mahfazalı anahtarlama ve kumanda düzenlerinin bütün düzenlemeleri üzerinde yapılması pratik değildir. Bu nedenle herhangi bir özel düzenlemenin performansı, kıyaslanabilir düzenlemelerin (tip testleri yapılmış düzenlemeler) test verileri ile doğruluğu kanıtlanabilir. Ancak bunun için imalatçı firma tarafından bu konuda yapılacak detaylı açıklamanın, İdare tarafından kabul edilmesi gereklidir. </w:t>
      </w:r>
    </w:p>
    <w:p w14:paraId="53E37CB3" w14:textId="251E9FFD" w:rsidR="003454CC" w:rsidRPr="00026F0F" w:rsidRDefault="003454CC" w:rsidP="00110BE1">
      <w:pPr>
        <w:rPr>
          <w:rFonts w:cs="Arial"/>
          <w:color w:val="auto"/>
        </w:rPr>
      </w:pPr>
    </w:p>
    <w:p w14:paraId="45FB3C1D" w14:textId="77777777" w:rsidR="00A949C3" w:rsidRPr="00026F0F" w:rsidRDefault="00A949C3" w:rsidP="00110BE1">
      <w:pPr>
        <w:autoSpaceDE w:val="0"/>
        <w:autoSpaceDN w:val="0"/>
        <w:adjustRightInd w:val="0"/>
        <w:rPr>
          <w:rFonts w:cs="Arial"/>
        </w:rPr>
      </w:pPr>
      <w:r w:rsidRPr="00026F0F">
        <w:rPr>
          <w:rFonts w:cs="Arial"/>
        </w:rPr>
        <w:t xml:space="preserve">Ürünün beyan değerlerinin, ilgili standartlardaki hükümlere ve test maddelerine uygunluğunu kanıtlamak için, teknik şartnamenin yürürlüğe girdiği tarihten sonra gerçekleştirilen tip testlerine ilişkin raporların içeriğinde, asgari olarak aşağıdaki bilgiler bulunacaktır: </w:t>
      </w:r>
    </w:p>
    <w:p w14:paraId="523E0F15" w14:textId="77777777" w:rsidR="00A949C3" w:rsidRPr="00026F0F" w:rsidRDefault="00A949C3" w:rsidP="00110BE1">
      <w:pPr>
        <w:autoSpaceDE w:val="0"/>
        <w:autoSpaceDN w:val="0"/>
        <w:adjustRightInd w:val="0"/>
        <w:rPr>
          <w:rFonts w:cs="Arial"/>
          <w:highlight w:val="yellow"/>
        </w:rPr>
      </w:pPr>
    </w:p>
    <w:p w14:paraId="31D57DB5" w14:textId="77777777" w:rsidR="00A949C3" w:rsidRPr="00026F0F" w:rsidRDefault="00A949C3" w:rsidP="00110BE1">
      <w:pPr>
        <w:pStyle w:val="ListeParagraf"/>
        <w:numPr>
          <w:ilvl w:val="0"/>
          <w:numId w:val="25"/>
        </w:numPr>
        <w:suppressAutoHyphens w:val="0"/>
        <w:autoSpaceDE w:val="0"/>
        <w:autoSpaceDN w:val="0"/>
        <w:adjustRightInd w:val="0"/>
        <w:rPr>
          <w:rFonts w:cs="Arial"/>
        </w:rPr>
      </w:pPr>
      <w:r w:rsidRPr="00026F0F">
        <w:rPr>
          <w:rFonts w:cs="Arial"/>
        </w:rPr>
        <w:t xml:space="preserve"> İmalatçının adı,</w:t>
      </w:r>
    </w:p>
    <w:p w14:paraId="664463DD" w14:textId="07827D1C" w:rsidR="00A949C3" w:rsidRPr="00026F0F" w:rsidRDefault="00694F8E" w:rsidP="00110BE1">
      <w:pPr>
        <w:pStyle w:val="ListeParagraf"/>
        <w:numPr>
          <w:ilvl w:val="0"/>
          <w:numId w:val="25"/>
        </w:numPr>
        <w:suppressAutoHyphens w:val="0"/>
        <w:autoSpaceDE w:val="0"/>
        <w:autoSpaceDN w:val="0"/>
        <w:adjustRightInd w:val="0"/>
        <w:rPr>
          <w:rFonts w:cs="Arial"/>
        </w:rPr>
      </w:pPr>
      <w:r w:rsidRPr="00026F0F">
        <w:rPr>
          <w:rFonts w:cs="Arial"/>
        </w:rPr>
        <w:t xml:space="preserve"> Testt</w:t>
      </w:r>
      <w:r w:rsidR="00A949C3" w:rsidRPr="00026F0F">
        <w:rPr>
          <w:rFonts w:cs="Arial"/>
        </w:rPr>
        <w:t>en geçirilen anahtarlama düzeni ve kontrol düzeninin tip gösterimi ve seri numarası,</w:t>
      </w:r>
    </w:p>
    <w:p w14:paraId="68B810B1" w14:textId="77777777" w:rsidR="00A949C3" w:rsidRPr="00026F0F" w:rsidRDefault="00A949C3" w:rsidP="00110BE1">
      <w:pPr>
        <w:pStyle w:val="ListeParagraf"/>
        <w:numPr>
          <w:ilvl w:val="0"/>
          <w:numId w:val="25"/>
        </w:numPr>
        <w:suppressAutoHyphens w:val="0"/>
        <w:autoSpaceDE w:val="0"/>
        <w:autoSpaceDN w:val="0"/>
        <w:adjustRightInd w:val="0"/>
        <w:rPr>
          <w:rFonts w:cs="Arial"/>
        </w:rPr>
      </w:pPr>
      <w:r w:rsidRPr="00026F0F">
        <w:rPr>
          <w:rFonts w:cs="Arial"/>
        </w:rPr>
        <w:t xml:space="preserve"> İlgili standardında belirtildiği gibi teste tabi tutulan anahtarlama düzeni ve kontrol düzeninin beyan karakteristikleri, </w:t>
      </w:r>
    </w:p>
    <w:p w14:paraId="7865365B" w14:textId="3C6AD997" w:rsidR="00A949C3" w:rsidRPr="00026F0F" w:rsidRDefault="00A949C3" w:rsidP="00110BE1">
      <w:pPr>
        <w:pStyle w:val="ListeParagraf"/>
        <w:numPr>
          <w:ilvl w:val="0"/>
          <w:numId w:val="25"/>
        </w:numPr>
        <w:suppressAutoHyphens w:val="0"/>
        <w:autoSpaceDE w:val="0"/>
        <w:autoSpaceDN w:val="0"/>
        <w:adjustRightInd w:val="0"/>
        <w:rPr>
          <w:rFonts w:cs="Arial"/>
        </w:rPr>
      </w:pPr>
      <w:r w:rsidRPr="00026F0F">
        <w:rPr>
          <w:rFonts w:cs="Arial"/>
        </w:rPr>
        <w:t>Kutup sayısı da dâhil o</w:t>
      </w:r>
      <w:r w:rsidR="000F1A53" w:rsidRPr="00026F0F">
        <w:rPr>
          <w:rFonts w:cs="Arial"/>
        </w:rPr>
        <w:t>lmak üzere testt</w:t>
      </w:r>
      <w:r w:rsidRPr="00026F0F">
        <w:rPr>
          <w:rFonts w:cs="Arial"/>
        </w:rPr>
        <w:t xml:space="preserve">en geçirilen anahtarlama düzeni ve kontrol düzeninin genel tarifi (imalatçı tarafından), </w:t>
      </w:r>
    </w:p>
    <w:p w14:paraId="5DE33C04" w14:textId="77777777" w:rsidR="00A949C3" w:rsidRPr="00026F0F" w:rsidRDefault="00A949C3" w:rsidP="00110BE1">
      <w:pPr>
        <w:pStyle w:val="ListeParagraf"/>
        <w:numPr>
          <w:ilvl w:val="0"/>
          <w:numId w:val="25"/>
        </w:numPr>
        <w:suppressAutoHyphens w:val="0"/>
        <w:autoSpaceDE w:val="0"/>
        <w:autoSpaceDN w:val="0"/>
        <w:adjustRightInd w:val="0"/>
        <w:rPr>
          <w:rFonts w:cs="Arial"/>
        </w:rPr>
      </w:pPr>
      <w:r w:rsidRPr="00026F0F">
        <w:rPr>
          <w:rFonts w:cs="Arial"/>
        </w:rPr>
        <w:t xml:space="preserve">Uygulanabildiğinde, başlıca bölümlerin imalatçısı, tipi, seri numarası ve beyan değerleri (örneğin, manevra mekanizmaları, kesiciler, şönt empedanslar), </w:t>
      </w:r>
    </w:p>
    <w:p w14:paraId="71824223" w14:textId="77777777" w:rsidR="00A949C3" w:rsidRPr="00026F0F" w:rsidRDefault="00A949C3" w:rsidP="00110BE1">
      <w:pPr>
        <w:pStyle w:val="ListeParagraf"/>
        <w:numPr>
          <w:ilvl w:val="0"/>
          <w:numId w:val="25"/>
        </w:numPr>
        <w:suppressAutoHyphens w:val="0"/>
        <w:autoSpaceDE w:val="0"/>
        <w:autoSpaceDN w:val="0"/>
        <w:adjustRightInd w:val="0"/>
        <w:rPr>
          <w:rFonts w:cs="Arial"/>
        </w:rPr>
      </w:pPr>
      <w:r w:rsidRPr="00026F0F">
        <w:rPr>
          <w:rFonts w:cs="Arial"/>
        </w:rPr>
        <w:t xml:space="preserve">Anahtarlama cihazının veya anahtarlama cihazının birleşik bölümünü oluşturan kapalı anahtarlama düzeninin mesnetlerinin genel ayrıntıları, </w:t>
      </w:r>
    </w:p>
    <w:p w14:paraId="2D302D01" w14:textId="77777777" w:rsidR="00A949C3" w:rsidRPr="00026F0F" w:rsidRDefault="00A949C3" w:rsidP="00110BE1">
      <w:pPr>
        <w:pStyle w:val="ListeParagraf"/>
        <w:numPr>
          <w:ilvl w:val="0"/>
          <w:numId w:val="25"/>
        </w:numPr>
        <w:suppressAutoHyphens w:val="0"/>
        <w:autoSpaceDE w:val="0"/>
        <w:autoSpaceDN w:val="0"/>
        <w:adjustRightInd w:val="0"/>
        <w:rPr>
          <w:rFonts w:cs="Arial"/>
        </w:rPr>
      </w:pPr>
      <w:r w:rsidRPr="00026F0F">
        <w:rPr>
          <w:rFonts w:cs="Arial"/>
        </w:rPr>
        <w:t xml:space="preserve">Uygulanabildiğinde, testler sırasında kullanılan manevra mekanizmasının ve cihazların ayrıntıları, </w:t>
      </w:r>
    </w:p>
    <w:p w14:paraId="2C3B559B" w14:textId="3E058747" w:rsidR="00A949C3" w:rsidRPr="00026F0F" w:rsidRDefault="00A949C3" w:rsidP="00110BE1">
      <w:pPr>
        <w:pStyle w:val="ListeParagraf"/>
        <w:numPr>
          <w:ilvl w:val="0"/>
          <w:numId w:val="25"/>
        </w:numPr>
        <w:suppressAutoHyphens w:val="0"/>
        <w:autoSpaceDE w:val="0"/>
        <w:autoSpaceDN w:val="0"/>
        <w:adjustRightInd w:val="0"/>
        <w:rPr>
          <w:rFonts w:cs="Arial"/>
        </w:rPr>
      </w:pPr>
      <w:r w:rsidRPr="00026F0F">
        <w:rPr>
          <w:rFonts w:cs="Arial"/>
        </w:rPr>
        <w:t>Anahtarlama d</w:t>
      </w:r>
      <w:r w:rsidR="000F1A53" w:rsidRPr="00026F0F">
        <w:rPr>
          <w:rFonts w:cs="Arial"/>
        </w:rPr>
        <w:t>üzeni ve kontrol düzeninin testt</w:t>
      </w:r>
      <w:r w:rsidRPr="00026F0F">
        <w:rPr>
          <w:rFonts w:cs="Arial"/>
        </w:rPr>
        <w:t xml:space="preserve">en sonraki ve önceki durumunu gösteren fotoğraflar, </w:t>
      </w:r>
    </w:p>
    <w:p w14:paraId="7B4FF7C4" w14:textId="22115374" w:rsidR="00A949C3" w:rsidRPr="00026F0F" w:rsidRDefault="0044530D" w:rsidP="00110BE1">
      <w:pPr>
        <w:pStyle w:val="ListeParagraf"/>
        <w:numPr>
          <w:ilvl w:val="0"/>
          <w:numId w:val="25"/>
        </w:numPr>
        <w:suppressAutoHyphens w:val="0"/>
        <w:autoSpaceDE w:val="0"/>
        <w:autoSpaceDN w:val="0"/>
        <w:adjustRightInd w:val="0"/>
        <w:rPr>
          <w:rFonts w:cs="Arial"/>
        </w:rPr>
      </w:pPr>
      <w:r w:rsidRPr="00026F0F">
        <w:rPr>
          <w:rFonts w:cs="Arial"/>
        </w:rPr>
        <w:t>Testten</w:t>
      </w:r>
      <w:r w:rsidR="00A949C3" w:rsidRPr="00026F0F">
        <w:rPr>
          <w:rFonts w:cs="Arial"/>
        </w:rPr>
        <w:t xml:space="preserve"> geçirilen anahtar</w:t>
      </w:r>
      <w:r w:rsidRPr="00026F0F">
        <w:rPr>
          <w:rFonts w:cs="Arial"/>
        </w:rPr>
        <w:t>lama düzeni ve kontrol düzeninin</w:t>
      </w:r>
      <w:r w:rsidR="00A949C3" w:rsidRPr="00026F0F">
        <w:rPr>
          <w:rFonts w:cs="Arial"/>
        </w:rPr>
        <w:t xml:space="preserve"> temsili için genel hatlarıyla yeterli çizimler ve veri listeleri, </w:t>
      </w:r>
    </w:p>
    <w:p w14:paraId="45E11FF3" w14:textId="77777777" w:rsidR="00A949C3" w:rsidRPr="00026F0F" w:rsidRDefault="00A949C3" w:rsidP="00110BE1">
      <w:pPr>
        <w:pStyle w:val="ListeParagraf"/>
        <w:numPr>
          <w:ilvl w:val="0"/>
          <w:numId w:val="25"/>
        </w:numPr>
        <w:suppressAutoHyphens w:val="0"/>
        <w:autoSpaceDE w:val="0"/>
        <w:autoSpaceDN w:val="0"/>
        <w:adjustRightInd w:val="0"/>
        <w:rPr>
          <w:rFonts w:cs="Arial"/>
        </w:rPr>
      </w:pPr>
      <w:r w:rsidRPr="00026F0F">
        <w:rPr>
          <w:rFonts w:cs="Arial"/>
        </w:rPr>
        <w:t xml:space="preserve"> Teste tabi tutulan anahtarlama düzeni ve kontrol düzeninin başlıca bölümlerini tanıtmak için sunulan bütün çizimlerin referans numaraları, </w:t>
      </w:r>
    </w:p>
    <w:p w14:paraId="68938FF5" w14:textId="77777777" w:rsidR="00A949C3" w:rsidRPr="00026F0F" w:rsidRDefault="00A949C3" w:rsidP="00110BE1">
      <w:pPr>
        <w:pStyle w:val="ListeParagraf"/>
        <w:numPr>
          <w:ilvl w:val="0"/>
          <w:numId w:val="25"/>
        </w:numPr>
        <w:suppressAutoHyphens w:val="0"/>
        <w:autoSpaceDE w:val="0"/>
        <w:autoSpaceDN w:val="0"/>
        <w:adjustRightInd w:val="0"/>
        <w:rPr>
          <w:rFonts w:cs="Arial"/>
        </w:rPr>
      </w:pPr>
      <w:r w:rsidRPr="00026F0F">
        <w:rPr>
          <w:rFonts w:cs="Arial"/>
        </w:rPr>
        <w:t xml:space="preserve">Test düzenlemesinin ayrıntıları (test devresinin şemasını içeren), </w:t>
      </w:r>
    </w:p>
    <w:p w14:paraId="00068C50" w14:textId="77777777" w:rsidR="00A949C3" w:rsidRPr="00026F0F" w:rsidRDefault="00A949C3" w:rsidP="00110BE1">
      <w:pPr>
        <w:pStyle w:val="ListeParagraf"/>
        <w:numPr>
          <w:ilvl w:val="0"/>
          <w:numId w:val="25"/>
        </w:numPr>
        <w:suppressAutoHyphens w:val="0"/>
        <w:autoSpaceDE w:val="0"/>
        <w:autoSpaceDN w:val="0"/>
        <w:adjustRightInd w:val="0"/>
        <w:rPr>
          <w:rFonts w:cs="Arial"/>
        </w:rPr>
      </w:pPr>
      <w:r w:rsidRPr="00026F0F">
        <w:rPr>
          <w:rFonts w:cs="Arial"/>
        </w:rPr>
        <w:t xml:space="preserve">Testler sırasında anahtarlama düzeni ve kontrol düzeninin davranışının, testlerden sonraki durumlarının ve testler esnasında yenilenen veya yeniden şartlandırılan bölümler hakkında bilgi, </w:t>
      </w:r>
    </w:p>
    <w:p w14:paraId="16419888" w14:textId="77777777" w:rsidR="00A949C3" w:rsidRPr="00026F0F" w:rsidRDefault="00A949C3" w:rsidP="00110BE1">
      <w:pPr>
        <w:pStyle w:val="ListeParagraf"/>
        <w:numPr>
          <w:ilvl w:val="0"/>
          <w:numId w:val="25"/>
        </w:numPr>
        <w:suppressAutoHyphens w:val="0"/>
        <w:autoSpaceDE w:val="0"/>
        <w:autoSpaceDN w:val="0"/>
        <w:adjustRightInd w:val="0"/>
        <w:rPr>
          <w:rFonts w:cs="Arial"/>
        </w:rPr>
      </w:pPr>
      <w:r w:rsidRPr="00026F0F">
        <w:rPr>
          <w:rFonts w:cs="Arial"/>
        </w:rPr>
        <w:t xml:space="preserve">İlgili ulusal/uluslararası standartlarda belirtildiği gibi her bir test veya test serisi sırasında test büyüklüklerine ait kayıtlar. </w:t>
      </w:r>
    </w:p>
    <w:p w14:paraId="22EC8062" w14:textId="77777777" w:rsidR="00A949C3" w:rsidRPr="00026F0F" w:rsidRDefault="00A949C3" w:rsidP="00110BE1">
      <w:pPr>
        <w:rPr>
          <w:rFonts w:cs="Arial"/>
        </w:rPr>
      </w:pPr>
    </w:p>
    <w:p w14:paraId="44E304A3" w14:textId="52A8561D" w:rsidR="00EA1615" w:rsidRPr="00026F0F" w:rsidRDefault="0044530D" w:rsidP="00110BE1">
      <w:pPr>
        <w:rPr>
          <w:rFonts w:cs="Arial"/>
        </w:rPr>
      </w:pPr>
      <w:r w:rsidRPr="00026F0F">
        <w:rPr>
          <w:rFonts w:cs="Arial"/>
        </w:rPr>
        <w:t>OG</w:t>
      </w:r>
      <w:r w:rsidR="007E5B86" w:rsidRPr="00026F0F">
        <w:rPr>
          <w:rFonts w:cs="Arial"/>
        </w:rPr>
        <w:t xml:space="preserve"> Gaz </w:t>
      </w:r>
      <w:r w:rsidR="00EA1615" w:rsidRPr="00026F0F">
        <w:rPr>
          <w:rFonts w:cs="Arial"/>
        </w:rPr>
        <w:t>yalıtımlı metal mahfazalı anahtarlama ve kontrol düzenleri üzerinde uygulanacak tip testleri aşağıda belirtilmiştir:</w:t>
      </w:r>
    </w:p>
    <w:p w14:paraId="66BD0CD0" w14:textId="77777777" w:rsidR="005A76AD" w:rsidRPr="00026F0F" w:rsidRDefault="005A76AD" w:rsidP="00110BE1">
      <w:pPr>
        <w:pStyle w:val="Standard"/>
        <w:suppressAutoHyphens w:val="0"/>
        <w:spacing w:before="0" w:after="0"/>
        <w:ind w:firstLine="0"/>
        <w:rPr>
          <w:rFonts w:ascii="Arial" w:hAnsi="Arial" w:cs="Arial"/>
          <w:color w:val="000000"/>
          <w:sz w:val="24"/>
          <w:szCs w:val="24"/>
        </w:rPr>
      </w:pPr>
    </w:p>
    <w:p w14:paraId="1194B301" w14:textId="47C82D91" w:rsidR="00F17177" w:rsidRPr="00026F0F" w:rsidRDefault="00CE6EC9" w:rsidP="00110BE1">
      <w:pPr>
        <w:pStyle w:val="Standard"/>
        <w:suppressAutoHyphens w:val="0"/>
        <w:spacing w:before="0" w:after="0"/>
        <w:ind w:firstLine="0"/>
        <w:rPr>
          <w:rFonts w:ascii="Arial" w:hAnsi="Arial" w:cs="Arial"/>
          <w:color w:val="000000"/>
          <w:sz w:val="24"/>
          <w:szCs w:val="24"/>
        </w:rPr>
      </w:pPr>
      <w:r w:rsidRPr="00026F0F">
        <w:rPr>
          <w:rFonts w:ascii="Arial" w:hAnsi="Arial" w:cs="Arial"/>
          <w:color w:val="000000"/>
          <w:sz w:val="24"/>
          <w:szCs w:val="24"/>
        </w:rPr>
        <w:t xml:space="preserve">a) </w:t>
      </w:r>
      <w:r w:rsidR="0044530D" w:rsidRPr="00026F0F">
        <w:rPr>
          <w:rFonts w:ascii="Arial" w:hAnsi="Arial" w:cs="Arial"/>
          <w:color w:val="000000" w:themeColor="text1"/>
          <w:sz w:val="24"/>
          <w:szCs w:val="24"/>
        </w:rPr>
        <w:t>Dielektrik T</w:t>
      </w:r>
      <w:r w:rsidR="000F1A53" w:rsidRPr="00026F0F">
        <w:rPr>
          <w:rFonts w:ascii="Arial" w:hAnsi="Arial" w:cs="Arial"/>
          <w:color w:val="000000" w:themeColor="text1"/>
          <w:sz w:val="24"/>
          <w:szCs w:val="24"/>
        </w:rPr>
        <w:t>estleri</w:t>
      </w:r>
      <w:r w:rsidR="000F1A53" w:rsidRPr="00026F0F">
        <w:rPr>
          <w:rFonts w:ascii="Arial" w:hAnsi="Arial" w:cs="Arial"/>
          <w:color w:val="000000"/>
          <w:sz w:val="24"/>
          <w:szCs w:val="24"/>
        </w:rPr>
        <w:t xml:space="preserve">. </w:t>
      </w:r>
      <w:r w:rsidR="00D17036" w:rsidRPr="00026F0F">
        <w:rPr>
          <w:rFonts w:ascii="Arial" w:hAnsi="Arial" w:cs="Arial"/>
          <w:color w:val="000000"/>
          <w:sz w:val="24"/>
          <w:szCs w:val="24"/>
        </w:rPr>
        <w:t xml:space="preserve">Malzemelerin </w:t>
      </w:r>
      <w:proofErr w:type="gramStart"/>
      <w:r w:rsidR="00D17036" w:rsidRPr="00026F0F">
        <w:rPr>
          <w:rFonts w:ascii="Arial" w:hAnsi="Arial" w:cs="Arial"/>
          <w:color w:val="000000"/>
          <w:sz w:val="24"/>
          <w:szCs w:val="24"/>
        </w:rPr>
        <w:t>izolasyon</w:t>
      </w:r>
      <w:proofErr w:type="gramEnd"/>
      <w:r w:rsidR="00D17036" w:rsidRPr="00026F0F">
        <w:rPr>
          <w:rFonts w:ascii="Arial" w:hAnsi="Arial" w:cs="Arial"/>
          <w:color w:val="000000"/>
          <w:sz w:val="24"/>
          <w:szCs w:val="24"/>
        </w:rPr>
        <w:t xml:space="preserve"> seviyelerinin doğrulanması</w:t>
      </w:r>
      <w:r w:rsidR="00765F52" w:rsidRPr="00026F0F">
        <w:rPr>
          <w:rFonts w:ascii="Arial" w:hAnsi="Arial" w:cs="Arial"/>
          <w:color w:val="000000"/>
          <w:sz w:val="24"/>
          <w:szCs w:val="24"/>
        </w:rPr>
        <w:t xml:space="preserve"> </w:t>
      </w:r>
      <w:r w:rsidR="00D17036" w:rsidRPr="00026F0F">
        <w:rPr>
          <w:rFonts w:ascii="Arial" w:hAnsi="Arial" w:cs="Arial"/>
          <w:color w:val="000000"/>
          <w:sz w:val="24"/>
          <w:szCs w:val="24"/>
        </w:rPr>
        <w:t>(Tests to verify the insulati</w:t>
      </w:r>
      <w:r w:rsidR="00765F52" w:rsidRPr="00026F0F">
        <w:rPr>
          <w:rFonts w:ascii="Arial" w:hAnsi="Arial" w:cs="Arial"/>
          <w:color w:val="000000"/>
          <w:sz w:val="24"/>
          <w:szCs w:val="24"/>
        </w:rPr>
        <w:t>on level of the equipment (</w:t>
      </w:r>
      <w:r w:rsidR="000F1A53" w:rsidRPr="00026F0F">
        <w:rPr>
          <w:rFonts w:ascii="Arial" w:hAnsi="Arial" w:cs="Arial"/>
          <w:color w:val="000000"/>
          <w:sz w:val="24"/>
          <w:szCs w:val="24"/>
        </w:rPr>
        <w:t xml:space="preserve">IEC 62271-200 madde </w:t>
      </w:r>
      <w:r w:rsidR="00765F52" w:rsidRPr="00026F0F">
        <w:rPr>
          <w:rFonts w:ascii="Arial" w:hAnsi="Arial" w:cs="Arial"/>
          <w:color w:val="000000"/>
          <w:sz w:val="24"/>
          <w:szCs w:val="24"/>
        </w:rPr>
        <w:t>6.2))</w:t>
      </w:r>
      <w:r w:rsidR="005C6C40" w:rsidRPr="00026F0F">
        <w:rPr>
          <w:rFonts w:ascii="Arial" w:hAnsi="Arial" w:cs="Arial"/>
          <w:color w:val="000000"/>
          <w:sz w:val="24"/>
          <w:szCs w:val="24"/>
        </w:rPr>
        <w:t xml:space="preserve"> </w:t>
      </w:r>
    </w:p>
    <w:p w14:paraId="7DD34CC1" w14:textId="5E5DD2D2" w:rsidR="00F17177" w:rsidRPr="00026F0F" w:rsidRDefault="00D17036" w:rsidP="00110BE1">
      <w:pPr>
        <w:pStyle w:val="Standard"/>
        <w:numPr>
          <w:ilvl w:val="2"/>
          <w:numId w:val="6"/>
        </w:numPr>
        <w:suppressAutoHyphens w:val="0"/>
        <w:spacing w:before="0" w:after="0"/>
        <w:ind w:left="1080"/>
        <w:rPr>
          <w:rFonts w:ascii="Arial" w:hAnsi="Arial" w:cs="Arial"/>
          <w:color w:val="000000"/>
          <w:sz w:val="24"/>
          <w:szCs w:val="24"/>
        </w:rPr>
      </w:pPr>
      <w:r w:rsidRPr="00026F0F">
        <w:rPr>
          <w:rFonts w:ascii="Arial" w:hAnsi="Arial" w:cs="Arial"/>
          <w:color w:val="000000"/>
          <w:sz w:val="24"/>
          <w:szCs w:val="24"/>
        </w:rPr>
        <w:t xml:space="preserve">Şebeke frekanslı gerilim </w:t>
      </w:r>
      <w:r w:rsidR="0044530D" w:rsidRPr="00026F0F">
        <w:rPr>
          <w:rFonts w:ascii="Arial" w:hAnsi="Arial" w:cs="Arial"/>
          <w:color w:val="000000"/>
          <w:sz w:val="24"/>
          <w:szCs w:val="24"/>
        </w:rPr>
        <w:t>testleri</w:t>
      </w:r>
      <w:r w:rsidRPr="00026F0F">
        <w:rPr>
          <w:rFonts w:ascii="Arial" w:hAnsi="Arial" w:cs="Arial"/>
          <w:color w:val="000000"/>
          <w:sz w:val="24"/>
          <w:szCs w:val="24"/>
        </w:rPr>
        <w:t xml:space="preserve"> (power frequency voltage test) (6.2.6.1)</w:t>
      </w:r>
    </w:p>
    <w:p w14:paraId="529A646D" w14:textId="658A1812" w:rsidR="00D17036" w:rsidRPr="00026F0F" w:rsidRDefault="00D17036" w:rsidP="00110BE1">
      <w:pPr>
        <w:pStyle w:val="Standard"/>
        <w:numPr>
          <w:ilvl w:val="2"/>
          <w:numId w:val="6"/>
        </w:numPr>
        <w:suppressAutoHyphens w:val="0"/>
        <w:spacing w:before="0" w:after="0"/>
        <w:ind w:left="1080"/>
        <w:rPr>
          <w:rFonts w:ascii="Arial" w:hAnsi="Arial" w:cs="Arial"/>
          <w:color w:val="000000"/>
          <w:sz w:val="24"/>
          <w:szCs w:val="24"/>
        </w:rPr>
      </w:pPr>
      <w:r w:rsidRPr="00026F0F">
        <w:rPr>
          <w:rFonts w:ascii="Arial" w:hAnsi="Arial" w:cs="Arial"/>
          <w:color w:val="000000"/>
          <w:sz w:val="24"/>
          <w:szCs w:val="24"/>
        </w:rPr>
        <w:t xml:space="preserve">Yıldırım darbe gerilim </w:t>
      </w:r>
      <w:r w:rsidR="0044530D" w:rsidRPr="00026F0F">
        <w:rPr>
          <w:rFonts w:ascii="Arial" w:hAnsi="Arial" w:cs="Arial"/>
          <w:color w:val="000000"/>
          <w:sz w:val="24"/>
          <w:szCs w:val="24"/>
        </w:rPr>
        <w:t>testleri</w:t>
      </w:r>
      <w:r w:rsidRPr="00026F0F">
        <w:rPr>
          <w:rFonts w:ascii="Arial" w:hAnsi="Arial" w:cs="Arial"/>
          <w:color w:val="000000"/>
          <w:sz w:val="24"/>
          <w:szCs w:val="24"/>
        </w:rPr>
        <w:t xml:space="preserve"> (lightning impulse voltage test) (6.2.6.2)</w:t>
      </w:r>
    </w:p>
    <w:p w14:paraId="42FC65E7" w14:textId="77777777" w:rsidR="00473ED2" w:rsidRPr="00026F0F" w:rsidRDefault="00473ED2" w:rsidP="00110BE1">
      <w:pPr>
        <w:rPr>
          <w:rFonts w:cs="Arial"/>
          <w:highlight w:val="yellow"/>
        </w:rPr>
      </w:pPr>
    </w:p>
    <w:p w14:paraId="45622E0A" w14:textId="57E68EAD" w:rsidR="00473ED2" w:rsidRPr="00026F0F" w:rsidRDefault="00473ED2" w:rsidP="00110BE1">
      <w:pPr>
        <w:rPr>
          <w:rFonts w:cs="Arial"/>
        </w:rPr>
      </w:pPr>
      <w:r w:rsidRPr="00026F0F">
        <w:rPr>
          <w:rFonts w:cs="Arial"/>
        </w:rPr>
        <w:t>Dielektrik tip test sertifikasında teste tabi tutulan fonksiyonel birimin faz-faz ve faz-toprak yalıtım mesafeleri her OG Bölme için ayrı ayrı teknik çizimlerde belirtilecektir.</w:t>
      </w:r>
    </w:p>
    <w:p w14:paraId="080B816B" w14:textId="77777777" w:rsidR="00D17036" w:rsidRPr="00026F0F" w:rsidRDefault="00D17036" w:rsidP="00110BE1">
      <w:pPr>
        <w:pStyle w:val="Standard"/>
        <w:suppressAutoHyphens w:val="0"/>
        <w:spacing w:before="0" w:after="0"/>
        <w:rPr>
          <w:rFonts w:ascii="Arial" w:hAnsi="Arial" w:cs="Arial"/>
          <w:color w:val="000000"/>
          <w:sz w:val="24"/>
          <w:szCs w:val="24"/>
        </w:rPr>
      </w:pPr>
    </w:p>
    <w:p w14:paraId="178F6C31" w14:textId="14C23E2A" w:rsidR="00227021" w:rsidRPr="00026F0F" w:rsidRDefault="00227021" w:rsidP="00110BE1">
      <w:pPr>
        <w:rPr>
          <w:rFonts w:cs="Arial"/>
          <w:color w:val="000000"/>
          <w:kern w:val="3"/>
          <w:lang w:eastAsia="zh-CN"/>
        </w:rPr>
      </w:pPr>
      <w:r w:rsidRPr="00026F0F">
        <w:rPr>
          <w:rFonts w:cs="Arial"/>
          <w:color w:val="000000"/>
          <w:kern w:val="3"/>
          <w:lang w:eastAsia="zh-CN"/>
        </w:rPr>
        <w:t>b) Sıcaklık Artış Testi (TS EN</w:t>
      </w:r>
      <w:r w:rsidR="000F1A53" w:rsidRPr="00026F0F">
        <w:rPr>
          <w:rFonts w:cs="Arial"/>
          <w:color w:val="000000"/>
          <w:kern w:val="3"/>
          <w:lang w:eastAsia="zh-CN"/>
        </w:rPr>
        <w:t xml:space="preserve"> </w:t>
      </w:r>
      <w:r w:rsidRPr="00026F0F">
        <w:rPr>
          <w:rFonts w:cs="Arial"/>
          <w:color w:val="000000"/>
          <w:kern w:val="3"/>
          <w:lang w:eastAsia="zh-CN"/>
        </w:rPr>
        <w:t xml:space="preserve">62271-200 madde 6.5), </w:t>
      </w:r>
    </w:p>
    <w:p w14:paraId="74364D1E" w14:textId="77777777" w:rsidR="00227021" w:rsidRPr="00026F0F" w:rsidRDefault="00227021" w:rsidP="00110BE1">
      <w:pPr>
        <w:ind w:left="348"/>
        <w:rPr>
          <w:rFonts w:cs="Arial"/>
          <w:color w:val="000000"/>
          <w:kern w:val="3"/>
          <w:lang w:eastAsia="zh-CN"/>
        </w:rPr>
      </w:pPr>
    </w:p>
    <w:p w14:paraId="62397660" w14:textId="77777777" w:rsidR="00227021" w:rsidRPr="00026F0F" w:rsidRDefault="00227021" w:rsidP="00110BE1">
      <w:pPr>
        <w:ind w:left="348"/>
        <w:rPr>
          <w:rFonts w:cs="Arial"/>
          <w:color w:val="000000"/>
          <w:kern w:val="3"/>
          <w:lang w:eastAsia="zh-CN"/>
        </w:rPr>
      </w:pPr>
      <w:r w:rsidRPr="00026F0F">
        <w:rPr>
          <w:rFonts w:cs="Arial"/>
          <w:color w:val="000000"/>
          <w:kern w:val="3"/>
          <w:lang w:eastAsia="zh-CN"/>
        </w:rPr>
        <w:t xml:space="preserve">Sıcaklık artış tip test sertifikasında metal mahfazalı modüler anahtarlama ve kontrol düzenleri içerisinde sıcaklık ölçümü yapılan bütün bağlantı noktalarında kullanılan materyallerin cinsi belirtilecektir. </w:t>
      </w:r>
    </w:p>
    <w:p w14:paraId="517F3217" w14:textId="77777777" w:rsidR="00227021" w:rsidRPr="00026F0F" w:rsidRDefault="00227021" w:rsidP="00110BE1">
      <w:pPr>
        <w:ind w:left="348"/>
        <w:rPr>
          <w:rFonts w:cs="Arial"/>
          <w:color w:val="000000"/>
          <w:kern w:val="3"/>
          <w:lang w:eastAsia="zh-CN"/>
        </w:rPr>
      </w:pPr>
    </w:p>
    <w:p w14:paraId="17B187CE" w14:textId="4D3FBA34" w:rsidR="00227021" w:rsidRPr="00026F0F" w:rsidRDefault="00227021" w:rsidP="00110BE1">
      <w:pPr>
        <w:rPr>
          <w:rFonts w:cs="Arial"/>
          <w:color w:val="000000"/>
          <w:kern w:val="3"/>
          <w:lang w:eastAsia="zh-CN"/>
        </w:rPr>
      </w:pPr>
      <w:r w:rsidRPr="00026F0F">
        <w:rPr>
          <w:rFonts w:cs="Arial"/>
          <w:color w:val="000000"/>
          <w:kern w:val="3"/>
          <w:lang w:eastAsia="zh-CN"/>
        </w:rPr>
        <w:t>c) Ana devrenin direncinin ölçülmesi (TS EN</w:t>
      </w:r>
      <w:r w:rsidR="000F1A53" w:rsidRPr="00026F0F">
        <w:rPr>
          <w:rFonts w:cs="Arial"/>
          <w:color w:val="000000"/>
          <w:kern w:val="3"/>
          <w:lang w:eastAsia="zh-CN"/>
        </w:rPr>
        <w:t xml:space="preserve"> </w:t>
      </w:r>
      <w:r w:rsidRPr="00026F0F">
        <w:rPr>
          <w:rFonts w:cs="Arial"/>
          <w:color w:val="000000"/>
          <w:kern w:val="3"/>
          <w:lang w:eastAsia="zh-CN"/>
        </w:rPr>
        <w:t>62271-200 madde 6.4)</w:t>
      </w:r>
    </w:p>
    <w:p w14:paraId="10B3AF73" w14:textId="77777777" w:rsidR="00227021" w:rsidRPr="00026F0F" w:rsidRDefault="00227021" w:rsidP="00110BE1">
      <w:pPr>
        <w:ind w:left="348"/>
        <w:rPr>
          <w:rFonts w:cs="Arial"/>
          <w:color w:val="000000"/>
          <w:kern w:val="3"/>
          <w:lang w:eastAsia="zh-CN"/>
        </w:rPr>
      </w:pPr>
    </w:p>
    <w:p w14:paraId="585E7870" w14:textId="77777777" w:rsidR="00227021" w:rsidRPr="00026F0F" w:rsidRDefault="00227021" w:rsidP="00110BE1">
      <w:pPr>
        <w:ind w:left="348"/>
        <w:rPr>
          <w:rFonts w:cs="Arial"/>
          <w:color w:val="000000"/>
          <w:kern w:val="3"/>
          <w:lang w:eastAsia="zh-CN"/>
        </w:rPr>
      </w:pPr>
      <w:r w:rsidRPr="00026F0F">
        <w:rPr>
          <w:rFonts w:cs="Arial"/>
          <w:color w:val="000000"/>
          <w:kern w:val="3"/>
          <w:lang w:eastAsia="zh-CN"/>
        </w:rPr>
        <w:t>Sıcaklık artış testinden önce ve sonra ölçülen ana devre direnci arasındaki fark % 20’den fazla olmayacaktır.</w:t>
      </w:r>
    </w:p>
    <w:p w14:paraId="41B5E8FD" w14:textId="77777777" w:rsidR="00CC4DC6" w:rsidRPr="00026F0F" w:rsidRDefault="00CC4DC6" w:rsidP="00110BE1">
      <w:pPr>
        <w:ind w:left="348"/>
        <w:rPr>
          <w:rFonts w:cs="Arial"/>
        </w:rPr>
      </w:pPr>
    </w:p>
    <w:p w14:paraId="67E1D537" w14:textId="417043A8" w:rsidR="00D17036" w:rsidRPr="00026F0F" w:rsidRDefault="00CE6EC9" w:rsidP="00110BE1">
      <w:pPr>
        <w:pStyle w:val="Standard"/>
        <w:suppressAutoHyphens w:val="0"/>
        <w:spacing w:before="0" w:after="0"/>
        <w:ind w:left="-12" w:firstLine="0"/>
        <w:rPr>
          <w:rFonts w:ascii="Arial" w:hAnsi="Arial" w:cs="Arial"/>
          <w:color w:val="000000"/>
          <w:sz w:val="24"/>
          <w:szCs w:val="24"/>
        </w:rPr>
      </w:pPr>
      <w:r w:rsidRPr="00026F0F">
        <w:rPr>
          <w:rFonts w:ascii="Arial" w:hAnsi="Arial" w:cs="Arial"/>
          <w:color w:val="000000"/>
          <w:sz w:val="24"/>
          <w:szCs w:val="24"/>
        </w:rPr>
        <w:t xml:space="preserve">ç) </w:t>
      </w:r>
      <w:r w:rsidR="000F1A53" w:rsidRPr="00026F0F">
        <w:rPr>
          <w:rFonts w:ascii="Arial" w:hAnsi="Arial" w:cs="Arial"/>
          <w:color w:val="000000"/>
          <w:sz w:val="24"/>
          <w:szCs w:val="24"/>
        </w:rPr>
        <w:t>K</w:t>
      </w:r>
      <w:r w:rsidR="00394943" w:rsidRPr="00026F0F">
        <w:rPr>
          <w:rFonts w:ascii="Arial" w:hAnsi="Arial" w:cs="Arial"/>
          <w:color w:val="000000"/>
          <w:sz w:val="24"/>
          <w:szCs w:val="24"/>
        </w:rPr>
        <w:t>ısa süreli dayanım akımı ve tepe dayanım akımı testleri</w:t>
      </w:r>
      <w:r w:rsidR="00D17036" w:rsidRPr="00026F0F">
        <w:rPr>
          <w:rFonts w:ascii="Arial" w:hAnsi="Arial" w:cs="Arial"/>
          <w:color w:val="000000"/>
          <w:sz w:val="24"/>
          <w:szCs w:val="24"/>
        </w:rPr>
        <w:t xml:space="preserve"> (Teststo prove the capability of the main and earthing circuits to be subjected to the rated peak and the rated short-time withstand currents (</w:t>
      </w:r>
      <w:r w:rsidR="000F1A53" w:rsidRPr="00026F0F">
        <w:rPr>
          <w:rFonts w:ascii="Arial" w:hAnsi="Arial" w:cs="Arial"/>
          <w:color w:val="000000"/>
          <w:sz w:val="24"/>
          <w:szCs w:val="24"/>
        </w:rPr>
        <w:t xml:space="preserve"> </w:t>
      </w:r>
      <w:r w:rsidR="0044530D" w:rsidRPr="00026F0F">
        <w:rPr>
          <w:rFonts w:ascii="Arial" w:hAnsi="Arial" w:cs="Arial"/>
          <w:color w:val="000000"/>
          <w:sz w:val="24"/>
          <w:szCs w:val="24"/>
        </w:rPr>
        <w:t>TS-EN</w:t>
      </w:r>
      <w:r w:rsidR="000F1A53" w:rsidRPr="00026F0F">
        <w:rPr>
          <w:rFonts w:ascii="Arial" w:hAnsi="Arial" w:cs="Arial"/>
          <w:color w:val="000000"/>
          <w:sz w:val="24"/>
          <w:szCs w:val="24"/>
        </w:rPr>
        <w:t xml:space="preserve"> 62271-200 madde </w:t>
      </w:r>
      <w:r w:rsidR="00D17036" w:rsidRPr="00026F0F">
        <w:rPr>
          <w:rFonts w:ascii="Arial" w:hAnsi="Arial" w:cs="Arial"/>
          <w:color w:val="000000"/>
          <w:sz w:val="24"/>
          <w:szCs w:val="24"/>
        </w:rPr>
        <w:t>6.6))</w:t>
      </w:r>
    </w:p>
    <w:p w14:paraId="065EC903" w14:textId="6CDB0C6C" w:rsidR="000F1A53" w:rsidRPr="00026F0F" w:rsidRDefault="000F1A53" w:rsidP="00110BE1">
      <w:pPr>
        <w:pStyle w:val="Standard"/>
        <w:numPr>
          <w:ilvl w:val="0"/>
          <w:numId w:val="22"/>
        </w:numPr>
        <w:suppressAutoHyphens w:val="0"/>
        <w:spacing w:before="0" w:after="0"/>
        <w:rPr>
          <w:rFonts w:ascii="Arial" w:hAnsi="Arial" w:cs="Arial"/>
          <w:color w:val="000000"/>
          <w:sz w:val="24"/>
          <w:szCs w:val="24"/>
        </w:rPr>
      </w:pPr>
      <w:r w:rsidRPr="00026F0F">
        <w:rPr>
          <w:rFonts w:ascii="Arial" w:hAnsi="Arial" w:cs="Arial"/>
          <w:color w:val="000000"/>
          <w:sz w:val="24"/>
          <w:szCs w:val="24"/>
        </w:rPr>
        <w:t>Ana devreler için</w:t>
      </w:r>
    </w:p>
    <w:p w14:paraId="479260DD" w14:textId="678D3235" w:rsidR="00CC4DC6" w:rsidRPr="00026F0F" w:rsidRDefault="000F1A53" w:rsidP="00110BE1">
      <w:pPr>
        <w:pStyle w:val="Standard"/>
        <w:numPr>
          <w:ilvl w:val="0"/>
          <w:numId w:val="22"/>
        </w:numPr>
        <w:suppressAutoHyphens w:val="0"/>
        <w:spacing w:before="0" w:after="0"/>
        <w:rPr>
          <w:rFonts w:ascii="Arial" w:hAnsi="Arial" w:cs="Arial"/>
          <w:color w:val="000000"/>
          <w:sz w:val="24"/>
          <w:szCs w:val="24"/>
        </w:rPr>
      </w:pPr>
      <w:r w:rsidRPr="00026F0F">
        <w:rPr>
          <w:rFonts w:ascii="Arial" w:hAnsi="Arial" w:cs="Arial"/>
          <w:color w:val="000000"/>
          <w:sz w:val="24"/>
          <w:szCs w:val="24"/>
        </w:rPr>
        <w:t>Topraklama devreleri için</w:t>
      </w:r>
    </w:p>
    <w:p w14:paraId="2ECBFB17" w14:textId="77777777" w:rsidR="000F1A53" w:rsidRPr="00026F0F" w:rsidRDefault="000F1A53" w:rsidP="00110BE1">
      <w:pPr>
        <w:pStyle w:val="Standard"/>
        <w:suppressAutoHyphens w:val="0"/>
        <w:spacing w:before="0" w:after="0"/>
        <w:ind w:left="720" w:firstLine="0"/>
        <w:rPr>
          <w:rFonts w:ascii="Arial" w:hAnsi="Arial" w:cs="Arial"/>
          <w:color w:val="000000"/>
          <w:sz w:val="24"/>
          <w:szCs w:val="24"/>
        </w:rPr>
      </w:pPr>
    </w:p>
    <w:p w14:paraId="5DBD9A03" w14:textId="2F73DB5D" w:rsidR="00D17036" w:rsidRPr="00026F0F" w:rsidRDefault="0082795D" w:rsidP="00110BE1">
      <w:pPr>
        <w:pStyle w:val="Standard"/>
        <w:spacing w:before="0" w:after="0"/>
        <w:ind w:firstLine="0"/>
        <w:rPr>
          <w:rFonts w:ascii="Arial" w:hAnsi="Arial" w:cs="Arial"/>
          <w:kern w:val="0"/>
          <w:sz w:val="24"/>
          <w:szCs w:val="24"/>
          <w:lang w:eastAsia="tr-TR"/>
        </w:rPr>
      </w:pPr>
      <w:r w:rsidRPr="00026F0F">
        <w:rPr>
          <w:rFonts w:ascii="Arial" w:hAnsi="Arial" w:cs="Arial"/>
          <w:sz w:val="24"/>
          <w:szCs w:val="24"/>
          <w:lang w:eastAsia="tr-TR"/>
        </w:rPr>
        <w:t xml:space="preserve">Kısa süreli dayanım akımı ve tepe dayanım akımı </w:t>
      </w:r>
      <w:r w:rsidRPr="00026F0F">
        <w:rPr>
          <w:rFonts w:ascii="Arial" w:hAnsi="Arial" w:cs="Arial"/>
          <w:kern w:val="0"/>
          <w:sz w:val="24"/>
          <w:szCs w:val="24"/>
          <w:lang w:eastAsia="tr-TR"/>
        </w:rPr>
        <w:t>tip test sertifikasında metal mahfazalı anahtarlama ve kontrol düzenleri içerisinde teste tabi tutulan baraların kesitleri, boyutları, şekilleri, cinsleri, mesnet noktaları, izolatörlere ilişkin bilgiler ve ürünlerin mukayese edilebilmesi için gereken tüm bilgiler bulunacaktır. Bu test anahtarlama cihazları pano içerisinde iken yapılacaktır.</w:t>
      </w:r>
    </w:p>
    <w:p w14:paraId="4DCA48AB" w14:textId="77777777" w:rsidR="00D17036" w:rsidRPr="00026F0F" w:rsidRDefault="00D17036" w:rsidP="00110BE1">
      <w:pPr>
        <w:pStyle w:val="Standard"/>
        <w:suppressAutoHyphens w:val="0"/>
        <w:spacing w:before="0" w:after="0"/>
        <w:rPr>
          <w:rFonts w:ascii="Arial" w:hAnsi="Arial" w:cs="Arial"/>
          <w:color w:val="000000"/>
          <w:sz w:val="24"/>
          <w:szCs w:val="24"/>
        </w:rPr>
      </w:pPr>
    </w:p>
    <w:p w14:paraId="2C4C1BF5" w14:textId="188816AF" w:rsidR="0044530D" w:rsidRPr="00026F0F" w:rsidRDefault="00CE6EC9" w:rsidP="00110BE1">
      <w:pPr>
        <w:pStyle w:val="Standard"/>
        <w:suppressAutoHyphens w:val="0"/>
        <w:spacing w:before="0" w:after="0"/>
        <w:ind w:left="-12" w:firstLine="0"/>
        <w:rPr>
          <w:rFonts w:ascii="Arial" w:hAnsi="Arial" w:cs="Arial"/>
          <w:color w:val="000000"/>
          <w:sz w:val="24"/>
          <w:szCs w:val="24"/>
        </w:rPr>
      </w:pPr>
      <w:r w:rsidRPr="00026F0F">
        <w:rPr>
          <w:rFonts w:ascii="Arial" w:hAnsi="Arial" w:cs="Arial"/>
          <w:color w:val="000000"/>
          <w:sz w:val="24"/>
          <w:szCs w:val="24"/>
        </w:rPr>
        <w:t xml:space="preserve">d) </w:t>
      </w:r>
      <w:r w:rsidR="00D17036" w:rsidRPr="00026F0F">
        <w:rPr>
          <w:rFonts w:ascii="Arial" w:hAnsi="Arial" w:cs="Arial"/>
          <w:color w:val="000000"/>
          <w:sz w:val="24"/>
          <w:szCs w:val="24"/>
        </w:rPr>
        <w:t>Kapama ve açma kapasitelerinin doğrulanması testi</w:t>
      </w:r>
      <w:r w:rsidR="00CC4DC6" w:rsidRPr="00026F0F">
        <w:rPr>
          <w:rFonts w:ascii="Arial" w:hAnsi="Arial" w:cs="Arial"/>
          <w:color w:val="000000"/>
          <w:sz w:val="24"/>
          <w:szCs w:val="24"/>
        </w:rPr>
        <w:t xml:space="preserve"> </w:t>
      </w:r>
      <w:r w:rsidR="00D17036" w:rsidRPr="00026F0F">
        <w:rPr>
          <w:rFonts w:ascii="Arial" w:hAnsi="Arial" w:cs="Arial"/>
          <w:color w:val="000000"/>
          <w:sz w:val="24"/>
          <w:szCs w:val="24"/>
        </w:rPr>
        <w:t>(Teststo prove the making and breaking capacity of the included switching devices (</w:t>
      </w:r>
      <w:r w:rsidR="0044530D" w:rsidRPr="00026F0F">
        <w:rPr>
          <w:rFonts w:ascii="Arial" w:hAnsi="Arial" w:cs="Arial"/>
          <w:color w:val="000000"/>
          <w:sz w:val="24"/>
          <w:szCs w:val="24"/>
        </w:rPr>
        <w:t>TS EN</w:t>
      </w:r>
      <w:r w:rsidR="00B7171A" w:rsidRPr="00026F0F">
        <w:rPr>
          <w:rFonts w:ascii="Arial" w:hAnsi="Arial" w:cs="Arial"/>
          <w:color w:val="000000"/>
          <w:sz w:val="24"/>
          <w:szCs w:val="24"/>
        </w:rPr>
        <w:t xml:space="preserve"> 62271-200 madde </w:t>
      </w:r>
      <w:r w:rsidR="00D17036" w:rsidRPr="00026F0F">
        <w:rPr>
          <w:rFonts w:ascii="Arial" w:hAnsi="Arial" w:cs="Arial"/>
          <w:color w:val="000000"/>
          <w:sz w:val="24"/>
          <w:szCs w:val="24"/>
        </w:rPr>
        <w:t>6.101))</w:t>
      </w:r>
    </w:p>
    <w:p w14:paraId="1D36D003" w14:textId="77777777" w:rsidR="0044530D" w:rsidRPr="00026F0F" w:rsidRDefault="0044530D" w:rsidP="00110BE1">
      <w:pPr>
        <w:pStyle w:val="Standard"/>
        <w:suppressAutoHyphens w:val="0"/>
        <w:spacing w:before="0" w:after="0"/>
        <w:ind w:firstLine="0"/>
        <w:rPr>
          <w:rFonts w:ascii="Arial" w:hAnsi="Arial" w:cs="Arial"/>
          <w:color w:val="000000"/>
          <w:sz w:val="24"/>
          <w:szCs w:val="24"/>
        </w:rPr>
      </w:pPr>
    </w:p>
    <w:p w14:paraId="41CBD4AF" w14:textId="6736F28D" w:rsidR="00394943" w:rsidRPr="00026F0F" w:rsidRDefault="00F966C3" w:rsidP="00110BE1">
      <w:pPr>
        <w:pStyle w:val="Standard"/>
        <w:suppressAutoHyphens w:val="0"/>
        <w:spacing w:before="0" w:after="0"/>
        <w:ind w:left="-12" w:firstLine="0"/>
        <w:rPr>
          <w:rFonts w:ascii="Arial" w:hAnsi="Arial" w:cs="Arial"/>
          <w:color w:val="000000"/>
          <w:sz w:val="24"/>
          <w:szCs w:val="24"/>
        </w:rPr>
      </w:pPr>
      <w:r w:rsidRPr="00026F0F">
        <w:rPr>
          <w:rFonts w:ascii="Arial" w:hAnsi="Arial" w:cs="Arial"/>
          <w:color w:val="000000"/>
          <w:sz w:val="24"/>
          <w:szCs w:val="24"/>
        </w:rPr>
        <w:t xml:space="preserve">e) </w:t>
      </w:r>
      <w:r w:rsidR="00394943" w:rsidRPr="00026F0F">
        <w:rPr>
          <w:rFonts w:ascii="Arial" w:hAnsi="Arial" w:cs="Arial"/>
          <w:color w:val="000000"/>
          <w:sz w:val="24"/>
          <w:szCs w:val="24"/>
        </w:rPr>
        <w:t>Mekanik Manevra Testleri</w:t>
      </w:r>
      <w:r w:rsidR="00CC4DC6" w:rsidRPr="00026F0F">
        <w:rPr>
          <w:rFonts w:ascii="Arial" w:hAnsi="Arial" w:cs="Arial"/>
          <w:color w:val="000000"/>
          <w:sz w:val="24"/>
          <w:szCs w:val="24"/>
        </w:rPr>
        <w:t xml:space="preserve"> </w:t>
      </w:r>
      <w:r w:rsidR="00D17036" w:rsidRPr="00026F0F">
        <w:rPr>
          <w:rFonts w:ascii="Arial" w:hAnsi="Arial" w:cs="Arial"/>
          <w:color w:val="000000"/>
          <w:sz w:val="24"/>
          <w:szCs w:val="24"/>
        </w:rPr>
        <w:t>(Tests to prove the satisfactory operation of the included switching devices and removable parts (</w:t>
      </w:r>
      <w:r w:rsidR="00E07741" w:rsidRPr="00026F0F">
        <w:rPr>
          <w:rFonts w:ascii="Arial" w:hAnsi="Arial" w:cs="Arial"/>
          <w:color w:val="000000"/>
          <w:sz w:val="24"/>
          <w:szCs w:val="24"/>
        </w:rPr>
        <w:t>TS EN</w:t>
      </w:r>
      <w:r w:rsidR="00B7171A" w:rsidRPr="00026F0F">
        <w:rPr>
          <w:rFonts w:ascii="Arial" w:hAnsi="Arial" w:cs="Arial"/>
          <w:color w:val="000000"/>
          <w:sz w:val="24"/>
          <w:szCs w:val="24"/>
        </w:rPr>
        <w:t xml:space="preserve"> 62271-200 madde </w:t>
      </w:r>
      <w:r w:rsidR="00D17036" w:rsidRPr="00026F0F">
        <w:rPr>
          <w:rFonts w:ascii="Arial" w:hAnsi="Arial" w:cs="Arial"/>
          <w:color w:val="000000"/>
          <w:sz w:val="24"/>
          <w:szCs w:val="24"/>
        </w:rPr>
        <w:t>6.102))</w:t>
      </w:r>
    </w:p>
    <w:p w14:paraId="560C7543" w14:textId="6ACCEE6C" w:rsidR="00394943" w:rsidRPr="00026F0F" w:rsidRDefault="00394943" w:rsidP="00110BE1">
      <w:pPr>
        <w:pStyle w:val="Standard"/>
        <w:numPr>
          <w:ilvl w:val="0"/>
          <w:numId w:val="22"/>
        </w:numPr>
        <w:suppressAutoHyphens w:val="0"/>
        <w:spacing w:before="0" w:after="0"/>
        <w:rPr>
          <w:rFonts w:ascii="Arial" w:hAnsi="Arial" w:cs="Arial"/>
          <w:color w:val="000000"/>
          <w:sz w:val="24"/>
          <w:szCs w:val="24"/>
        </w:rPr>
      </w:pPr>
      <w:r w:rsidRPr="00026F0F">
        <w:rPr>
          <w:rFonts w:ascii="Arial" w:hAnsi="Arial" w:cs="Arial"/>
          <w:color w:val="000000"/>
          <w:sz w:val="24"/>
          <w:szCs w:val="24"/>
        </w:rPr>
        <w:t>Anahtarlama cihazları için</w:t>
      </w:r>
    </w:p>
    <w:p w14:paraId="52E39999" w14:textId="7A89B103" w:rsidR="00394943" w:rsidRPr="00026F0F" w:rsidRDefault="00394943" w:rsidP="00110BE1">
      <w:pPr>
        <w:pStyle w:val="Standard"/>
        <w:numPr>
          <w:ilvl w:val="0"/>
          <w:numId w:val="22"/>
        </w:numPr>
        <w:suppressAutoHyphens w:val="0"/>
        <w:spacing w:before="0" w:after="0"/>
        <w:rPr>
          <w:rFonts w:ascii="Arial" w:hAnsi="Arial" w:cs="Arial"/>
          <w:color w:val="000000"/>
          <w:sz w:val="24"/>
          <w:szCs w:val="24"/>
        </w:rPr>
      </w:pPr>
      <w:r w:rsidRPr="00026F0F">
        <w:rPr>
          <w:rFonts w:ascii="Arial" w:hAnsi="Arial" w:cs="Arial"/>
          <w:color w:val="000000"/>
          <w:sz w:val="24"/>
          <w:szCs w:val="24"/>
        </w:rPr>
        <w:t>Mekanik ve elektromekanik kilitleme düzenleri için</w:t>
      </w:r>
    </w:p>
    <w:p w14:paraId="0F58AE3D" w14:textId="4427B0D3" w:rsidR="00E933FD" w:rsidRPr="00026F0F" w:rsidRDefault="00E933FD" w:rsidP="00110BE1">
      <w:pPr>
        <w:pStyle w:val="Standard"/>
        <w:suppressAutoHyphens w:val="0"/>
        <w:spacing w:before="0" w:after="0"/>
        <w:ind w:left="720" w:firstLine="0"/>
        <w:rPr>
          <w:rFonts w:ascii="Arial" w:hAnsi="Arial" w:cs="Arial"/>
          <w:color w:val="000000"/>
          <w:sz w:val="24"/>
          <w:szCs w:val="24"/>
        </w:rPr>
      </w:pPr>
    </w:p>
    <w:p w14:paraId="41B75D41" w14:textId="431E86C7" w:rsidR="00E933FD" w:rsidRPr="00026F0F" w:rsidRDefault="00E933FD" w:rsidP="00110BE1">
      <w:pPr>
        <w:pStyle w:val="Standard"/>
        <w:suppressAutoHyphens w:val="0"/>
        <w:spacing w:before="0" w:after="0"/>
        <w:ind w:left="720" w:firstLine="0"/>
        <w:rPr>
          <w:rFonts w:ascii="Arial" w:hAnsi="Arial" w:cs="Arial"/>
          <w:color w:val="000000"/>
          <w:sz w:val="24"/>
          <w:szCs w:val="24"/>
        </w:rPr>
      </w:pPr>
      <w:r w:rsidRPr="00026F0F">
        <w:rPr>
          <w:rFonts w:ascii="Arial" w:hAnsi="Arial" w:cs="Arial"/>
          <w:color w:val="000000"/>
          <w:sz w:val="24"/>
          <w:szCs w:val="24"/>
        </w:rPr>
        <w:t>Testten önce ve sonra ölçülecek devre dirençleri arasındaki farkın %20’den fazla olmaması ve anahtarlama elemanlarının sorunsuz çalışmaya devam edebilmesi</w:t>
      </w:r>
      <w:r w:rsidR="00EE341F" w:rsidRPr="00026F0F">
        <w:rPr>
          <w:rFonts w:ascii="Arial" w:hAnsi="Arial" w:cs="Arial"/>
          <w:color w:val="000000"/>
          <w:sz w:val="24"/>
          <w:szCs w:val="24"/>
        </w:rPr>
        <w:t xml:space="preserve"> durumunda numune testten geçmiş sayılacaktır.</w:t>
      </w:r>
    </w:p>
    <w:p w14:paraId="71E42190" w14:textId="77777777" w:rsidR="00D17036" w:rsidRPr="00026F0F" w:rsidRDefault="00D17036" w:rsidP="00110BE1">
      <w:pPr>
        <w:pStyle w:val="Standard"/>
        <w:suppressAutoHyphens w:val="0"/>
        <w:spacing w:before="0" w:after="0"/>
        <w:rPr>
          <w:rFonts w:ascii="Arial" w:hAnsi="Arial" w:cs="Arial"/>
          <w:color w:val="000000"/>
          <w:sz w:val="24"/>
          <w:szCs w:val="24"/>
        </w:rPr>
      </w:pPr>
    </w:p>
    <w:p w14:paraId="75F6195B" w14:textId="55A547E3" w:rsidR="000F1A53" w:rsidRPr="00026F0F" w:rsidRDefault="00F966C3" w:rsidP="00110BE1">
      <w:pPr>
        <w:pStyle w:val="Standard"/>
        <w:suppressAutoHyphens w:val="0"/>
        <w:spacing w:before="0" w:after="0"/>
        <w:ind w:left="-12" w:firstLine="0"/>
        <w:rPr>
          <w:rFonts w:ascii="Arial" w:hAnsi="Arial" w:cs="Arial"/>
          <w:color w:val="000000"/>
          <w:sz w:val="24"/>
          <w:szCs w:val="24"/>
        </w:rPr>
      </w:pPr>
      <w:r w:rsidRPr="00026F0F">
        <w:rPr>
          <w:rFonts w:ascii="Arial" w:hAnsi="Arial" w:cs="Arial"/>
          <w:color w:val="000000"/>
          <w:sz w:val="24"/>
          <w:szCs w:val="24"/>
        </w:rPr>
        <w:t xml:space="preserve">f) </w:t>
      </w:r>
      <w:r w:rsidR="00D17036" w:rsidRPr="00026F0F">
        <w:rPr>
          <w:rFonts w:ascii="Arial" w:hAnsi="Arial" w:cs="Arial"/>
          <w:color w:val="000000"/>
          <w:sz w:val="24"/>
          <w:szCs w:val="24"/>
        </w:rPr>
        <w:t>Korumanın doğrulanması (IP seviyesinin kontrolü testi)</w:t>
      </w:r>
      <w:r w:rsidR="00CC4DC6" w:rsidRPr="00026F0F">
        <w:rPr>
          <w:rFonts w:ascii="Arial" w:hAnsi="Arial" w:cs="Arial"/>
          <w:color w:val="000000"/>
          <w:sz w:val="24"/>
          <w:szCs w:val="24"/>
        </w:rPr>
        <w:t xml:space="preserve"> </w:t>
      </w:r>
      <w:r w:rsidR="00D17036" w:rsidRPr="00026F0F">
        <w:rPr>
          <w:rFonts w:ascii="Arial" w:hAnsi="Arial" w:cs="Arial"/>
          <w:color w:val="000000"/>
          <w:sz w:val="24"/>
          <w:szCs w:val="24"/>
        </w:rPr>
        <w:t>(Verification of the protection (</w:t>
      </w:r>
      <w:r w:rsidR="000F1A53" w:rsidRPr="00026F0F">
        <w:rPr>
          <w:rFonts w:ascii="Arial" w:hAnsi="Arial" w:cs="Arial"/>
          <w:color w:val="000000"/>
          <w:sz w:val="24"/>
          <w:szCs w:val="24"/>
        </w:rPr>
        <w:t xml:space="preserve"> </w:t>
      </w:r>
      <w:r w:rsidR="00E07741" w:rsidRPr="00026F0F">
        <w:rPr>
          <w:rFonts w:ascii="Arial" w:hAnsi="Arial" w:cs="Arial"/>
          <w:color w:val="000000"/>
          <w:sz w:val="24"/>
          <w:szCs w:val="24"/>
        </w:rPr>
        <w:t>TS EN</w:t>
      </w:r>
      <w:r w:rsidR="000F1A53" w:rsidRPr="00026F0F">
        <w:rPr>
          <w:rFonts w:ascii="Arial" w:hAnsi="Arial" w:cs="Arial"/>
          <w:color w:val="000000"/>
          <w:sz w:val="24"/>
          <w:szCs w:val="24"/>
        </w:rPr>
        <w:t xml:space="preserve"> 62271-200 madde </w:t>
      </w:r>
      <w:r w:rsidR="00D17036" w:rsidRPr="00026F0F">
        <w:rPr>
          <w:rFonts w:ascii="Arial" w:hAnsi="Arial" w:cs="Arial"/>
          <w:color w:val="000000"/>
          <w:sz w:val="24"/>
          <w:szCs w:val="24"/>
        </w:rPr>
        <w:t>6.7))</w:t>
      </w:r>
    </w:p>
    <w:p w14:paraId="1D05B654" w14:textId="5503A708" w:rsidR="000F1A53" w:rsidRPr="00026F0F" w:rsidRDefault="00B7171A" w:rsidP="00110BE1">
      <w:pPr>
        <w:pStyle w:val="Standard"/>
        <w:numPr>
          <w:ilvl w:val="0"/>
          <w:numId w:val="31"/>
        </w:numPr>
        <w:suppressAutoHyphens w:val="0"/>
        <w:spacing w:before="0" w:after="0"/>
        <w:rPr>
          <w:rFonts w:ascii="Arial" w:hAnsi="Arial" w:cs="Arial"/>
          <w:color w:val="000000"/>
          <w:sz w:val="24"/>
          <w:szCs w:val="24"/>
        </w:rPr>
      </w:pPr>
      <w:r w:rsidRPr="00026F0F">
        <w:rPr>
          <w:rFonts w:ascii="Arial" w:hAnsi="Arial" w:cs="Arial"/>
          <w:color w:val="000000"/>
          <w:sz w:val="24"/>
          <w:szCs w:val="24"/>
        </w:rPr>
        <w:t>IP kodunun doğrulanması (</w:t>
      </w:r>
      <w:r w:rsidR="00E07741" w:rsidRPr="00026F0F">
        <w:rPr>
          <w:rFonts w:ascii="Arial" w:hAnsi="Arial" w:cs="Arial"/>
          <w:color w:val="000000"/>
          <w:sz w:val="24"/>
          <w:szCs w:val="24"/>
        </w:rPr>
        <w:t>TS EN</w:t>
      </w:r>
      <w:r w:rsidRPr="00026F0F">
        <w:rPr>
          <w:rFonts w:ascii="Arial" w:hAnsi="Arial" w:cs="Arial"/>
          <w:color w:val="000000"/>
          <w:sz w:val="24"/>
          <w:szCs w:val="24"/>
        </w:rPr>
        <w:t xml:space="preserve"> 62271-200 madde 6.7.1),</w:t>
      </w:r>
    </w:p>
    <w:p w14:paraId="44E8B94D" w14:textId="58354127" w:rsidR="00B7171A" w:rsidRPr="00026F0F" w:rsidRDefault="00B7171A" w:rsidP="00110BE1">
      <w:pPr>
        <w:pStyle w:val="Standard"/>
        <w:numPr>
          <w:ilvl w:val="0"/>
          <w:numId w:val="31"/>
        </w:numPr>
        <w:suppressAutoHyphens w:val="0"/>
        <w:spacing w:before="0" w:after="0"/>
        <w:rPr>
          <w:rFonts w:ascii="Arial" w:hAnsi="Arial" w:cs="Arial"/>
          <w:color w:val="000000"/>
          <w:sz w:val="24"/>
          <w:szCs w:val="24"/>
        </w:rPr>
      </w:pPr>
      <w:r w:rsidRPr="00026F0F">
        <w:rPr>
          <w:rFonts w:ascii="Arial" w:hAnsi="Arial" w:cs="Arial"/>
          <w:color w:val="000000"/>
          <w:sz w:val="24"/>
          <w:szCs w:val="24"/>
        </w:rPr>
        <w:t>IK kodunun doğrulanması (</w:t>
      </w:r>
      <w:r w:rsidR="00E07741" w:rsidRPr="00026F0F">
        <w:rPr>
          <w:rFonts w:ascii="Arial" w:hAnsi="Arial" w:cs="Arial"/>
          <w:color w:val="000000"/>
          <w:sz w:val="24"/>
          <w:szCs w:val="24"/>
        </w:rPr>
        <w:t>TS EN</w:t>
      </w:r>
      <w:r w:rsidRPr="00026F0F">
        <w:rPr>
          <w:rFonts w:ascii="Arial" w:hAnsi="Arial" w:cs="Arial"/>
          <w:color w:val="000000"/>
          <w:sz w:val="24"/>
          <w:szCs w:val="24"/>
        </w:rPr>
        <w:t xml:space="preserve"> 62271-200 madde 6.7.2)</w:t>
      </w:r>
    </w:p>
    <w:p w14:paraId="09F328D5" w14:textId="77777777" w:rsidR="00CC4DC6" w:rsidRPr="00026F0F" w:rsidRDefault="00CC4DC6" w:rsidP="00110BE1">
      <w:pPr>
        <w:pStyle w:val="Standard"/>
        <w:suppressAutoHyphens w:val="0"/>
        <w:spacing w:before="0" w:after="0"/>
        <w:rPr>
          <w:rFonts w:ascii="Arial" w:hAnsi="Arial" w:cs="Arial"/>
          <w:color w:val="000000"/>
          <w:sz w:val="24"/>
          <w:szCs w:val="24"/>
        </w:rPr>
      </w:pPr>
    </w:p>
    <w:p w14:paraId="469F4F37" w14:textId="35C48D40" w:rsidR="009239D0" w:rsidRPr="00026F0F" w:rsidRDefault="00D17036" w:rsidP="00110BE1">
      <w:pPr>
        <w:pStyle w:val="Standard"/>
        <w:numPr>
          <w:ilvl w:val="0"/>
          <w:numId w:val="12"/>
        </w:numPr>
        <w:suppressAutoHyphens w:val="0"/>
        <w:spacing w:before="0" w:after="0"/>
        <w:rPr>
          <w:rFonts w:ascii="Arial" w:hAnsi="Arial" w:cs="Arial"/>
          <w:color w:val="000000"/>
          <w:sz w:val="24"/>
          <w:szCs w:val="24"/>
        </w:rPr>
      </w:pPr>
      <w:r w:rsidRPr="00026F0F">
        <w:rPr>
          <w:rFonts w:ascii="Arial" w:hAnsi="Arial" w:cs="Arial"/>
          <w:color w:val="000000"/>
          <w:sz w:val="24"/>
          <w:szCs w:val="24"/>
        </w:rPr>
        <w:t xml:space="preserve">Her kompartımanın </w:t>
      </w:r>
      <w:r w:rsidR="00E07741" w:rsidRPr="00026F0F">
        <w:rPr>
          <w:rFonts w:ascii="Arial" w:hAnsi="Arial" w:cs="Arial"/>
          <w:color w:val="000000"/>
          <w:sz w:val="24"/>
          <w:szCs w:val="24"/>
        </w:rPr>
        <w:t>iç</w:t>
      </w:r>
      <w:r w:rsidRPr="00026F0F">
        <w:rPr>
          <w:rFonts w:ascii="Arial" w:hAnsi="Arial" w:cs="Arial"/>
          <w:color w:val="000000"/>
          <w:sz w:val="24"/>
          <w:szCs w:val="24"/>
        </w:rPr>
        <w:t xml:space="preserve"> ark testi (Test to</w:t>
      </w:r>
      <w:r w:rsidR="00497166" w:rsidRPr="00026F0F">
        <w:rPr>
          <w:rFonts w:ascii="Arial" w:hAnsi="Arial" w:cs="Arial"/>
          <w:color w:val="000000"/>
          <w:sz w:val="24"/>
          <w:szCs w:val="24"/>
        </w:rPr>
        <w:t xml:space="preserve"> </w:t>
      </w:r>
      <w:r w:rsidRPr="00026F0F">
        <w:rPr>
          <w:rFonts w:ascii="Arial" w:hAnsi="Arial" w:cs="Arial"/>
          <w:color w:val="000000"/>
          <w:sz w:val="24"/>
          <w:szCs w:val="24"/>
        </w:rPr>
        <w:t>assess the effects of arcing due to an internal fault (</w:t>
      </w:r>
      <w:r w:rsidR="00E07741" w:rsidRPr="00026F0F">
        <w:rPr>
          <w:rFonts w:ascii="Arial" w:hAnsi="Arial" w:cs="Arial"/>
          <w:color w:val="000000"/>
          <w:sz w:val="24"/>
          <w:szCs w:val="24"/>
        </w:rPr>
        <w:t>TS EN</w:t>
      </w:r>
      <w:r w:rsidR="00B7171A" w:rsidRPr="00026F0F">
        <w:rPr>
          <w:rFonts w:ascii="Arial" w:hAnsi="Arial" w:cs="Arial"/>
          <w:color w:val="000000"/>
          <w:sz w:val="24"/>
          <w:szCs w:val="24"/>
        </w:rPr>
        <w:t xml:space="preserve"> 62271-200 madde </w:t>
      </w:r>
      <w:r w:rsidRPr="00026F0F">
        <w:rPr>
          <w:rFonts w:ascii="Arial" w:hAnsi="Arial" w:cs="Arial"/>
          <w:color w:val="000000"/>
          <w:sz w:val="24"/>
          <w:szCs w:val="24"/>
        </w:rPr>
        <w:t>6.106))</w:t>
      </w:r>
    </w:p>
    <w:p w14:paraId="61E0DD82" w14:textId="5BD5897B" w:rsidR="00E96632" w:rsidRPr="00026F0F" w:rsidRDefault="00E96632" w:rsidP="00110BE1">
      <w:pPr>
        <w:pStyle w:val="Standard"/>
        <w:suppressAutoHyphens w:val="0"/>
        <w:spacing w:before="0" w:after="0"/>
        <w:ind w:left="-12" w:firstLine="0"/>
        <w:rPr>
          <w:rFonts w:ascii="Arial" w:hAnsi="Arial" w:cs="Arial"/>
          <w:color w:val="000000"/>
          <w:sz w:val="24"/>
          <w:szCs w:val="24"/>
        </w:rPr>
      </w:pPr>
    </w:p>
    <w:p w14:paraId="62E4809C" w14:textId="00291910" w:rsidR="00E96632" w:rsidRPr="00026F0F" w:rsidRDefault="00E96632" w:rsidP="00110BE1">
      <w:pPr>
        <w:pStyle w:val="Default"/>
        <w:numPr>
          <w:ilvl w:val="0"/>
          <w:numId w:val="26"/>
        </w:numPr>
        <w:jc w:val="both"/>
        <w:rPr>
          <w:rFonts w:ascii="Arial" w:eastAsia="Times New Roman" w:hAnsi="Arial" w:cs="Arial"/>
          <w:color w:val="auto"/>
          <w:lang w:eastAsia="tr-TR"/>
        </w:rPr>
      </w:pPr>
      <w:r w:rsidRPr="00026F0F">
        <w:rPr>
          <w:rFonts w:ascii="Arial" w:eastAsia="Times New Roman" w:hAnsi="Arial" w:cs="Arial"/>
          <w:color w:val="auto"/>
          <w:lang w:eastAsia="tr-TR"/>
        </w:rPr>
        <w:t xml:space="preserve">Testte kullanılan fonksiyonel birimlerin iç bileşenlerinin modellemeleri ancak hacim, boyut ve mekanik dayanım açısından birebir aynı olması durumunda uygun bulunacaktır. İç ark testi sertifikasında kullanılan modellemelerin yukarıdaki şartları taşıdığı açıkça belirtilecektir.  </w:t>
      </w:r>
    </w:p>
    <w:p w14:paraId="7326D4F5" w14:textId="77777777" w:rsidR="00E96632" w:rsidRPr="00026F0F" w:rsidRDefault="00E96632" w:rsidP="00110BE1">
      <w:pPr>
        <w:pStyle w:val="Default"/>
        <w:numPr>
          <w:ilvl w:val="0"/>
          <w:numId w:val="26"/>
        </w:numPr>
        <w:jc w:val="both"/>
        <w:rPr>
          <w:rFonts w:ascii="Arial" w:eastAsia="Times New Roman" w:hAnsi="Arial" w:cs="Arial"/>
          <w:color w:val="auto"/>
          <w:lang w:eastAsia="tr-TR"/>
        </w:rPr>
      </w:pPr>
      <w:r w:rsidRPr="00026F0F">
        <w:rPr>
          <w:rFonts w:ascii="Arial" w:eastAsia="Times New Roman" w:hAnsi="Arial" w:cs="Arial"/>
          <w:color w:val="auto"/>
          <w:lang w:eastAsia="tr-TR"/>
        </w:rPr>
        <w:t>Metal mahfazalı anahtarlama ve kontrol düzenleri ark tahliye kanallı temin edilecekse, İdare’ye ark tahliye kanalı ile yapılmış tip testine ait sertifika teslim edilecektir.</w:t>
      </w:r>
    </w:p>
    <w:p w14:paraId="33C4B79C" w14:textId="77777777" w:rsidR="00E96632" w:rsidRPr="00026F0F" w:rsidRDefault="00E96632" w:rsidP="00110BE1">
      <w:pPr>
        <w:pStyle w:val="Default"/>
        <w:numPr>
          <w:ilvl w:val="0"/>
          <w:numId w:val="26"/>
        </w:numPr>
        <w:jc w:val="both"/>
        <w:rPr>
          <w:rFonts w:ascii="Arial" w:eastAsia="Times New Roman" w:hAnsi="Arial" w:cs="Arial"/>
          <w:color w:val="auto"/>
          <w:lang w:eastAsia="tr-TR"/>
        </w:rPr>
      </w:pPr>
      <w:r w:rsidRPr="00026F0F">
        <w:rPr>
          <w:rFonts w:ascii="Arial" w:eastAsia="Times New Roman" w:hAnsi="Arial" w:cs="Arial"/>
          <w:color w:val="auto"/>
          <w:lang w:eastAsia="tr-TR"/>
        </w:rPr>
        <w:t>Metal mahfazalı anahtarlama ve kontrol düzenleri ark tahliye kanalsız temin edilecekse, İdare’ye ark tahliye kanalsız yapılmış tip testine ait sertifika teslim edilecektir.</w:t>
      </w:r>
    </w:p>
    <w:p w14:paraId="1CC4B836" w14:textId="43CDCFEB" w:rsidR="00E96632" w:rsidRPr="00026F0F" w:rsidRDefault="00E96632" w:rsidP="00110BE1">
      <w:pPr>
        <w:pStyle w:val="Default"/>
        <w:numPr>
          <w:ilvl w:val="0"/>
          <w:numId w:val="26"/>
        </w:numPr>
        <w:jc w:val="both"/>
        <w:rPr>
          <w:rFonts w:ascii="Arial" w:eastAsia="Times New Roman" w:hAnsi="Arial" w:cs="Arial"/>
          <w:color w:val="auto"/>
          <w:lang w:eastAsia="tr-TR"/>
        </w:rPr>
      </w:pPr>
      <w:r w:rsidRPr="00026F0F">
        <w:rPr>
          <w:rFonts w:ascii="Arial" w:eastAsia="Times New Roman" w:hAnsi="Arial" w:cs="Arial"/>
          <w:color w:val="auto"/>
          <w:lang w:eastAsia="tr-TR"/>
        </w:rPr>
        <w:t>Tip testi sertifikasında testten geçen fonksiyonel birime ait sac kalınlığı belirtilecektir.</w:t>
      </w:r>
      <w:r w:rsidR="00E07741" w:rsidRPr="00026F0F">
        <w:rPr>
          <w:rFonts w:ascii="Arial" w:eastAsia="Times New Roman" w:hAnsi="Arial" w:cs="Arial"/>
          <w:color w:val="auto"/>
          <w:lang w:eastAsia="tr-TR"/>
        </w:rPr>
        <w:t xml:space="preserve"> (varsa ark tahliye bacası detay çizimleri, mahfazanın mu</w:t>
      </w:r>
      <w:r w:rsidR="002436DF" w:rsidRPr="00026F0F">
        <w:rPr>
          <w:rFonts w:ascii="Arial" w:eastAsia="Times New Roman" w:hAnsi="Arial" w:cs="Arial"/>
          <w:color w:val="auto"/>
          <w:lang w:eastAsia="tr-TR"/>
        </w:rPr>
        <w:t>k</w:t>
      </w:r>
      <w:r w:rsidR="00E07741" w:rsidRPr="00026F0F">
        <w:rPr>
          <w:rFonts w:ascii="Arial" w:eastAsia="Times New Roman" w:hAnsi="Arial" w:cs="Arial"/>
          <w:color w:val="auto"/>
          <w:lang w:eastAsia="tr-TR"/>
        </w:rPr>
        <w:t>avemetini etkileyen bütün detaylar, vb.)</w:t>
      </w:r>
    </w:p>
    <w:p w14:paraId="0F82A0E0" w14:textId="217B323F" w:rsidR="009239D0" w:rsidRPr="00026F0F" w:rsidRDefault="009239D0" w:rsidP="00110BE1">
      <w:pPr>
        <w:pStyle w:val="Standard"/>
        <w:suppressAutoHyphens w:val="0"/>
        <w:spacing w:before="0" w:after="0"/>
        <w:rPr>
          <w:rFonts w:ascii="Arial" w:hAnsi="Arial" w:cs="Arial"/>
          <w:color w:val="000000"/>
          <w:sz w:val="24"/>
          <w:szCs w:val="24"/>
        </w:rPr>
      </w:pPr>
    </w:p>
    <w:p w14:paraId="030D2AB1" w14:textId="558C71BA" w:rsidR="00D17036" w:rsidRPr="00026F0F" w:rsidRDefault="00CE6EC9" w:rsidP="00110BE1">
      <w:pPr>
        <w:pStyle w:val="Standard"/>
        <w:suppressAutoHyphens w:val="0"/>
        <w:spacing w:before="0" w:after="0"/>
        <w:ind w:left="-12" w:firstLine="0"/>
        <w:rPr>
          <w:rFonts w:ascii="Arial" w:hAnsi="Arial" w:cs="Arial"/>
          <w:color w:val="000000"/>
          <w:sz w:val="24"/>
          <w:szCs w:val="24"/>
        </w:rPr>
      </w:pPr>
      <w:r w:rsidRPr="00026F0F">
        <w:rPr>
          <w:rFonts w:ascii="Arial" w:hAnsi="Arial" w:cs="Arial"/>
          <w:color w:val="000000"/>
          <w:sz w:val="24"/>
          <w:szCs w:val="24"/>
        </w:rPr>
        <w:t xml:space="preserve">ğ) </w:t>
      </w:r>
      <w:r w:rsidR="00D17036" w:rsidRPr="00026F0F">
        <w:rPr>
          <w:rFonts w:ascii="Arial" w:hAnsi="Arial" w:cs="Arial"/>
          <w:color w:val="000000"/>
          <w:sz w:val="24"/>
          <w:szCs w:val="24"/>
        </w:rPr>
        <w:t>Sızdırmazlık testi</w:t>
      </w:r>
      <w:r w:rsidR="003D3DC0" w:rsidRPr="00026F0F">
        <w:rPr>
          <w:rFonts w:ascii="Arial" w:hAnsi="Arial" w:cs="Arial"/>
          <w:color w:val="000000"/>
          <w:sz w:val="24"/>
          <w:szCs w:val="24"/>
        </w:rPr>
        <w:t xml:space="preserve"> </w:t>
      </w:r>
      <w:r w:rsidR="00D17036" w:rsidRPr="00026F0F">
        <w:rPr>
          <w:rFonts w:ascii="Arial" w:hAnsi="Arial" w:cs="Arial"/>
          <w:color w:val="000000"/>
          <w:sz w:val="24"/>
          <w:szCs w:val="24"/>
        </w:rPr>
        <w:t>(Tightness tests (</w:t>
      </w:r>
      <w:r w:rsidR="00E07741" w:rsidRPr="00026F0F">
        <w:rPr>
          <w:rFonts w:ascii="Arial" w:hAnsi="Arial" w:cs="Arial"/>
          <w:color w:val="000000"/>
          <w:sz w:val="24"/>
          <w:szCs w:val="24"/>
        </w:rPr>
        <w:t>TS EN</w:t>
      </w:r>
      <w:r w:rsidR="00B7171A" w:rsidRPr="00026F0F">
        <w:rPr>
          <w:rFonts w:ascii="Arial" w:hAnsi="Arial" w:cs="Arial"/>
          <w:color w:val="000000"/>
          <w:sz w:val="24"/>
          <w:szCs w:val="24"/>
        </w:rPr>
        <w:t xml:space="preserve"> 62271-200 madde </w:t>
      </w:r>
      <w:r w:rsidR="00D17036" w:rsidRPr="00026F0F">
        <w:rPr>
          <w:rFonts w:ascii="Arial" w:hAnsi="Arial" w:cs="Arial"/>
          <w:color w:val="000000"/>
          <w:sz w:val="24"/>
          <w:szCs w:val="24"/>
        </w:rPr>
        <w:t>6.8))</w:t>
      </w:r>
    </w:p>
    <w:p w14:paraId="07F3C524" w14:textId="77777777" w:rsidR="00AE6612" w:rsidRPr="00026F0F" w:rsidRDefault="00AE6612" w:rsidP="00110BE1">
      <w:pPr>
        <w:pStyle w:val="Standard"/>
        <w:suppressAutoHyphens w:val="0"/>
        <w:spacing w:before="0" w:after="0"/>
        <w:ind w:firstLine="0"/>
        <w:rPr>
          <w:rFonts w:ascii="Arial" w:hAnsi="Arial" w:cs="Arial"/>
          <w:color w:val="000000"/>
          <w:sz w:val="24"/>
          <w:szCs w:val="24"/>
        </w:rPr>
      </w:pPr>
    </w:p>
    <w:p w14:paraId="0017DCDF" w14:textId="0350D5CB" w:rsidR="009239D0" w:rsidRPr="00026F0F" w:rsidRDefault="00AE6612" w:rsidP="00110BE1">
      <w:pPr>
        <w:pStyle w:val="Standard"/>
        <w:suppressAutoHyphens w:val="0"/>
        <w:spacing w:before="0" w:after="0"/>
        <w:ind w:left="-12" w:firstLine="0"/>
        <w:rPr>
          <w:rFonts w:ascii="Arial" w:hAnsi="Arial" w:cs="Arial"/>
          <w:color w:val="000000"/>
          <w:sz w:val="24"/>
          <w:szCs w:val="24"/>
        </w:rPr>
      </w:pPr>
      <w:r w:rsidRPr="00026F0F">
        <w:rPr>
          <w:rFonts w:ascii="Arial" w:hAnsi="Arial" w:cs="Arial"/>
          <w:color w:val="000000"/>
          <w:sz w:val="24"/>
          <w:szCs w:val="24"/>
        </w:rPr>
        <w:t xml:space="preserve">h) </w:t>
      </w:r>
      <w:r w:rsidR="009239D0" w:rsidRPr="00026F0F">
        <w:rPr>
          <w:rFonts w:ascii="Arial" w:hAnsi="Arial" w:cs="Arial"/>
          <w:color w:val="000000"/>
          <w:sz w:val="24"/>
          <w:szCs w:val="24"/>
        </w:rPr>
        <w:t>Tehlikeli elektriksel etkilere karşı kişilerin korunmasının doğrulanması testleri (</w:t>
      </w:r>
      <w:r w:rsidR="00E07741" w:rsidRPr="00026F0F">
        <w:rPr>
          <w:rFonts w:ascii="Arial" w:hAnsi="Arial" w:cs="Arial"/>
          <w:color w:val="000000"/>
          <w:sz w:val="24"/>
          <w:szCs w:val="24"/>
        </w:rPr>
        <w:t>TS EN</w:t>
      </w:r>
      <w:r w:rsidR="009239D0" w:rsidRPr="00026F0F">
        <w:rPr>
          <w:rFonts w:ascii="Arial" w:hAnsi="Arial" w:cs="Arial"/>
          <w:color w:val="000000"/>
          <w:sz w:val="24"/>
          <w:szCs w:val="24"/>
        </w:rPr>
        <w:t xml:space="preserve"> 62271-00 madde 6.104)</w:t>
      </w:r>
    </w:p>
    <w:p w14:paraId="4E3FB153" w14:textId="6CFFF0E0" w:rsidR="00D016A7" w:rsidRPr="00026F0F" w:rsidRDefault="00D016A7" w:rsidP="00110BE1">
      <w:pPr>
        <w:rPr>
          <w:rFonts w:cs="Arial"/>
          <w:color w:val="000000"/>
        </w:rPr>
      </w:pPr>
    </w:p>
    <w:p w14:paraId="3B97B13B" w14:textId="506B91A9" w:rsidR="00D17036" w:rsidRPr="00026F0F" w:rsidRDefault="00AE6612" w:rsidP="00110BE1">
      <w:pPr>
        <w:pStyle w:val="Standard"/>
        <w:suppressAutoHyphens w:val="0"/>
        <w:spacing w:before="0" w:after="0"/>
        <w:ind w:left="-12" w:firstLine="0"/>
        <w:rPr>
          <w:rFonts w:ascii="Arial" w:hAnsi="Arial" w:cs="Arial"/>
          <w:color w:val="000000"/>
          <w:sz w:val="24"/>
          <w:szCs w:val="24"/>
        </w:rPr>
      </w:pPr>
      <w:r w:rsidRPr="00026F0F">
        <w:rPr>
          <w:rFonts w:ascii="Arial" w:hAnsi="Arial" w:cs="Arial"/>
          <w:color w:val="000000"/>
          <w:sz w:val="24"/>
          <w:szCs w:val="24"/>
        </w:rPr>
        <w:t>ı</w:t>
      </w:r>
      <w:r w:rsidR="00CE6EC9" w:rsidRPr="00026F0F">
        <w:rPr>
          <w:rFonts w:ascii="Arial" w:hAnsi="Arial" w:cs="Arial"/>
          <w:color w:val="000000"/>
          <w:sz w:val="24"/>
          <w:szCs w:val="24"/>
        </w:rPr>
        <w:t xml:space="preserve">) </w:t>
      </w:r>
      <w:r w:rsidR="00D17036" w:rsidRPr="00026F0F">
        <w:rPr>
          <w:rFonts w:ascii="Arial" w:hAnsi="Arial" w:cs="Arial"/>
          <w:color w:val="000000"/>
          <w:sz w:val="24"/>
          <w:szCs w:val="24"/>
        </w:rPr>
        <w:t>Gaz dolu bölmelerin basınç dayanım testi</w:t>
      </w:r>
      <w:r w:rsidR="003D3DC0" w:rsidRPr="00026F0F">
        <w:rPr>
          <w:rFonts w:ascii="Arial" w:hAnsi="Arial" w:cs="Arial"/>
          <w:color w:val="000000"/>
          <w:sz w:val="24"/>
          <w:szCs w:val="24"/>
        </w:rPr>
        <w:t xml:space="preserve"> </w:t>
      </w:r>
      <w:r w:rsidR="00D17036" w:rsidRPr="00026F0F">
        <w:rPr>
          <w:rFonts w:ascii="Arial" w:hAnsi="Arial" w:cs="Arial"/>
          <w:color w:val="000000"/>
          <w:sz w:val="24"/>
          <w:szCs w:val="24"/>
        </w:rPr>
        <w:t>(Pressure withstand test for gas-filled compartments with pressure relief devices</w:t>
      </w:r>
      <w:r w:rsidR="00885FA4" w:rsidRPr="00026F0F">
        <w:rPr>
          <w:rFonts w:ascii="Arial" w:hAnsi="Arial" w:cs="Arial"/>
          <w:color w:val="000000"/>
          <w:sz w:val="24"/>
          <w:szCs w:val="24"/>
        </w:rPr>
        <w:t xml:space="preserve"> </w:t>
      </w:r>
      <w:r w:rsidR="00D17036" w:rsidRPr="00026F0F">
        <w:rPr>
          <w:rFonts w:ascii="Arial" w:hAnsi="Arial" w:cs="Arial"/>
          <w:color w:val="000000"/>
          <w:sz w:val="24"/>
          <w:szCs w:val="24"/>
        </w:rPr>
        <w:t>(</w:t>
      </w:r>
      <w:r w:rsidR="00E07741" w:rsidRPr="00026F0F">
        <w:rPr>
          <w:rFonts w:ascii="Arial" w:hAnsi="Arial" w:cs="Arial"/>
          <w:color w:val="000000"/>
          <w:sz w:val="24"/>
          <w:szCs w:val="24"/>
        </w:rPr>
        <w:t>TS EN</w:t>
      </w:r>
      <w:r w:rsidR="00B7171A" w:rsidRPr="00026F0F">
        <w:rPr>
          <w:rFonts w:ascii="Arial" w:hAnsi="Arial" w:cs="Arial"/>
          <w:color w:val="000000"/>
          <w:sz w:val="24"/>
          <w:szCs w:val="24"/>
        </w:rPr>
        <w:t xml:space="preserve"> 62271-200 madde </w:t>
      </w:r>
      <w:r w:rsidR="00D17036" w:rsidRPr="00026F0F">
        <w:rPr>
          <w:rFonts w:ascii="Arial" w:hAnsi="Arial" w:cs="Arial"/>
          <w:color w:val="000000"/>
          <w:sz w:val="24"/>
          <w:szCs w:val="24"/>
        </w:rPr>
        <w:t>6.103.1))</w:t>
      </w:r>
    </w:p>
    <w:p w14:paraId="493DE05F" w14:textId="444F61A7" w:rsidR="003D3DC0" w:rsidRPr="00026F0F" w:rsidRDefault="003D3DC0" w:rsidP="00110BE1">
      <w:pPr>
        <w:pStyle w:val="Standard"/>
        <w:suppressAutoHyphens w:val="0"/>
        <w:spacing w:before="0" w:after="0"/>
        <w:ind w:firstLine="0"/>
        <w:rPr>
          <w:rFonts w:ascii="Arial" w:hAnsi="Arial" w:cs="Arial"/>
          <w:color w:val="000000"/>
          <w:sz w:val="24"/>
          <w:szCs w:val="24"/>
        </w:rPr>
      </w:pPr>
    </w:p>
    <w:p w14:paraId="73700860" w14:textId="57FF45E0" w:rsidR="009239D0" w:rsidRPr="00026F0F" w:rsidRDefault="00AE6612" w:rsidP="00110BE1">
      <w:pPr>
        <w:pStyle w:val="Standard"/>
        <w:suppressAutoHyphens w:val="0"/>
        <w:spacing w:before="0" w:after="0"/>
        <w:ind w:left="-12" w:firstLine="0"/>
        <w:rPr>
          <w:rFonts w:ascii="Arial" w:hAnsi="Arial" w:cs="Arial"/>
          <w:color w:val="000000"/>
          <w:sz w:val="24"/>
          <w:szCs w:val="24"/>
        </w:rPr>
      </w:pPr>
      <w:r w:rsidRPr="00026F0F">
        <w:rPr>
          <w:rFonts w:ascii="Arial" w:hAnsi="Arial" w:cs="Arial"/>
          <w:color w:val="000000"/>
          <w:sz w:val="24"/>
          <w:szCs w:val="24"/>
        </w:rPr>
        <w:t>i</w:t>
      </w:r>
      <w:r w:rsidR="00CE6EC9" w:rsidRPr="00026F0F">
        <w:rPr>
          <w:rFonts w:ascii="Arial" w:hAnsi="Arial" w:cs="Arial"/>
          <w:color w:val="000000"/>
          <w:sz w:val="24"/>
          <w:szCs w:val="24"/>
        </w:rPr>
        <w:t xml:space="preserve">) </w:t>
      </w:r>
      <w:r w:rsidR="00D17036" w:rsidRPr="00026F0F">
        <w:rPr>
          <w:rFonts w:ascii="Arial" w:hAnsi="Arial" w:cs="Arial"/>
          <w:color w:val="000000"/>
          <w:sz w:val="24"/>
          <w:szCs w:val="24"/>
        </w:rPr>
        <w:t xml:space="preserve">Yardımcı ve kontrol devreleri için ilave </w:t>
      </w:r>
      <w:r w:rsidR="00BD538C" w:rsidRPr="00026F0F">
        <w:rPr>
          <w:rFonts w:ascii="Arial" w:hAnsi="Arial" w:cs="Arial"/>
          <w:color w:val="000000"/>
          <w:sz w:val="24"/>
          <w:szCs w:val="24"/>
        </w:rPr>
        <w:t xml:space="preserve">testler </w:t>
      </w:r>
      <w:r w:rsidR="00D17036" w:rsidRPr="00026F0F">
        <w:rPr>
          <w:rFonts w:ascii="Arial" w:hAnsi="Arial" w:cs="Arial"/>
          <w:color w:val="000000"/>
          <w:sz w:val="24"/>
          <w:szCs w:val="24"/>
        </w:rPr>
        <w:t>(Additional tests on auxiliary and control circuits (</w:t>
      </w:r>
      <w:r w:rsidR="00E07741" w:rsidRPr="00026F0F">
        <w:rPr>
          <w:rFonts w:ascii="Arial" w:hAnsi="Arial" w:cs="Arial"/>
          <w:color w:val="000000"/>
          <w:sz w:val="24"/>
          <w:szCs w:val="24"/>
        </w:rPr>
        <w:t>TS EN</w:t>
      </w:r>
      <w:r w:rsidR="00B7171A" w:rsidRPr="00026F0F">
        <w:rPr>
          <w:rFonts w:ascii="Arial" w:hAnsi="Arial" w:cs="Arial"/>
          <w:color w:val="000000"/>
          <w:sz w:val="24"/>
          <w:szCs w:val="24"/>
        </w:rPr>
        <w:t xml:space="preserve"> 62271-200 madde </w:t>
      </w:r>
      <w:r w:rsidR="00D17036" w:rsidRPr="00026F0F">
        <w:rPr>
          <w:rFonts w:ascii="Arial" w:hAnsi="Arial" w:cs="Arial"/>
          <w:color w:val="000000"/>
          <w:sz w:val="24"/>
          <w:szCs w:val="24"/>
        </w:rPr>
        <w:t>6.10))</w:t>
      </w:r>
    </w:p>
    <w:p w14:paraId="5E0FCC40" w14:textId="77777777" w:rsidR="00C053BE" w:rsidRPr="00026F0F" w:rsidRDefault="00C053BE" w:rsidP="00110BE1">
      <w:pPr>
        <w:pStyle w:val="ListeParagraf"/>
        <w:rPr>
          <w:rFonts w:cs="Arial"/>
          <w:color w:val="000000"/>
        </w:rPr>
      </w:pPr>
    </w:p>
    <w:p w14:paraId="16E8089B" w14:textId="1551DBEE" w:rsidR="00C053BE" w:rsidRPr="00026F0F" w:rsidRDefault="00AE6612" w:rsidP="00110BE1">
      <w:pPr>
        <w:pStyle w:val="Standard"/>
        <w:suppressAutoHyphens w:val="0"/>
        <w:spacing w:before="0" w:after="0"/>
        <w:ind w:left="-12" w:firstLine="0"/>
        <w:rPr>
          <w:rFonts w:ascii="Arial" w:hAnsi="Arial" w:cs="Arial"/>
          <w:sz w:val="24"/>
          <w:szCs w:val="24"/>
        </w:rPr>
      </w:pPr>
      <w:r w:rsidRPr="00026F0F">
        <w:rPr>
          <w:rFonts w:ascii="Arial" w:hAnsi="Arial" w:cs="Arial"/>
          <w:color w:val="000000"/>
          <w:sz w:val="24"/>
          <w:szCs w:val="24"/>
        </w:rPr>
        <w:t>j</w:t>
      </w:r>
      <w:r w:rsidR="00CE6EC9" w:rsidRPr="00026F0F">
        <w:rPr>
          <w:rFonts w:ascii="Arial" w:hAnsi="Arial" w:cs="Arial"/>
          <w:color w:val="000000"/>
          <w:sz w:val="24"/>
          <w:szCs w:val="24"/>
        </w:rPr>
        <w:t xml:space="preserve">) </w:t>
      </w:r>
      <w:r w:rsidR="00B1780C" w:rsidRPr="00026F0F">
        <w:rPr>
          <w:rFonts w:ascii="Arial" w:hAnsi="Arial" w:cs="Arial"/>
          <w:sz w:val="24"/>
          <w:szCs w:val="24"/>
        </w:rPr>
        <w:t>Sismik Yeterlilik</w:t>
      </w:r>
      <w:r w:rsidR="009D340D" w:rsidRPr="00026F0F">
        <w:rPr>
          <w:rFonts w:ascii="Arial" w:hAnsi="Arial" w:cs="Arial"/>
          <w:sz w:val="24"/>
          <w:szCs w:val="24"/>
        </w:rPr>
        <w:t xml:space="preserve"> </w:t>
      </w:r>
      <w:r w:rsidR="00C053BE" w:rsidRPr="00026F0F">
        <w:rPr>
          <w:rFonts w:ascii="Arial" w:hAnsi="Arial" w:cs="Arial"/>
          <w:sz w:val="24"/>
          <w:szCs w:val="24"/>
        </w:rPr>
        <w:t>Testi (IEC 62271-210)</w:t>
      </w:r>
      <w:r w:rsidR="009239D0" w:rsidRPr="00026F0F">
        <w:rPr>
          <w:rFonts w:ascii="Arial" w:hAnsi="Arial" w:cs="Arial"/>
          <w:sz w:val="24"/>
          <w:szCs w:val="24"/>
        </w:rPr>
        <w:t xml:space="preserve"> </w:t>
      </w:r>
    </w:p>
    <w:p w14:paraId="3A595B07" w14:textId="4B5A6C7A" w:rsidR="00033D13" w:rsidRPr="00026F0F" w:rsidRDefault="00033D13" w:rsidP="00110BE1">
      <w:pPr>
        <w:rPr>
          <w:rFonts w:cs="Arial"/>
          <w:color w:val="auto"/>
          <w:highlight w:val="magenta"/>
        </w:rPr>
      </w:pPr>
    </w:p>
    <w:p w14:paraId="67006CB2" w14:textId="42C4444F" w:rsidR="00B1780C" w:rsidRPr="00026F0F" w:rsidRDefault="00B1780C" w:rsidP="00110BE1">
      <w:pPr>
        <w:rPr>
          <w:rFonts w:cs="Arial"/>
          <w:color w:val="auto"/>
        </w:rPr>
      </w:pPr>
      <w:r w:rsidRPr="00026F0F">
        <w:rPr>
          <w:rFonts w:cs="Arial"/>
          <w:color w:val="auto"/>
        </w:rPr>
        <w:t>Biri trafo veya kuplaj olmak üzere en az iki farklı fonksiyonel birimin işletme koşullarındaki gibi monte edilmesi ile IEC 62271-210 ‘a göre deprem day</w:t>
      </w:r>
      <w:r w:rsidR="008C1BB3">
        <w:rPr>
          <w:rFonts w:cs="Arial"/>
          <w:color w:val="auto"/>
        </w:rPr>
        <w:t>anım testine tabi tutulacaktır.</w:t>
      </w:r>
    </w:p>
    <w:p w14:paraId="6CF0CCEA" w14:textId="257EB5E4" w:rsidR="00C053BE" w:rsidRPr="00026F0F" w:rsidRDefault="00C053BE" w:rsidP="00110BE1">
      <w:pPr>
        <w:rPr>
          <w:rFonts w:cs="Arial"/>
          <w:color w:val="auto"/>
        </w:rPr>
      </w:pPr>
    </w:p>
    <w:p w14:paraId="4E9E1529" w14:textId="6E8C1015" w:rsidR="00FE5460" w:rsidRPr="00026F0F" w:rsidRDefault="00AE6612" w:rsidP="00110BE1">
      <w:pPr>
        <w:pStyle w:val="Standard"/>
        <w:suppressAutoHyphens w:val="0"/>
        <w:spacing w:before="0" w:after="0"/>
        <w:ind w:left="-12" w:firstLine="0"/>
        <w:rPr>
          <w:rFonts w:ascii="Arial" w:hAnsi="Arial" w:cs="Arial"/>
          <w:sz w:val="24"/>
          <w:szCs w:val="24"/>
        </w:rPr>
      </w:pPr>
      <w:r w:rsidRPr="00026F0F">
        <w:rPr>
          <w:rFonts w:ascii="Arial" w:hAnsi="Arial" w:cs="Arial"/>
          <w:sz w:val="24"/>
          <w:szCs w:val="24"/>
        </w:rPr>
        <w:t>k</w:t>
      </w:r>
      <w:r w:rsidR="00CE6EC9" w:rsidRPr="00026F0F">
        <w:rPr>
          <w:rFonts w:ascii="Arial" w:hAnsi="Arial" w:cs="Arial"/>
          <w:sz w:val="24"/>
          <w:szCs w:val="24"/>
        </w:rPr>
        <w:t xml:space="preserve">) </w:t>
      </w:r>
      <w:r w:rsidR="00FE5460" w:rsidRPr="00026F0F">
        <w:rPr>
          <w:rFonts w:ascii="Arial" w:hAnsi="Arial" w:cs="Arial"/>
          <w:sz w:val="24"/>
          <w:szCs w:val="24"/>
        </w:rPr>
        <w:t>Baralarda katı yalıtımlı malzeme kullanılması durumunda yukarıda belirtilen testlere ilave olarak aşağıda belirtilen (TS EN 62271 -201 “Elektrik Çarpmasına Karşı Kişilerin Korunmasının Doğrulanması Deneyleri”) testler de yapılacaktır. Bu testler gerilimli bölümlerin etkilerine karşı koruma için amaçlanan katı yalıtkan mahfazaya uygulanır.</w:t>
      </w:r>
    </w:p>
    <w:p w14:paraId="219EB444" w14:textId="77777777" w:rsidR="00FE5460" w:rsidRPr="00026F0F" w:rsidRDefault="00FE5460" w:rsidP="00110BE1">
      <w:pPr>
        <w:pStyle w:val="Standard"/>
        <w:suppressAutoHyphens w:val="0"/>
        <w:spacing w:before="0" w:after="0"/>
        <w:rPr>
          <w:rFonts w:ascii="Arial" w:hAnsi="Arial" w:cs="Arial"/>
          <w:sz w:val="24"/>
          <w:szCs w:val="24"/>
        </w:rPr>
      </w:pPr>
    </w:p>
    <w:p w14:paraId="60765D88" w14:textId="77777777" w:rsidR="00FE5460" w:rsidRPr="00026F0F" w:rsidRDefault="00FE5460" w:rsidP="00110BE1">
      <w:pPr>
        <w:pStyle w:val="Standard"/>
        <w:suppressAutoHyphens w:val="0"/>
        <w:spacing w:before="0" w:after="0"/>
        <w:rPr>
          <w:rFonts w:ascii="Arial" w:hAnsi="Arial" w:cs="Arial"/>
          <w:sz w:val="24"/>
          <w:szCs w:val="24"/>
        </w:rPr>
      </w:pPr>
      <w:r w:rsidRPr="00026F0F">
        <w:rPr>
          <w:rFonts w:ascii="Arial" w:hAnsi="Arial" w:cs="Arial"/>
          <w:sz w:val="24"/>
          <w:szCs w:val="24"/>
        </w:rPr>
        <w:t>a) Dielektrik Deneyler (TS-EN 62271-201 Madde: 6.104.2)</w:t>
      </w:r>
    </w:p>
    <w:p w14:paraId="37EF1987" w14:textId="77777777" w:rsidR="00FE5460" w:rsidRPr="00026F0F" w:rsidRDefault="00FE5460" w:rsidP="00110BE1">
      <w:pPr>
        <w:pStyle w:val="Standard"/>
        <w:suppressAutoHyphens w:val="0"/>
        <w:spacing w:before="0" w:after="0"/>
        <w:rPr>
          <w:rFonts w:ascii="Arial" w:hAnsi="Arial" w:cs="Arial"/>
          <w:sz w:val="24"/>
          <w:szCs w:val="24"/>
        </w:rPr>
      </w:pPr>
      <w:r w:rsidRPr="00026F0F">
        <w:rPr>
          <w:rFonts w:ascii="Arial" w:hAnsi="Arial" w:cs="Arial"/>
          <w:sz w:val="24"/>
          <w:szCs w:val="24"/>
        </w:rPr>
        <w:t>b) Kaçak Akımların Ölçülmesi (TS-EN 62271-201 Madde: 6.104.3)</w:t>
      </w:r>
    </w:p>
    <w:p w14:paraId="6AB311D4" w14:textId="77777777" w:rsidR="00FE5460" w:rsidRPr="00026F0F" w:rsidRDefault="00FE5460" w:rsidP="00110BE1">
      <w:pPr>
        <w:pStyle w:val="Standard"/>
        <w:suppressAutoHyphens w:val="0"/>
        <w:spacing w:before="0" w:after="0"/>
        <w:rPr>
          <w:rFonts w:ascii="Arial" w:hAnsi="Arial" w:cs="Arial"/>
          <w:sz w:val="24"/>
          <w:szCs w:val="24"/>
        </w:rPr>
      </w:pPr>
      <w:r w:rsidRPr="00026F0F">
        <w:rPr>
          <w:rFonts w:ascii="Arial" w:hAnsi="Arial" w:cs="Arial"/>
          <w:sz w:val="24"/>
          <w:szCs w:val="24"/>
        </w:rPr>
        <w:t>c) Isıl Kararlılık Deneyi (TS-EN 62271-201 Madde: 6.104.6)</w:t>
      </w:r>
    </w:p>
    <w:p w14:paraId="72BFDE49" w14:textId="77777777" w:rsidR="00FE5460" w:rsidRPr="00026F0F" w:rsidRDefault="00FE5460" w:rsidP="00110BE1">
      <w:pPr>
        <w:pStyle w:val="Standard"/>
        <w:suppressAutoHyphens w:val="0"/>
        <w:spacing w:before="0" w:after="0"/>
        <w:rPr>
          <w:rFonts w:ascii="Arial" w:hAnsi="Arial" w:cs="Arial"/>
          <w:sz w:val="24"/>
          <w:szCs w:val="24"/>
        </w:rPr>
      </w:pPr>
      <w:r w:rsidRPr="00026F0F">
        <w:rPr>
          <w:rFonts w:ascii="Arial" w:hAnsi="Arial" w:cs="Arial"/>
          <w:sz w:val="24"/>
          <w:szCs w:val="24"/>
        </w:rPr>
        <w:t>d) Nem Deneyi (TS-EN 62271-201 Madde: 6.104.7)</w:t>
      </w:r>
    </w:p>
    <w:p w14:paraId="1801CE91" w14:textId="0E81768D" w:rsidR="00765F52" w:rsidRPr="00026F0F" w:rsidRDefault="00765F52" w:rsidP="00110BE1">
      <w:pPr>
        <w:pStyle w:val="Standard"/>
        <w:suppressAutoHyphens w:val="0"/>
        <w:spacing w:before="0" w:after="0"/>
        <w:ind w:firstLine="0"/>
        <w:rPr>
          <w:rFonts w:ascii="Arial" w:hAnsi="Arial" w:cs="Arial"/>
          <w:color w:val="000000"/>
          <w:sz w:val="24"/>
          <w:szCs w:val="24"/>
        </w:rPr>
      </w:pPr>
    </w:p>
    <w:p w14:paraId="185E5F0E" w14:textId="4E883314" w:rsidR="00765F52" w:rsidRPr="00026F0F" w:rsidRDefault="00765F52" w:rsidP="00110BE1">
      <w:pPr>
        <w:pStyle w:val="Balk2"/>
        <w:rPr>
          <w:rFonts w:cs="Arial"/>
          <w:szCs w:val="24"/>
        </w:rPr>
      </w:pPr>
      <w:bookmarkStart w:id="57" w:name="_Toc29211045"/>
      <w:r w:rsidRPr="00026F0F">
        <w:rPr>
          <w:rFonts w:cs="Arial"/>
          <w:szCs w:val="24"/>
        </w:rPr>
        <w:t>Rutin Testler</w:t>
      </w:r>
      <w:bookmarkEnd w:id="57"/>
    </w:p>
    <w:p w14:paraId="77714F69" w14:textId="77777777" w:rsidR="00765F52" w:rsidRPr="00026F0F" w:rsidRDefault="00765F52" w:rsidP="00110BE1">
      <w:pPr>
        <w:pStyle w:val="Standard"/>
        <w:suppressAutoHyphens w:val="0"/>
        <w:spacing w:before="0" w:after="0"/>
        <w:rPr>
          <w:rFonts w:ascii="Arial" w:hAnsi="Arial" w:cs="Arial"/>
          <w:color w:val="000000"/>
          <w:sz w:val="24"/>
          <w:szCs w:val="24"/>
        </w:rPr>
      </w:pPr>
    </w:p>
    <w:p w14:paraId="5100593E" w14:textId="71A18751" w:rsidR="00765F52" w:rsidRPr="00026F0F" w:rsidRDefault="00765F52" w:rsidP="00110BE1">
      <w:pPr>
        <w:rPr>
          <w:rFonts w:cs="Arial"/>
        </w:rPr>
      </w:pPr>
      <w:r w:rsidRPr="00026F0F">
        <w:rPr>
          <w:rFonts w:cs="Arial"/>
        </w:rPr>
        <w:t xml:space="preserve">Aşağıdaki rutin testler, her bir </w:t>
      </w:r>
      <w:r w:rsidR="00EE341F" w:rsidRPr="00026F0F">
        <w:rPr>
          <w:rFonts w:cs="Arial"/>
        </w:rPr>
        <w:t>OG gaz yalıtımlı metal mahfazalı anahtarlama ve kontrol düzenine</w:t>
      </w:r>
      <w:r w:rsidRPr="00026F0F">
        <w:rPr>
          <w:rFonts w:cs="Arial"/>
        </w:rPr>
        <w:t>, tüm gerilim seviyeler</w:t>
      </w:r>
      <w:r w:rsidR="00030EA4" w:rsidRPr="00026F0F">
        <w:rPr>
          <w:rFonts w:cs="Arial"/>
        </w:rPr>
        <w:t>inde ayrı ayrı olmak üzere, EN/</w:t>
      </w:r>
      <w:r w:rsidRPr="00026F0F">
        <w:rPr>
          <w:rFonts w:cs="Arial"/>
        </w:rPr>
        <w:t>IEC 62271-200 standardı ve ilgili standartlara uygun olacak şekilde uygulanacaktır.</w:t>
      </w:r>
    </w:p>
    <w:p w14:paraId="156C8128" w14:textId="77777777" w:rsidR="00765F52" w:rsidRPr="00026F0F" w:rsidRDefault="00765F52" w:rsidP="00110BE1">
      <w:pPr>
        <w:pStyle w:val="Standard"/>
        <w:suppressAutoHyphens w:val="0"/>
        <w:spacing w:before="0" w:after="0"/>
        <w:rPr>
          <w:rFonts w:ascii="Arial" w:hAnsi="Arial" w:cs="Arial"/>
          <w:color w:val="000000"/>
          <w:sz w:val="24"/>
          <w:szCs w:val="24"/>
        </w:rPr>
      </w:pPr>
    </w:p>
    <w:p w14:paraId="0517545B" w14:textId="77777777" w:rsidR="00E07741" w:rsidRPr="00026F0F" w:rsidRDefault="00765F52" w:rsidP="00110BE1">
      <w:pPr>
        <w:pStyle w:val="Standard"/>
        <w:numPr>
          <w:ilvl w:val="1"/>
          <w:numId w:val="7"/>
        </w:numPr>
        <w:suppressAutoHyphens w:val="0"/>
        <w:spacing w:before="0" w:after="0"/>
        <w:rPr>
          <w:rFonts w:ascii="Arial" w:hAnsi="Arial" w:cs="Arial"/>
          <w:strike/>
          <w:color w:val="000000"/>
          <w:sz w:val="24"/>
          <w:szCs w:val="24"/>
        </w:rPr>
      </w:pPr>
      <w:r w:rsidRPr="00026F0F">
        <w:rPr>
          <w:rFonts w:ascii="Arial" w:hAnsi="Arial" w:cs="Arial"/>
          <w:color w:val="000000"/>
          <w:sz w:val="24"/>
          <w:szCs w:val="24"/>
        </w:rPr>
        <w:t xml:space="preserve">“Ana devrede dielektrik </w:t>
      </w:r>
      <w:r w:rsidR="00EE341F" w:rsidRPr="00026F0F">
        <w:rPr>
          <w:rFonts w:ascii="Arial" w:hAnsi="Arial" w:cs="Arial"/>
          <w:color w:val="000000"/>
          <w:sz w:val="24"/>
          <w:szCs w:val="24"/>
        </w:rPr>
        <w:t>testleri</w:t>
      </w:r>
      <w:r w:rsidRPr="00026F0F">
        <w:rPr>
          <w:rFonts w:ascii="Arial" w:hAnsi="Arial" w:cs="Arial"/>
          <w:color w:val="000000"/>
          <w:sz w:val="24"/>
          <w:szCs w:val="24"/>
        </w:rPr>
        <w:t>”</w:t>
      </w:r>
      <w:r w:rsidR="00030EA4" w:rsidRPr="00026F0F">
        <w:rPr>
          <w:rFonts w:ascii="Arial" w:hAnsi="Arial" w:cs="Arial"/>
          <w:color w:val="000000"/>
          <w:sz w:val="24"/>
          <w:szCs w:val="24"/>
        </w:rPr>
        <w:t xml:space="preserve"> </w:t>
      </w:r>
      <w:r w:rsidRPr="00026F0F">
        <w:rPr>
          <w:rFonts w:ascii="Arial" w:hAnsi="Arial" w:cs="Arial"/>
          <w:color w:val="000000"/>
          <w:sz w:val="24"/>
          <w:szCs w:val="24"/>
        </w:rPr>
        <w:t>(Dielectric tests on the main circuit (</w:t>
      </w:r>
      <w:r w:rsidR="00E07741" w:rsidRPr="00026F0F">
        <w:rPr>
          <w:rFonts w:ascii="Arial" w:hAnsi="Arial" w:cs="Arial"/>
          <w:color w:val="000000"/>
          <w:sz w:val="24"/>
          <w:szCs w:val="24"/>
        </w:rPr>
        <w:t>TS EN</w:t>
      </w:r>
      <w:r w:rsidR="00851F99" w:rsidRPr="00026F0F">
        <w:rPr>
          <w:rFonts w:ascii="Arial" w:hAnsi="Arial" w:cs="Arial"/>
          <w:color w:val="000000"/>
          <w:sz w:val="24"/>
          <w:szCs w:val="24"/>
        </w:rPr>
        <w:t xml:space="preserve"> 62271-200 madde </w:t>
      </w:r>
      <w:r w:rsidRPr="00026F0F">
        <w:rPr>
          <w:rFonts w:ascii="Arial" w:hAnsi="Arial" w:cs="Arial"/>
          <w:color w:val="000000"/>
          <w:sz w:val="24"/>
          <w:szCs w:val="24"/>
        </w:rPr>
        <w:t>7.1))</w:t>
      </w:r>
    </w:p>
    <w:p w14:paraId="5856C566" w14:textId="40A495E5" w:rsidR="006A2D36" w:rsidRPr="00026F0F" w:rsidRDefault="00851F99" w:rsidP="00110BE1">
      <w:pPr>
        <w:pStyle w:val="Standard"/>
        <w:suppressAutoHyphens w:val="0"/>
        <w:spacing w:before="0" w:after="0"/>
        <w:ind w:left="360" w:firstLine="0"/>
        <w:rPr>
          <w:rFonts w:ascii="Arial" w:hAnsi="Arial" w:cs="Arial"/>
          <w:strike/>
          <w:color w:val="000000"/>
          <w:sz w:val="24"/>
          <w:szCs w:val="24"/>
        </w:rPr>
      </w:pPr>
      <w:r w:rsidRPr="00026F0F">
        <w:rPr>
          <w:rFonts w:ascii="Arial" w:eastAsia="Courier New" w:hAnsi="Arial" w:cs="Arial"/>
          <w:color w:val="000000" w:themeColor="text1"/>
          <w:sz w:val="24"/>
          <w:szCs w:val="24"/>
          <w:lang w:val="en-AU" w:eastAsia="tr-TR"/>
        </w:rPr>
        <w:t>Farklı her fonksiyonel birimden birer numunenin baralarının işletmedeki gibi bağlanması ile yapılacaktır.</w:t>
      </w:r>
    </w:p>
    <w:p w14:paraId="3AC3D794" w14:textId="77777777" w:rsidR="00765F52" w:rsidRPr="00026F0F" w:rsidRDefault="00765F52" w:rsidP="00110BE1">
      <w:pPr>
        <w:pStyle w:val="Standard"/>
        <w:suppressAutoHyphens w:val="0"/>
        <w:spacing w:before="0" w:after="0"/>
        <w:ind w:left="360" w:firstLine="0"/>
        <w:rPr>
          <w:rFonts w:ascii="Arial" w:hAnsi="Arial" w:cs="Arial"/>
          <w:color w:val="000000"/>
          <w:sz w:val="24"/>
          <w:szCs w:val="24"/>
        </w:rPr>
      </w:pPr>
    </w:p>
    <w:p w14:paraId="4DF03443" w14:textId="3C4A6BDC" w:rsidR="00765F52" w:rsidRPr="00026F0F" w:rsidRDefault="00765F52" w:rsidP="00110BE1">
      <w:pPr>
        <w:pStyle w:val="Standard"/>
        <w:numPr>
          <w:ilvl w:val="1"/>
          <w:numId w:val="7"/>
        </w:numPr>
        <w:suppressAutoHyphens w:val="0"/>
        <w:spacing w:before="0" w:after="0"/>
        <w:rPr>
          <w:rFonts w:ascii="Arial" w:hAnsi="Arial" w:cs="Arial"/>
          <w:color w:val="000000"/>
          <w:sz w:val="24"/>
          <w:szCs w:val="24"/>
        </w:rPr>
      </w:pPr>
      <w:r w:rsidRPr="00026F0F">
        <w:rPr>
          <w:rFonts w:ascii="Arial" w:hAnsi="Arial" w:cs="Arial"/>
          <w:color w:val="000000"/>
          <w:sz w:val="24"/>
          <w:szCs w:val="24"/>
        </w:rPr>
        <w:t xml:space="preserve">“Yardımcı ve kontrol devrelerindeki </w:t>
      </w:r>
      <w:r w:rsidR="00EE341F" w:rsidRPr="00026F0F">
        <w:rPr>
          <w:rFonts w:ascii="Arial" w:hAnsi="Arial" w:cs="Arial"/>
          <w:color w:val="000000"/>
          <w:sz w:val="24"/>
          <w:szCs w:val="24"/>
        </w:rPr>
        <w:t>testler</w:t>
      </w:r>
      <w:r w:rsidRPr="00026F0F">
        <w:rPr>
          <w:rFonts w:ascii="Arial" w:hAnsi="Arial" w:cs="Arial"/>
          <w:color w:val="000000"/>
          <w:sz w:val="24"/>
          <w:szCs w:val="24"/>
        </w:rPr>
        <w:t>”</w:t>
      </w:r>
      <w:r w:rsidR="00030EA4" w:rsidRPr="00026F0F">
        <w:rPr>
          <w:rFonts w:ascii="Arial" w:hAnsi="Arial" w:cs="Arial"/>
          <w:color w:val="000000"/>
          <w:sz w:val="24"/>
          <w:szCs w:val="24"/>
        </w:rPr>
        <w:t xml:space="preserve"> </w:t>
      </w:r>
      <w:r w:rsidRPr="00026F0F">
        <w:rPr>
          <w:rFonts w:ascii="Arial" w:hAnsi="Arial" w:cs="Arial"/>
          <w:color w:val="000000"/>
          <w:sz w:val="24"/>
          <w:szCs w:val="24"/>
        </w:rPr>
        <w:t>(Tests on Auxiliary and control Circuits (</w:t>
      </w:r>
      <w:r w:rsidR="00E07741" w:rsidRPr="00026F0F">
        <w:rPr>
          <w:rFonts w:ascii="Arial" w:hAnsi="Arial" w:cs="Arial"/>
          <w:color w:val="000000"/>
          <w:sz w:val="24"/>
          <w:szCs w:val="24"/>
        </w:rPr>
        <w:t>TS EN</w:t>
      </w:r>
      <w:r w:rsidR="00851F99" w:rsidRPr="00026F0F">
        <w:rPr>
          <w:rFonts w:ascii="Arial" w:hAnsi="Arial" w:cs="Arial"/>
          <w:color w:val="000000"/>
          <w:sz w:val="24"/>
          <w:szCs w:val="24"/>
        </w:rPr>
        <w:t xml:space="preserve"> 62271-200 madde </w:t>
      </w:r>
      <w:r w:rsidRPr="00026F0F">
        <w:rPr>
          <w:rFonts w:ascii="Arial" w:hAnsi="Arial" w:cs="Arial"/>
          <w:color w:val="000000"/>
          <w:sz w:val="24"/>
          <w:szCs w:val="24"/>
        </w:rPr>
        <w:t>7.2))</w:t>
      </w:r>
    </w:p>
    <w:p w14:paraId="271793AB" w14:textId="15039CA9" w:rsidR="00EE341F" w:rsidRPr="00026F0F" w:rsidRDefault="00EE341F" w:rsidP="00110BE1">
      <w:pPr>
        <w:pStyle w:val="Standard"/>
        <w:suppressAutoHyphens w:val="0"/>
        <w:spacing w:before="0" w:after="0"/>
        <w:ind w:left="360" w:firstLine="0"/>
        <w:rPr>
          <w:rFonts w:ascii="Arial" w:hAnsi="Arial" w:cs="Arial"/>
          <w:color w:val="000000"/>
          <w:sz w:val="24"/>
          <w:szCs w:val="24"/>
        </w:rPr>
      </w:pPr>
    </w:p>
    <w:p w14:paraId="4C542401" w14:textId="77777777" w:rsidR="00EE341F" w:rsidRPr="00026F0F" w:rsidRDefault="00EE341F" w:rsidP="00110BE1">
      <w:pPr>
        <w:pStyle w:val="Default"/>
        <w:numPr>
          <w:ilvl w:val="0"/>
          <w:numId w:val="30"/>
        </w:numPr>
        <w:jc w:val="both"/>
        <w:rPr>
          <w:rFonts w:ascii="Arial" w:eastAsia="Courier New" w:hAnsi="Arial" w:cs="Arial"/>
          <w:color w:val="auto"/>
          <w:lang w:val="en-AU" w:eastAsia="tr-TR"/>
        </w:rPr>
      </w:pPr>
      <w:r w:rsidRPr="00026F0F">
        <w:rPr>
          <w:rFonts w:ascii="Arial" w:eastAsia="Courier New" w:hAnsi="Arial" w:cs="Arial"/>
          <w:color w:val="auto"/>
          <w:lang w:val="en-AU" w:eastAsia="tr-TR"/>
        </w:rPr>
        <w:t xml:space="preserve">Yardımcı ve kontrol devrelerinin muayenesi ve devre şemaları ile iletken bağlantı şemalarının uygunluğunun doğrulanması, </w:t>
      </w:r>
    </w:p>
    <w:p w14:paraId="52F628F5" w14:textId="77777777" w:rsidR="00EE341F" w:rsidRPr="00026F0F" w:rsidRDefault="00EE341F" w:rsidP="00110BE1">
      <w:pPr>
        <w:pStyle w:val="Default"/>
        <w:numPr>
          <w:ilvl w:val="0"/>
          <w:numId w:val="30"/>
        </w:numPr>
        <w:jc w:val="both"/>
        <w:rPr>
          <w:rFonts w:ascii="Arial" w:eastAsia="Courier New" w:hAnsi="Arial" w:cs="Arial"/>
          <w:color w:val="auto"/>
          <w:lang w:val="en-AU" w:eastAsia="tr-TR"/>
        </w:rPr>
      </w:pPr>
      <w:r w:rsidRPr="00026F0F">
        <w:rPr>
          <w:rFonts w:ascii="Arial" w:eastAsia="Courier New" w:hAnsi="Arial" w:cs="Arial"/>
          <w:color w:val="auto"/>
          <w:lang w:val="en-AU" w:eastAsia="tr-TR"/>
        </w:rPr>
        <w:t xml:space="preserve">Fonksiyon testleri, </w:t>
      </w:r>
    </w:p>
    <w:p w14:paraId="469DBD96" w14:textId="213ED92A" w:rsidR="00EE341F" w:rsidRPr="00026F0F" w:rsidRDefault="00EE341F" w:rsidP="00110BE1">
      <w:pPr>
        <w:pStyle w:val="Default"/>
        <w:numPr>
          <w:ilvl w:val="0"/>
          <w:numId w:val="30"/>
        </w:numPr>
        <w:jc w:val="both"/>
        <w:rPr>
          <w:rFonts w:ascii="Arial" w:eastAsia="Courier New" w:hAnsi="Arial" w:cs="Arial"/>
          <w:color w:val="auto"/>
          <w:lang w:val="en-AU" w:eastAsia="tr-TR"/>
        </w:rPr>
      </w:pPr>
      <w:r w:rsidRPr="00026F0F">
        <w:rPr>
          <w:rFonts w:ascii="Arial" w:eastAsia="Courier New" w:hAnsi="Arial" w:cs="Arial"/>
          <w:color w:val="auto"/>
          <w:lang w:val="en-AU" w:eastAsia="tr-TR"/>
        </w:rPr>
        <w:t xml:space="preserve">Elektrik çarpmasına karşı korumanın doğrulanması, </w:t>
      </w:r>
    </w:p>
    <w:p w14:paraId="031DEA71" w14:textId="4D6BDB84" w:rsidR="00851F99" w:rsidRPr="00026F0F" w:rsidRDefault="00851F99" w:rsidP="00110BE1">
      <w:pPr>
        <w:pStyle w:val="Default"/>
        <w:numPr>
          <w:ilvl w:val="0"/>
          <w:numId w:val="30"/>
        </w:numPr>
        <w:jc w:val="both"/>
        <w:rPr>
          <w:rFonts w:ascii="Arial" w:eastAsia="Courier New" w:hAnsi="Arial" w:cs="Arial"/>
          <w:color w:val="auto"/>
          <w:lang w:val="en-AU" w:eastAsia="tr-TR"/>
        </w:rPr>
      </w:pPr>
      <w:r w:rsidRPr="00026F0F">
        <w:rPr>
          <w:rFonts w:ascii="Arial" w:eastAsia="Courier New" w:hAnsi="Arial" w:cs="Arial"/>
          <w:color w:val="auto"/>
          <w:lang w:val="en-AU" w:eastAsia="tr-TR"/>
        </w:rPr>
        <w:t>Yardımcı devrelerde şebeke frekanslı gerilim testleri,</w:t>
      </w:r>
    </w:p>
    <w:p w14:paraId="1311D299" w14:textId="77777777" w:rsidR="00765F52" w:rsidRPr="00026F0F" w:rsidRDefault="00765F52" w:rsidP="00110BE1">
      <w:pPr>
        <w:pStyle w:val="Standard"/>
        <w:suppressAutoHyphens w:val="0"/>
        <w:spacing w:before="0" w:after="0"/>
        <w:rPr>
          <w:rFonts w:ascii="Arial" w:hAnsi="Arial" w:cs="Arial"/>
          <w:color w:val="000000"/>
          <w:sz w:val="24"/>
          <w:szCs w:val="24"/>
        </w:rPr>
      </w:pPr>
    </w:p>
    <w:p w14:paraId="10222DCC" w14:textId="49BFF030" w:rsidR="00765F52" w:rsidRPr="00026F0F" w:rsidRDefault="00765F52" w:rsidP="00110BE1">
      <w:pPr>
        <w:pStyle w:val="Standard"/>
        <w:numPr>
          <w:ilvl w:val="1"/>
          <w:numId w:val="7"/>
        </w:numPr>
        <w:suppressAutoHyphens w:val="0"/>
        <w:spacing w:before="0" w:after="0"/>
        <w:rPr>
          <w:rFonts w:ascii="Arial" w:hAnsi="Arial" w:cs="Arial"/>
          <w:color w:val="000000"/>
          <w:sz w:val="24"/>
          <w:szCs w:val="24"/>
        </w:rPr>
      </w:pPr>
      <w:r w:rsidRPr="00026F0F">
        <w:rPr>
          <w:rFonts w:ascii="Arial" w:hAnsi="Arial" w:cs="Arial"/>
          <w:color w:val="000000"/>
          <w:sz w:val="24"/>
          <w:szCs w:val="24"/>
        </w:rPr>
        <w:t>Ana devre direncinin ölçülmesi</w:t>
      </w:r>
      <w:r w:rsidR="00030EA4" w:rsidRPr="00026F0F">
        <w:rPr>
          <w:rFonts w:ascii="Arial" w:hAnsi="Arial" w:cs="Arial"/>
          <w:color w:val="000000"/>
          <w:sz w:val="24"/>
          <w:szCs w:val="24"/>
        </w:rPr>
        <w:t xml:space="preserve"> </w:t>
      </w:r>
      <w:r w:rsidRPr="00026F0F">
        <w:rPr>
          <w:rFonts w:ascii="Arial" w:hAnsi="Arial" w:cs="Arial"/>
          <w:color w:val="000000"/>
          <w:sz w:val="24"/>
          <w:szCs w:val="24"/>
        </w:rPr>
        <w:t>(Measurement of the resistance of the main circuit</w:t>
      </w:r>
      <w:r w:rsidR="00885FA4" w:rsidRPr="00026F0F">
        <w:rPr>
          <w:rFonts w:ascii="Arial" w:hAnsi="Arial" w:cs="Arial"/>
          <w:color w:val="000000"/>
          <w:sz w:val="24"/>
          <w:szCs w:val="24"/>
        </w:rPr>
        <w:t xml:space="preserve"> </w:t>
      </w:r>
      <w:r w:rsidRPr="00026F0F">
        <w:rPr>
          <w:rFonts w:ascii="Arial" w:hAnsi="Arial" w:cs="Arial"/>
          <w:color w:val="000000"/>
          <w:sz w:val="24"/>
          <w:szCs w:val="24"/>
        </w:rPr>
        <w:t>(</w:t>
      </w:r>
      <w:r w:rsidR="00C46013" w:rsidRPr="00026F0F">
        <w:rPr>
          <w:rFonts w:ascii="Arial" w:hAnsi="Arial" w:cs="Arial"/>
          <w:color w:val="000000"/>
          <w:sz w:val="24"/>
          <w:szCs w:val="24"/>
        </w:rPr>
        <w:t xml:space="preserve">TS EN </w:t>
      </w:r>
      <w:r w:rsidR="00851F99" w:rsidRPr="00026F0F">
        <w:rPr>
          <w:rFonts w:ascii="Arial" w:hAnsi="Arial" w:cs="Arial"/>
          <w:color w:val="000000"/>
          <w:sz w:val="24"/>
          <w:szCs w:val="24"/>
        </w:rPr>
        <w:t xml:space="preserve">62271-200 madde </w:t>
      </w:r>
      <w:r w:rsidRPr="00026F0F">
        <w:rPr>
          <w:rFonts w:ascii="Arial" w:hAnsi="Arial" w:cs="Arial"/>
          <w:color w:val="000000"/>
          <w:sz w:val="24"/>
          <w:szCs w:val="24"/>
        </w:rPr>
        <w:t>7.3))</w:t>
      </w:r>
    </w:p>
    <w:p w14:paraId="0A43A0B0" w14:textId="77777777" w:rsidR="00765F52" w:rsidRPr="00026F0F" w:rsidRDefault="00765F52" w:rsidP="00110BE1">
      <w:pPr>
        <w:pStyle w:val="Standard"/>
        <w:suppressAutoHyphens w:val="0"/>
        <w:spacing w:before="0" w:after="0"/>
        <w:rPr>
          <w:rFonts w:ascii="Arial" w:hAnsi="Arial" w:cs="Arial"/>
          <w:color w:val="000000"/>
          <w:sz w:val="24"/>
          <w:szCs w:val="24"/>
        </w:rPr>
      </w:pPr>
    </w:p>
    <w:p w14:paraId="209E6397" w14:textId="3BB1852D" w:rsidR="00765F52" w:rsidRPr="00026F0F" w:rsidRDefault="00765F52" w:rsidP="00110BE1">
      <w:pPr>
        <w:pStyle w:val="Standard"/>
        <w:numPr>
          <w:ilvl w:val="1"/>
          <w:numId w:val="7"/>
        </w:numPr>
        <w:suppressAutoHyphens w:val="0"/>
        <w:spacing w:before="0" w:after="0"/>
        <w:rPr>
          <w:rFonts w:ascii="Arial" w:hAnsi="Arial" w:cs="Arial"/>
          <w:color w:val="000000"/>
          <w:sz w:val="24"/>
          <w:szCs w:val="24"/>
        </w:rPr>
      </w:pPr>
      <w:r w:rsidRPr="00026F0F">
        <w:rPr>
          <w:rFonts w:ascii="Arial" w:hAnsi="Arial" w:cs="Arial"/>
          <w:color w:val="000000"/>
          <w:sz w:val="24"/>
          <w:szCs w:val="24"/>
        </w:rPr>
        <w:t xml:space="preserve">“Tasarım ve gözle </w:t>
      </w:r>
      <w:r w:rsidR="00C46013" w:rsidRPr="00026F0F">
        <w:rPr>
          <w:rFonts w:ascii="Arial" w:hAnsi="Arial" w:cs="Arial"/>
          <w:color w:val="000000"/>
          <w:sz w:val="24"/>
          <w:szCs w:val="24"/>
        </w:rPr>
        <w:t xml:space="preserve">muayene </w:t>
      </w:r>
      <w:r w:rsidRPr="00026F0F">
        <w:rPr>
          <w:rFonts w:ascii="Arial" w:hAnsi="Arial" w:cs="Arial"/>
          <w:color w:val="000000"/>
          <w:sz w:val="24"/>
          <w:szCs w:val="24"/>
        </w:rPr>
        <w:t>kontroller</w:t>
      </w:r>
      <w:r w:rsidR="00C46013" w:rsidRPr="00026F0F">
        <w:rPr>
          <w:rFonts w:ascii="Arial" w:hAnsi="Arial" w:cs="Arial"/>
          <w:color w:val="000000"/>
          <w:sz w:val="24"/>
          <w:szCs w:val="24"/>
        </w:rPr>
        <w:t>i</w:t>
      </w:r>
      <w:r w:rsidRPr="00026F0F">
        <w:rPr>
          <w:rFonts w:ascii="Arial" w:hAnsi="Arial" w:cs="Arial"/>
          <w:color w:val="000000"/>
          <w:sz w:val="24"/>
          <w:szCs w:val="24"/>
        </w:rPr>
        <w:t xml:space="preserve"> (Fiziksel Boyut Kontrolü)”</w:t>
      </w:r>
      <w:r w:rsidR="00030EA4" w:rsidRPr="00026F0F">
        <w:rPr>
          <w:rFonts w:ascii="Arial" w:hAnsi="Arial" w:cs="Arial"/>
          <w:color w:val="000000"/>
          <w:sz w:val="24"/>
          <w:szCs w:val="24"/>
        </w:rPr>
        <w:t xml:space="preserve"> </w:t>
      </w:r>
      <w:r w:rsidRPr="00026F0F">
        <w:rPr>
          <w:rFonts w:ascii="Arial" w:hAnsi="Arial" w:cs="Arial"/>
          <w:color w:val="000000"/>
          <w:sz w:val="24"/>
          <w:szCs w:val="24"/>
        </w:rPr>
        <w:t>(Design and visual checks (7.5))</w:t>
      </w:r>
    </w:p>
    <w:p w14:paraId="775F4A34" w14:textId="77777777" w:rsidR="00765F52" w:rsidRPr="00026F0F" w:rsidRDefault="00765F52" w:rsidP="00110BE1">
      <w:pPr>
        <w:pStyle w:val="Standard"/>
        <w:suppressAutoHyphens w:val="0"/>
        <w:spacing w:before="0" w:after="0"/>
        <w:rPr>
          <w:rFonts w:ascii="Arial" w:hAnsi="Arial" w:cs="Arial"/>
          <w:color w:val="000000"/>
          <w:sz w:val="24"/>
          <w:szCs w:val="24"/>
        </w:rPr>
      </w:pPr>
    </w:p>
    <w:p w14:paraId="518F3F54" w14:textId="5A8107A1" w:rsidR="00765F52" w:rsidRPr="00026F0F" w:rsidRDefault="00765F52" w:rsidP="00110BE1">
      <w:pPr>
        <w:pStyle w:val="Standard"/>
        <w:numPr>
          <w:ilvl w:val="1"/>
          <w:numId w:val="7"/>
        </w:numPr>
        <w:suppressAutoHyphens w:val="0"/>
        <w:spacing w:before="0" w:after="0"/>
        <w:rPr>
          <w:rFonts w:ascii="Arial" w:hAnsi="Arial" w:cs="Arial"/>
          <w:color w:val="000000"/>
          <w:sz w:val="24"/>
          <w:szCs w:val="24"/>
        </w:rPr>
      </w:pPr>
      <w:r w:rsidRPr="00026F0F">
        <w:rPr>
          <w:rFonts w:ascii="Arial" w:hAnsi="Arial" w:cs="Arial"/>
          <w:color w:val="000000"/>
          <w:sz w:val="24"/>
          <w:szCs w:val="24"/>
        </w:rPr>
        <w:t xml:space="preserve">“Mekanik çalışma </w:t>
      </w:r>
      <w:r w:rsidR="00EE341F" w:rsidRPr="00026F0F">
        <w:rPr>
          <w:rFonts w:ascii="Arial" w:hAnsi="Arial" w:cs="Arial"/>
          <w:color w:val="000000"/>
          <w:sz w:val="24"/>
          <w:szCs w:val="24"/>
        </w:rPr>
        <w:t>testleri</w:t>
      </w:r>
      <w:r w:rsidRPr="00026F0F">
        <w:rPr>
          <w:rFonts w:ascii="Arial" w:hAnsi="Arial" w:cs="Arial"/>
          <w:color w:val="000000"/>
          <w:sz w:val="24"/>
          <w:szCs w:val="24"/>
        </w:rPr>
        <w:t>”</w:t>
      </w:r>
      <w:r w:rsidR="00030EA4" w:rsidRPr="00026F0F">
        <w:rPr>
          <w:rFonts w:ascii="Arial" w:hAnsi="Arial" w:cs="Arial"/>
          <w:color w:val="000000"/>
          <w:sz w:val="24"/>
          <w:szCs w:val="24"/>
        </w:rPr>
        <w:t xml:space="preserve"> </w:t>
      </w:r>
      <w:r w:rsidRPr="00026F0F">
        <w:rPr>
          <w:rFonts w:ascii="Arial" w:hAnsi="Arial" w:cs="Arial"/>
          <w:color w:val="000000"/>
          <w:sz w:val="24"/>
          <w:szCs w:val="24"/>
        </w:rPr>
        <w:t xml:space="preserve">(Mechanical Operation Test </w:t>
      </w:r>
      <w:r w:rsidR="00851F99" w:rsidRPr="00026F0F">
        <w:rPr>
          <w:rFonts w:ascii="Arial" w:hAnsi="Arial" w:cs="Arial"/>
          <w:color w:val="000000"/>
          <w:sz w:val="24"/>
          <w:szCs w:val="24"/>
        </w:rPr>
        <w:t>(</w:t>
      </w:r>
      <w:r w:rsidR="009A31BC" w:rsidRPr="00026F0F">
        <w:rPr>
          <w:rFonts w:ascii="Arial" w:hAnsi="Arial" w:cs="Arial"/>
          <w:color w:val="000000"/>
          <w:sz w:val="24"/>
          <w:szCs w:val="24"/>
        </w:rPr>
        <w:t>TS EN</w:t>
      </w:r>
      <w:r w:rsidR="00851F99" w:rsidRPr="00026F0F">
        <w:rPr>
          <w:rFonts w:ascii="Arial" w:hAnsi="Arial" w:cs="Arial"/>
          <w:color w:val="000000"/>
          <w:sz w:val="24"/>
          <w:szCs w:val="24"/>
        </w:rPr>
        <w:t xml:space="preserve"> 62271-200 madde </w:t>
      </w:r>
      <w:r w:rsidRPr="00026F0F">
        <w:rPr>
          <w:rFonts w:ascii="Arial" w:hAnsi="Arial" w:cs="Arial"/>
          <w:color w:val="000000"/>
          <w:sz w:val="24"/>
          <w:szCs w:val="24"/>
        </w:rPr>
        <w:t>7.102))</w:t>
      </w:r>
    </w:p>
    <w:p w14:paraId="7F7D4916" w14:textId="77777777" w:rsidR="00765F52" w:rsidRPr="00026F0F" w:rsidRDefault="00765F52" w:rsidP="00110BE1">
      <w:pPr>
        <w:pStyle w:val="Standard"/>
        <w:suppressAutoHyphens w:val="0"/>
        <w:spacing w:before="0" w:after="0"/>
        <w:rPr>
          <w:rFonts w:ascii="Arial" w:hAnsi="Arial" w:cs="Arial"/>
          <w:color w:val="000000"/>
          <w:sz w:val="24"/>
          <w:szCs w:val="24"/>
        </w:rPr>
      </w:pPr>
    </w:p>
    <w:p w14:paraId="69FB8360" w14:textId="4DD3EA03" w:rsidR="00765F52" w:rsidRPr="00026F0F" w:rsidRDefault="00765F52" w:rsidP="00110BE1">
      <w:pPr>
        <w:pStyle w:val="Standard"/>
        <w:numPr>
          <w:ilvl w:val="1"/>
          <w:numId w:val="7"/>
        </w:numPr>
        <w:suppressAutoHyphens w:val="0"/>
        <w:spacing w:before="0" w:after="0"/>
        <w:rPr>
          <w:rFonts w:ascii="Arial" w:hAnsi="Arial" w:cs="Arial"/>
          <w:color w:val="000000"/>
          <w:sz w:val="24"/>
          <w:szCs w:val="24"/>
        </w:rPr>
      </w:pPr>
      <w:r w:rsidRPr="00026F0F">
        <w:rPr>
          <w:rFonts w:ascii="Arial" w:hAnsi="Arial" w:cs="Arial"/>
          <w:color w:val="000000"/>
          <w:sz w:val="24"/>
          <w:szCs w:val="24"/>
        </w:rPr>
        <w:t xml:space="preserve">“Yardımcı elektriksel, pnömatik ve hidrolik cihazların </w:t>
      </w:r>
      <w:r w:rsidR="00EE341F" w:rsidRPr="00026F0F">
        <w:rPr>
          <w:rFonts w:ascii="Arial" w:hAnsi="Arial" w:cs="Arial"/>
          <w:color w:val="000000"/>
          <w:sz w:val="24"/>
          <w:szCs w:val="24"/>
        </w:rPr>
        <w:t>testleri</w:t>
      </w:r>
      <w:r w:rsidRPr="00026F0F">
        <w:rPr>
          <w:rFonts w:ascii="Arial" w:hAnsi="Arial" w:cs="Arial"/>
          <w:color w:val="000000"/>
          <w:sz w:val="24"/>
          <w:szCs w:val="24"/>
        </w:rPr>
        <w:t>”</w:t>
      </w:r>
      <w:r w:rsidR="00030EA4" w:rsidRPr="00026F0F">
        <w:rPr>
          <w:rFonts w:ascii="Arial" w:hAnsi="Arial" w:cs="Arial"/>
          <w:color w:val="000000"/>
          <w:sz w:val="24"/>
          <w:szCs w:val="24"/>
        </w:rPr>
        <w:t xml:space="preserve"> </w:t>
      </w:r>
      <w:r w:rsidRPr="00026F0F">
        <w:rPr>
          <w:rFonts w:ascii="Arial" w:hAnsi="Arial" w:cs="Arial"/>
          <w:color w:val="000000"/>
          <w:sz w:val="24"/>
          <w:szCs w:val="24"/>
        </w:rPr>
        <w:t>(Tests of auxiliary electrical, pneumatic and hydraulic devices (</w:t>
      </w:r>
      <w:r w:rsidR="009A31BC" w:rsidRPr="00026F0F">
        <w:rPr>
          <w:rFonts w:ascii="Arial" w:hAnsi="Arial" w:cs="Arial"/>
          <w:color w:val="000000"/>
          <w:sz w:val="24"/>
          <w:szCs w:val="24"/>
        </w:rPr>
        <w:t>TS EN</w:t>
      </w:r>
      <w:r w:rsidR="00851F99" w:rsidRPr="00026F0F">
        <w:rPr>
          <w:rFonts w:ascii="Arial" w:hAnsi="Arial" w:cs="Arial"/>
          <w:color w:val="000000"/>
          <w:sz w:val="24"/>
          <w:szCs w:val="24"/>
        </w:rPr>
        <w:t xml:space="preserve"> 62271-200 madde </w:t>
      </w:r>
      <w:r w:rsidRPr="00026F0F">
        <w:rPr>
          <w:rFonts w:ascii="Arial" w:hAnsi="Arial" w:cs="Arial"/>
          <w:color w:val="000000"/>
          <w:sz w:val="24"/>
          <w:szCs w:val="24"/>
        </w:rPr>
        <w:t>7.104))</w:t>
      </w:r>
    </w:p>
    <w:p w14:paraId="70EBE877" w14:textId="77777777" w:rsidR="00765F52" w:rsidRPr="00026F0F" w:rsidRDefault="00765F52" w:rsidP="00110BE1">
      <w:pPr>
        <w:pStyle w:val="Standard"/>
        <w:suppressAutoHyphens w:val="0"/>
        <w:spacing w:before="0" w:after="0"/>
        <w:rPr>
          <w:rFonts w:ascii="Arial" w:hAnsi="Arial" w:cs="Arial"/>
          <w:color w:val="000000"/>
          <w:sz w:val="24"/>
          <w:szCs w:val="24"/>
        </w:rPr>
      </w:pPr>
    </w:p>
    <w:p w14:paraId="50FA4743" w14:textId="43FAAC93" w:rsidR="00985AA2" w:rsidRPr="00026F0F" w:rsidRDefault="00765F52" w:rsidP="00110BE1">
      <w:pPr>
        <w:pStyle w:val="Standard"/>
        <w:numPr>
          <w:ilvl w:val="1"/>
          <w:numId w:val="7"/>
        </w:numPr>
        <w:suppressAutoHyphens w:val="0"/>
        <w:spacing w:before="0" w:after="0"/>
        <w:rPr>
          <w:rFonts w:ascii="Arial" w:hAnsi="Arial" w:cs="Arial"/>
          <w:color w:val="000000"/>
          <w:sz w:val="24"/>
          <w:szCs w:val="24"/>
        </w:rPr>
      </w:pPr>
      <w:r w:rsidRPr="00026F0F">
        <w:rPr>
          <w:rFonts w:ascii="Arial" w:hAnsi="Arial" w:cs="Arial"/>
          <w:color w:val="000000"/>
          <w:sz w:val="24"/>
          <w:szCs w:val="24"/>
        </w:rPr>
        <w:t>"Sızdırmazlık testi"</w:t>
      </w:r>
      <w:r w:rsidR="00030EA4" w:rsidRPr="00026F0F">
        <w:rPr>
          <w:rFonts w:ascii="Arial" w:hAnsi="Arial" w:cs="Arial"/>
          <w:color w:val="000000"/>
          <w:sz w:val="24"/>
          <w:szCs w:val="24"/>
        </w:rPr>
        <w:t xml:space="preserve"> </w:t>
      </w:r>
      <w:r w:rsidRPr="00026F0F">
        <w:rPr>
          <w:rFonts w:ascii="Arial" w:hAnsi="Arial" w:cs="Arial"/>
          <w:color w:val="000000"/>
          <w:sz w:val="24"/>
          <w:szCs w:val="24"/>
        </w:rPr>
        <w:t>(Tightness test (</w:t>
      </w:r>
      <w:r w:rsidR="009A31BC" w:rsidRPr="00026F0F">
        <w:rPr>
          <w:rFonts w:ascii="Arial" w:hAnsi="Arial" w:cs="Arial"/>
          <w:color w:val="000000"/>
          <w:sz w:val="24"/>
          <w:szCs w:val="24"/>
        </w:rPr>
        <w:t>TS EN</w:t>
      </w:r>
      <w:r w:rsidR="00851F99" w:rsidRPr="00026F0F">
        <w:rPr>
          <w:rFonts w:ascii="Arial" w:hAnsi="Arial" w:cs="Arial"/>
          <w:color w:val="000000"/>
          <w:sz w:val="24"/>
          <w:szCs w:val="24"/>
        </w:rPr>
        <w:t xml:space="preserve"> 62271-200 madde </w:t>
      </w:r>
      <w:r w:rsidRPr="00026F0F">
        <w:rPr>
          <w:rFonts w:ascii="Arial" w:hAnsi="Arial" w:cs="Arial"/>
          <w:color w:val="000000"/>
          <w:sz w:val="24"/>
          <w:szCs w:val="24"/>
        </w:rPr>
        <w:t xml:space="preserve">7.4)) </w:t>
      </w:r>
    </w:p>
    <w:p w14:paraId="2C15A523" w14:textId="77777777" w:rsidR="00985AA2" w:rsidRPr="00026F0F" w:rsidRDefault="00985AA2" w:rsidP="00110BE1">
      <w:pPr>
        <w:pStyle w:val="ListeParagraf"/>
        <w:ind w:left="360"/>
        <w:rPr>
          <w:rFonts w:cs="Arial"/>
          <w:color w:val="000000"/>
        </w:rPr>
      </w:pPr>
    </w:p>
    <w:p w14:paraId="75057658" w14:textId="170E4BEE" w:rsidR="00765F52" w:rsidRPr="00026F0F" w:rsidRDefault="00765F52" w:rsidP="00110BE1">
      <w:pPr>
        <w:pStyle w:val="Standard"/>
        <w:suppressAutoHyphens w:val="0"/>
        <w:spacing w:before="0" w:after="0"/>
        <w:ind w:left="360" w:firstLine="0"/>
        <w:rPr>
          <w:rFonts w:ascii="Arial" w:hAnsi="Arial" w:cs="Arial"/>
          <w:color w:val="000000"/>
          <w:sz w:val="24"/>
          <w:szCs w:val="24"/>
        </w:rPr>
      </w:pPr>
      <w:r w:rsidRPr="00026F0F">
        <w:rPr>
          <w:rFonts w:ascii="Arial" w:hAnsi="Arial" w:cs="Arial"/>
          <w:color w:val="000000"/>
          <w:sz w:val="24"/>
          <w:szCs w:val="24"/>
        </w:rPr>
        <w:t>İmalatçı, akredite bir laboratuvarda yapılmış olumlu sızdırmazlık tip test raporunu ve rutin testleri kapsamında yaptığı olumlu sızdırmazlık test raporunu İDARE' ye sunacaktır. İDARE test raporlarını uygun gördüğü takdirde kabul testleri kapsamında sızdırmazlık testini, tekrarlamayabilir.</w:t>
      </w:r>
    </w:p>
    <w:p w14:paraId="6D99FE35" w14:textId="77777777" w:rsidR="00765F52" w:rsidRPr="00026F0F" w:rsidRDefault="00765F52" w:rsidP="00110BE1">
      <w:pPr>
        <w:pStyle w:val="Standard"/>
        <w:suppressAutoHyphens w:val="0"/>
        <w:spacing w:before="0" w:after="0"/>
        <w:rPr>
          <w:rFonts w:ascii="Arial" w:hAnsi="Arial" w:cs="Arial"/>
          <w:color w:val="000000"/>
          <w:sz w:val="24"/>
          <w:szCs w:val="24"/>
        </w:rPr>
      </w:pPr>
    </w:p>
    <w:p w14:paraId="4E83CE86" w14:textId="0D1F1983" w:rsidR="00765F52" w:rsidRPr="00026F0F" w:rsidRDefault="00765F52" w:rsidP="00110BE1">
      <w:pPr>
        <w:pStyle w:val="Standard"/>
        <w:numPr>
          <w:ilvl w:val="1"/>
          <w:numId w:val="7"/>
        </w:numPr>
        <w:suppressAutoHyphens w:val="0"/>
        <w:spacing w:before="0" w:after="0"/>
        <w:rPr>
          <w:rFonts w:ascii="Arial" w:hAnsi="Arial" w:cs="Arial"/>
          <w:color w:val="000000"/>
          <w:sz w:val="24"/>
          <w:szCs w:val="24"/>
        </w:rPr>
      </w:pPr>
      <w:r w:rsidRPr="00026F0F">
        <w:rPr>
          <w:rFonts w:ascii="Arial" w:hAnsi="Arial" w:cs="Arial"/>
          <w:color w:val="000000"/>
          <w:sz w:val="24"/>
          <w:szCs w:val="24"/>
        </w:rPr>
        <w:t>“Kısmi boşalmanın</w:t>
      </w:r>
      <w:r w:rsidR="00EE341F" w:rsidRPr="00026F0F">
        <w:rPr>
          <w:rFonts w:ascii="Arial" w:hAnsi="Arial" w:cs="Arial"/>
          <w:color w:val="000000"/>
          <w:sz w:val="24"/>
          <w:szCs w:val="24"/>
        </w:rPr>
        <w:t xml:space="preserve"> ölçü</w:t>
      </w:r>
      <w:r w:rsidR="009A31BC" w:rsidRPr="00026F0F">
        <w:rPr>
          <w:rFonts w:ascii="Arial" w:hAnsi="Arial" w:cs="Arial"/>
          <w:color w:val="000000"/>
          <w:sz w:val="24"/>
          <w:szCs w:val="24"/>
        </w:rPr>
        <w:t>lm</w:t>
      </w:r>
      <w:r w:rsidR="00851F99" w:rsidRPr="00026F0F">
        <w:rPr>
          <w:rFonts w:ascii="Arial" w:hAnsi="Arial" w:cs="Arial"/>
          <w:color w:val="000000"/>
          <w:sz w:val="24"/>
          <w:szCs w:val="24"/>
        </w:rPr>
        <w:t>esi</w:t>
      </w:r>
      <w:r w:rsidR="009A31BC" w:rsidRPr="00026F0F">
        <w:rPr>
          <w:rFonts w:ascii="Arial" w:hAnsi="Arial" w:cs="Arial"/>
          <w:color w:val="000000"/>
          <w:sz w:val="24"/>
          <w:szCs w:val="24"/>
        </w:rPr>
        <w:t xml:space="preserve"> (bileşenler için uygulanır)</w:t>
      </w:r>
      <w:r w:rsidRPr="00026F0F">
        <w:rPr>
          <w:rFonts w:ascii="Arial" w:hAnsi="Arial" w:cs="Arial"/>
          <w:color w:val="000000"/>
          <w:sz w:val="24"/>
          <w:szCs w:val="24"/>
        </w:rPr>
        <w:t>”</w:t>
      </w:r>
      <w:r w:rsidR="00985AA2" w:rsidRPr="00026F0F">
        <w:rPr>
          <w:rFonts w:ascii="Arial" w:hAnsi="Arial" w:cs="Arial"/>
          <w:color w:val="000000"/>
          <w:sz w:val="24"/>
          <w:szCs w:val="24"/>
        </w:rPr>
        <w:t xml:space="preserve"> </w:t>
      </w:r>
      <w:r w:rsidRPr="00026F0F">
        <w:rPr>
          <w:rFonts w:ascii="Arial" w:hAnsi="Arial" w:cs="Arial"/>
          <w:color w:val="000000"/>
          <w:sz w:val="24"/>
          <w:szCs w:val="24"/>
        </w:rPr>
        <w:t>(Partial discharge measurement</w:t>
      </w:r>
      <w:r w:rsidR="009A31BC" w:rsidRPr="00026F0F">
        <w:rPr>
          <w:rFonts w:ascii="Arial" w:hAnsi="Arial" w:cs="Arial"/>
          <w:color w:val="000000"/>
          <w:sz w:val="24"/>
          <w:szCs w:val="24"/>
        </w:rPr>
        <w:t xml:space="preserve"> </w:t>
      </w:r>
      <w:r w:rsidRPr="00026F0F">
        <w:rPr>
          <w:rFonts w:ascii="Arial" w:hAnsi="Arial" w:cs="Arial"/>
          <w:color w:val="000000"/>
          <w:sz w:val="24"/>
          <w:szCs w:val="24"/>
        </w:rPr>
        <w:t>(</w:t>
      </w:r>
      <w:r w:rsidR="009A31BC" w:rsidRPr="00026F0F">
        <w:rPr>
          <w:rFonts w:ascii="Arial" w:hAnsi="Arial" w:cs="Arial"/>
          <w:color w:val="000000"/>
          <w:sz w:val="24"/>
          <w:szCs w:val="24"/>
        </w:rPr>
        <w:t>TS EN</w:t>
      </w:r>
      <w:r w:rsidR="00851F99" w:rsidRPr="00026F0F">
        <w:rPr>
          <w:rFonts w:ascii="Arial" w:hAnsi="Arial" w:cs="Arial"/>
          <w:color w:val="000000"/>
          <w:sz w:val="24"/>
          <w:szCs w:val="24"/>
        </w:rPr>
        <w:t xml:space="preserve"> 62271-200 madde </w:t>
      </w:r>
      <w:r w:rsidRPr="00026F0F">
        <w:rPr>
          <w:rFonts w:ascii="Arial" w:hAnsi="Arial" w:cs="Arial"/>
          <w:color w:val="000000"/>
          <w:sz w:val="24"/>
          <w:szCs w:val="24"/>
        </w:rPr>
        <w:t>7.101))</w:t>
      </w:r>
    </w:p>
    <w:p w14:paraId="3196DAEC" w14:textId="77777777" w:rsidR="00765F52" w:rsidRPr="00026F0F" w:rsidRDefault="00765F52" w:rsidP="00110BE1">
      <w:pPr>
        <w:pStyle w:val="Standard"/>
        <w:suppressAutoHyphens w:val="0"/>
        <w:spacing w:before="0" w:after="0"/>
        <w:rPr>
          <w:rFonts w:ascii="Arial" w:hAnsi="Arial" w:cs="Arial"/>
          <w:color w:val="000000"/>
          <w:sz w:val="24"/>
          <w:szCs w:val="24"/>
        </w:rPr>
      </w:pPr>
    </w:p>
    <w:p w14:paraId="18C3B79C" w14:textId="2C4C8AE1" w:rsidR="00765F52" w:rsidRPr="00026F0F" w:rsidRDefault="00765F52" w:rsidP="00110BE1">
      <w:pPr>
        <w:pStyle w:val="Standard"/>
        <w:numPr>
          <w:ilvl w:val="1"/>
          <w:numId w:val="7"/>
        </w:numPr>
        <w:suppressAutoHyphens w:val="0"/>
        <w:spacing w:before="0" w:after="0"/>
        <w:rPr>
          <w:rFonts w:ascii="Arial" w:hAnsi="Arial" w:cs="Arial"/>
          <w:color w:val="000000"/>
          <w:sz w:val="24"/>
          <w:szCs w:val="24"/>
        </w:rPr>
      </w:pPr>
      <w:r w:rsidRPr="00026F0F">
        <w:rPr>
          <w:rFonts w:ascii="Arial" w:hAnsi="Arial" w:cs="Arial"/>
          <w:color w:val="000000"/>
          <w:sz w:val="24"/>
          <w:szCs w:val="24"/>
        </w:rPr>
        <w:t xml:space="preserve">“Gaz dolgulu </w:t>
      </w:r>
      <w:r w:rsidR="005C37DF" w:rsidRPr="00026F0F">
        <w:rPr>
          <w:rFonts w:ascii="Arial" w:hAnsi="Arial" w:cs="Arial"/>
          <w:color w:val="000000"/>
          <w:sz w:val="24"/>
          <w:szCs w:val="24"/>
        </w:rPr>
        <w:t>fonksiyonel birimlerin</w:t>
      </w:r>
      <w:r w:rsidRPr="00026F0F">
        <w:rPr>
          <w:rFonts w:ascii="Arial" w:hAnsi="Arial" w:cs="Arial"/>
          <w:color w:val="000000"/>
          <w:sz w:val="24"/>
          <w:szCs w:val="24"/>
        </w:rPr>
        <w:t xml:space="preserve"> basınç deneyleri”</w:t>
      </w:r>
      <w:r w:rsidR="00985AA2" w:rsidRPr="00026F0F">
        <w:rPr>
          <w:rFonts w:ascii="Arial" w:hAnsi="Arial" w:cs="Arial"/>
          <w:color w:val="000000"/>
          <w:sz w:val="24"/>
          <w:szCs w:val="24"/>
        </w:rPr>
        <w:t xml:space="preserve"> </w:t>
      </w:r>
      <w:r w:rsidRPr="00026F0F">
        <w:rPr>
          <w:rFonts w:ascii="Arial" w:hAnsi="Arial" w:cs="Arial"/>
          <w:color w:val="000000"/>
          <w:sz w:val="24"/>
          <w:szCs w:val="24"/>
        </w:rPr>
        <w:t>(Pressure tests of gas-filled compartments (</w:t>
      </w:r>
      <w:r w:rsidR="009A31BC" w:rsidRPr="00026F0F">
        <w:rPr>
          <w:rFonts w:ascii="Arial" w:hAnsi="Arial" w:cs="Arial"/>
          <w:color w:val="000000"/>
          <w:sz w:val="24"/>
          <w:szCs w:val="24"/>
        </w:rPr>
        <w:t>TS EN</w:t>
      </w:r>
      <w:r w:rsidR="00851F99" w:rsidRPr="00026F0F">
        <w:rPr>
          <w:rFonts w:ascii="Arial" w:hAnsi="Arial" w:cs="Arial"/>
          <w:color w:val="000000"/>
          <w:sz w:val="24"/>
          <w:szCs w:val="24"/>
        </w:rPr>
        <w:t xml:space="preserve"> 62271-200 madde </w:t>
      </w:r>
      <w:r w:rsidRPr="00026F0F">
        <w:rPr>
          <w:rFonts w:ascii="Arial" w:hAnsi="Arial" w:cs="Arial"/>
          <w:color w:val="000000"/>
          <w:sz w:val="24"/>
          <w:szCs w:val="24"/>
        </w:rPr>
        <w:t>7.103))</w:t>
      </w:r>
    </w:p>
    <w:p w14:paraId="3642D2F9" w14:textId="77777777" w:rsidR="00EE341F" w:rsidRPr="00026F0F" w:rsidRDefault="00EE341F" w:rsidP="00110BE1">
      <w:pPr>
        <w:pStyle w:val="ListeParagraf"/>
        <w:rPr>
          <w:rFonts w:cs="Arial"/>
          <w:color w:val="000000"/>
        </w:rPr>
      </w:pPr>
    </w:p>
    <w:p w14:paraId="30F18374" w14:textId="774A2632" w:rsidR="00EE341F" w:rsidRPr="00026F0F" w:rsidRDefault="00EE341F" w:rsidP="00110BE1">
      <w:pPr>
        <w:pStyle w:val="Standard"/>
        <w:numPr>
          <w:ilvl w:val="1"/>
          <w:numId w:val="7"/>
        </w:numPr>
        <w:suppressAutoHyphens w:val="0"/>
        <w:spacing w:before="0" w:after="0"/>
        <w:rPr>
          <w:rFonts w:ascii="Arial" w:hAnsi="Arial" w:cs="Arial"/>
          <w:color w:val="000000"/>
          <w:sz w:val="24"/>
          <w:szCs w:val="24"/>
        </w:rPr>
      </w:pPr>
      <w:r w:rsidRPr="00026F0F">
        <w:rPr>
          <w:rFonts w:ascii="Arial" w:hAnsi="Arial" w:cs="Arial"/>
          <w:color w:val="000000"/>
          <w:sz w:val="24"/>
          <w:szCs w:val="24"/>
        </w:rPr>
        <w:t xml:space="preserve">Boya ve galvaniz kalınlığı ölçülmesi (Teknik şartname </w:t>
      </w:r>
      <w:r w:rsidR="009A31BC" w:rsidRPr="00026F0F">
        <w:rPr>
          <w:rFonts w:ascii="Arial" w:hAnsi="Arial" w:cs="Arial"/>
          <w:color w:val="000000"/>
          <w:sz w:val="24"/>
          <w:szCs w:val="24"/>
        </w:rPr>
        <w:t>3.9</w:t>
      </w:r>
      <w:r w:rsidRPr="00026F0F">
        <w:rPr>
          <w:rFonts w:ascii="Arial" w:hAnsi="Arial" w:cs="Arial"/>
          <w:color w:val="000000"/>
          <w:sz w:val="24"/>
          <w:szCs w:val="24"/>
        </w:rPr>
        <w:t xml:space="preserve"> maddesine göre)</w:t>
      </w:r>
    </w:p>
    <w:p w14:paraId="2D0DBCD5" w14:textId="77777777" w:rsidR="00EE341F" w:rsidRPr="00026F0F" w:rsidRDefault="00EE341F" w:rsidP="00110BE1">
      <w:pPr>
        <w:pStyle w:val="Standard"/>
        <w:suppressAutoHyphens w:val="0"/>
        <w:spacing w:before="0" w:after="0"/>
        <w:ind w:firstLine="0"/>
        <w:rPr>
          <w:rFonts w:ascii="Arial" w:hAnsi="Arial" w:cs="Arial"/>
          <w:color w:val="000000"/>
          <w:sz w:val="24"/>
          <w:szCs w:val="24"/>
          <w:highlight w:val="cyan"/>
        </w:rPr>
      </w:pPr>
    </w:p>
    <w:p w14:paraId="2767A6D4" w14:textId="756E2EBB" w:rsidR="00765F52" w:rsidRPr="00026F0F" w:rsidRDefault="00EE341F" w:rsidP="00110BE1">
      <w:pPr>
        <w:pStyle w:val="Balk2"/>
        <w:rPr>
          <w:rFonts w:cs="Arial"/>
          <w:szCs w:val="24"/>
        </w:rPr>
      </w:pPr>
      <w:bookmarkStart w:id="58" w:name="_Toc29211046"/>
      <w:r w:rsidRPr="00026F0F">
        <w:rPr>
          <w:rFonts w:cs="Arial"/>
          <w:szCs w:val="24"/>
        </w:rPr>
        <w:t>Kabul Testleri</w:t>
      </w:r>
      <w:bookmarkEnd w:id="58"/>
      <w:r w:rsidRPr="00026F0F">
        <w:rPr>
          <w:rFonts w:cs="Arial"/>
          <w:szCs w:val="24"/>
        </w:rPr>
        <w:t xml:space="preserve"> </w:t>
      </w:r>
    </w:p>
    <w:p w14:paraId="293A8CD1" w14:textId="77777777" w:rsidR="00EE341F" w:rsidRPr="00026F0F" w:rsidRDefault="00EE341F" w:rsidP="00110BE1">
      <w:pPr>
        <w:rPr>
          <w:rFonts w:cs="Arial"/>
        </w:rPr>
      </w:pPr>
    </w:p>
    <w:p w14:paraId="4E77CD9C" w14:textId="7DEFF485" w:rsidR="00765F52" w:rsidRPr="00026F0F" w:rsidRDefault="00765F52" w:rsidP="00110BE1">
      <w:pPr>
        <w:rPr>
          <w:rFonts w:cs="Arial"/>
        </w:rPr>
      </w:pPr>
      <w:r w:rsidRPr="00026F0F">
        <w:rPr>
          <w:rFonts w:cs="Arial"/>
        </w:rPr>
        <w:t xml:space="preserve">Fabrika kabul testleri </w:t>
      </w:r>
      <w:r w:rsidRPr="00026F0F">
        <w:rPr>
          <w:rFonts w:cs="Arial"/>
          <w:color w:val="auto"/>
        </w:rPr>
        <w:t xml:space="preserve">için, yukarıda verilen rutin testlere ek olarak her tip </w:t>
      </w:r>
      <w:r w:rsidR="005C37DF" w:rsidRPr="00026F0F">
        <w:rPr>
          <w:rFonts w:cs="Arial"/>
          <w:color w:val="auto"/>
        </w:rPr>
        <w:t>fonksiyonel birimden</w:t>
      </w:r>
      <w:r w:rsidRPr="00026F0F">
        <w:rPr>
          <w:rFonts w:cs="Arial"/>
          <w:color w:val="auto"/>
        </w:rPr>
        <w:t xml:space="preserve"> </w:t>
      </w:r>
      <w:r w:rsidR="00AE6612" w:rsidRPr="00026F0F">
        <w:rPr>
          <w:rFonts w:cs="Arial"/>
          <w:color w:val="auto"/>
        </w:rPr>
        <w:t xml:space="preserve">alınacak </w:t>
      </w:r>
      <w:r w:rsidRPr="00026F0F">
        <w:rPr>
          <w:rFonts w:cs="Arial"/>
          <w:color w:val="auto"/>
        </w:rPr>
        <w:t>numune</w:t>
      </w:r>
      <w:r w:rsidR="0035778A" w:rsidRPr="00026F0F">
        <w:rPr>
          <w:rFonts w:cs="Arial"/>
          <w:color w:val="auto"/>
        </w:rPr>
        <w:t xml:space="preserve"> veya numuneler</w:t>
      </w:r>
      <w:r w:rsidRPr="00026F0F">
        <w:rPr>
          <w:rFonts w:cs="Arial"/>
          <w:color w:val="auto"/>
        </w:rPr>
        <w:t xml:space="preserve"> üzerinde aşağıda verilen testler yapılacaktır. Ayrıca kabul testler aşamasında </w:t>
      </w:r>
      <w:r w:rsidR="005C37DF" w:rsidRPr="00026F0F">
        <w:rPr>
          <w:rFonts w:cs="Arial"/>
          <w:color w:val="auto"/>
        </w:rPr>
        <w:t xml:space="preserve">fonksiyonel </w:t>
      </w:r>
      <w:r w:rsidR="005C37DF" w:rsidRPr="00026F0F">
        <w:rPr>
          <w:rFonts w:cs="Arial"/>
        </w:rPr>
        <w:t>birimlerde</w:t>
      </w:r>
      <w:r w:rsidRPr="00026F0F">
        <w:rPr>
          <w:rFonts w:cs="Arial"/>
        </w:rPr>
        <w:t xml:space="preserve"> kullanılan SF6 gazı ile ilgili ayrıntılı bilgiler (imalatçı adı, menşei, tip işareti, imal yılı, uygulana testler, teknik spesifikasyonları v.b.) idareye verilecektir.  </w:t>
      </w:r>
    </w:p>
    <w:p w14:paraId="6517B528" w14:textId="77777777" w:rsidR="00765F52" w:rsidRPr="00026F0F" w:rsidRDefault="00765F52" w:rsidP="00110BE1">
      <w:pPr>
        <w:pStyle w:val="Standard"/>
        <w:suppressAutoHyphens w:val="0"/>
        <w:spacing w:before="0" w:after="0"/>
        <w:rPr>
          <w:rFonts w:ascii="Arial" w:hAnsi="Arial" w:cs="Arial"/>
          <w:color w:val="000000"/>
          <w:sz w:val="24"/>
          <w:szCs w:val="24"/>
        </w:rPr>
      </w:pPr>
    </w:p>
    <w:p w14:paraId="2CC24F53" w14:textId="725221BF" w:rsidR="00765F52" w:rsidRPr="00026F0F" w:rsidRDefault="00765F52" w:rsidP="00110BE1">
      <w:pPr>
        <w:pStyle w:val="Standard"/>
        <w:numPr>
          <w:ilvl w:val="1"/>
          <w:numId w:val="8"/>
        </w:numPr>
        <w:suppressAutoHyphens w:val="0"/>
        <w:spacing w:before="0" w:after="0"/>
        <w:ind w:left="360"/>
        <w:rPr>
          <w:rFonts w:ascii="Arial" w:hAnsi="Arial" w:cs="Arial"/>
          <w:color w:val="000000"/>
          <w:sz w:val="24"/>
          <w:szCs w:val="24"/>
        </w:rPr>
      </w:pPr>
      <w:r w:rsidRPr="00026F0F">
        <w:rPr>
          <w:rFonts w:ascii="Arial" w:hAnsi="Arial" w:cs="Arial"/>
          <w:color w:val="000000"/>
          <w:sz w:val="24"/>
          <w:szCs w:val="24"/>
        </w:rPr>
        <w:t>Kablajın doğrulanması</w:t>
      </w:r>
      <w:r w:rsidR="00882A73" w:rsidRPr="00026F0F">
        <w:rPr>
          <w:rFonts w:ascii="Arial" w:hAnsi="Arial" w:cs="Arial"/>
          <w:color w:val="000000"/>
          <w:sz w:val="24"/>
          <w:szCs w:val="24"/>
        </w:rPr>
        <w:t xml:space="preserve"> </w:t>
      </w:r>
      <w:r w:rsidRPr="00026F0F">
        <w:rPr>
          <w:rFonts w:ascii="Arial" w:hAnsi="Arial" w:cs="Arial"/>
          <w:color w:val="000000"/>
          <w:sz w:val="24"/>
          <w:szCs w:val="24"/>
        </w:rPr>
        <w:t>(Verification of Wiring)</w:t>
      </w:r>
    </w:p>
    <w:p w14:paraId="07D58371" w14:textId="6895AD4D" w:rsidR="00765F52" w:rsidRPr="00026F0F" w:rsidRDefault="00765F52" w:rsidP="00110BE1">
      <w:pPr>
        <w:pStyle w:val="Standard"/>
        <w:suppressAutoHyphens w:val="0"/>
        <w:spacing w:before="0" w:after="0"/>
        <w:ind w:firstLine="0"/>
        <w:rPr>
          <w:rFonts w:ascii="Arial" w:hAnsi="Arial" w:cs="Arial"/>
          <w:color w:val="000000"/>
          <w:sz w:val="24"/>
          <w:szCs w:val="24"/>
        </w:rPr>
      </w:pPr>
    </w:p>
    <w:p w14:paraId="5EEFF15D" w14:textId="31784A79" w:rsidR="00765F52" w:rsidRPr="00026F0F" w:rsidRDefault="00765F52" w:rsidP="00110BE1">
      <w:pPr>
        <w:pStyle w:val="Standard"/>
        <w:numPr>
          <w:ilvl w:val="1"/>
          <w:numId w:val="8"/>
        </w:numPr>
        <w:suppressAutoHyphens w:val="0"/>
        <w:spacing w:before="0" w:after="0"/>
        <w:ind w:left="360"/>
        <w:rPr>
          <w:rFonts w:ascii="Arial" w:hAnsi="Arial" w:cs="Arial"/>
          <w:color w:val="000000"/>
          <w:sz w:val="24"/>
          <w:szCs w:val="24"/>
        </w:rPr>
      </w:pPr>
      <w:r w:rsidRPr="00026F0F">
        <w:rPr>
          <w:rFonts w:ascii="Arial" w:hAnsi="Arial" w:cs="Arial"/>
          <w:color w:val="000000"/>
          <w:sz w:val="24"/>
          <w:szCs w:val="24"/>
        </w:rPr>
        <w:t>Görsel inceleme (Fiziksel Boyut Kontrolü)</w:t>
      </w:r>
      <w:r w:rsidR="00882A73" w:rsidRPr="00026F0F">
        <w:rPr>
          <w:rFonts w:ascii="Arial" w:hAnsi="Arial" w:cs="Arial"/>
          <w:color w:val="000000"/>
          <w:sz w:val="24"/>
          <w:szCs w:val="24"/>
        </w:rPr>
        <w:t xml:space="preserve"> </w:t>
      </w:r>
      <w:r w:rsidRPr="00026F0F">
        <w:rPr>
          <w:rFonts w:ascii="Arial" w:hAnsi="Arial" w:cs="Arial"/>
          <w:color w:val="000000"/>
          <w:sz w:val="24"/>
          <w:szCs w:val="24"/>
        </w:rPr>
        <w:t>(Visual Inspection)</w:t>
      </w:r>
    </w:p>
    <w:p w14:paraId="360B561A" w14:textId="77777777" w:rsidR="00765F52" w:rsidRPr="00026F0F" w:rsidRDefault="00765F52" w:rsidP="00110BE1">
      <w:pPr>
        <w:pStyle w:val="Standard"/>
        <w:suppressAutoHyphens w:val="0"/>
        <w:spacing w:before="0" w:after="0"/>
        <w:rPr>
          <w:rFonts w:ascii="Arial" w:hAnsi="Arial" w:cs="Arial"/>
          <w:color w:val="000000"/>
          <w:sz w:val="24"/>
          <w:szCs w:val="24"/>
        </w:rPr>
      </w:pPr>
    </w:p>
    <w:p w14:paraId="6BF2EAB3" w14:textId="77777777" w:rsidR="00765F52" w:rsidRPr="00026F0F" w:rsidRDefault="00765F52" w:rsidP="00110BE1">
      <w:pPr>
        <w:pStyle w:val="Standard"/>
        <w:numPr>
          <w:ilvl w:val="1"/>
          <w:numId w:val="8"/>
        </w:numPr>
        <w:suppressAutoHyphens w:val="0"/>
        <w:spacing w:before="0" w:after="0"/>
        <w:ind w:left="360"/>
        <w:rPr>
          <w:rFonts w:ascii="Arial" w:hAnsi="Arial" w:cs="Arial"/>
          <w:color w:val="000000"/>
          <w:sz w:val="24"/>
          <w:szCs w:val="24"/>
        </w:rPr>
      </w:pPr>
      <w:r w:rsidRPr="00026F0F">
        <w:rPr>
          <w:rFonts w:ascii="Arial" w:hAnsi="Arial" w:cs="Arial"/>
          <w:color w:val="000000"/>
          <w:sz w:val="24"/>
          <w:szCs w:val="24"/>
        </w:rPr>
        <w:t>Sac kalınlığının kontrolü</w:t>
      </w:r>
    </w:p>
    <w:p w14:paraId="6122CB43" w14:textId="77777777" w:rsidR="00765F52" w:rsidRPr="00026F0F" w:rsidRDefault="00765F52" w:rsidP="00110BE1">
      <w:pPr>
        <w:pStyle w:val="Standard"/>
        <w:suppressAutoHyphens w:val="0"/>
        <w:spacing w:before="0" w:after="0"/>
        <w:rPr>
          <w:rFonts w:ascii="Arial" w:hAnsi="Arial" w:cs="Arial"/>
          <w:color w:val="000000"/>
          <w:sz w:val="24"/>
          <w:szCs w:val="24"/>
        </w:rPr>
      </w:pPr>
    </w:p>
    <w:p w14:paraId="1BF9A692" w14:textId="0AAE0A22" w:rsidR="00765F52" w:rsidRPr="00026F0F" w:rsidRDefault="00DD1372" w:rsidP="00110BE1">
      <w:pPr>
        <w:pStyle w:val="Standard"/>
        <w:numPr>
          <w:ilvl w:val="1"/>
          <w:numId w:val="8"/>
        </w:numPr>
        <w:suppressAutoHyphens w:val="0"/>
        <w:spacing w:before="0" w:after="0"/>
        <w:ind w:left="360"/>
        <w:rPr>
          <w:rFonts w:ascii="Arial" w:hAnsi="Arial" w:cs="Arial"/>
          <w:color w:val="000000"/>
          <w:sz w:val="24"/>
          <w:szCs w:val="24"/>
        </w:rPr>
      </w:pPr>
      <w:r w:rsidRPr="00026F0F">
        <w:rPr>
          <w:rFonts w:ascii="Arial" w:hAnsi="Arial" w:cs="Arial"/>
          <w:color w:val="000000"/>
          <w:sz w:val="24"/>
          <w:szCs w:val="24"/>
        </w:rPr>
        <w:t xml:space="preserve">Bu şartnamenin </w:t>
      </w:r>
      <w:r w:rsidR="009A31BC" w:rsidRPr="00026F0F">
        <w:rPr>
          <w:rFonts w:ascii="Arial" w:hAnsi="Arial" w:cs="Arial"/>
          <w:color w:val="000000"/>
          <w:sz w:val="24"/>
          <w:szCs w:val="24"/>
        </w:rPr>
        <w:t xml:space="preserve">3.6. </w:t>
      </w:r>
      <w:r w:rsidR="00765F52" w:rsidRPr="00026F0F">
        <w:rPr>
          <w:rFonts w:ascii="Arial" w:hAnsi="Arial" w:cs="Arial"/>
          <w:color w:val="000000"/>
          <w:sz w:val="24"/>
          <w:szCs w:val="24"/>
        </w:rPr>
        <w:t>maddesinde belirtilen kilitlemelerin kontrolü</w:t>
      </w:r>
      <w:r w:rsidR="00882A73" w:rsidRPr="00026F0F">
        <w:rPr>
          <w:rFonts w:ascii="Arial" w:hAnsi="Arial" w:cs="Arial"/>
          <w:color w:val="000000"/>
          <w:sz w:val="24"/>
          <w:szCs w:val="24"/>
        </w:rPr>
        <w:t xml:space="preserve"> </w:t>
      </w:r>
      <w:r w:rsidR="00765F52" w:rsidRPr="00026F0F">
        <w:rPr>
          <w:rFonts w:ascii="Arial" w:hAnsi="Arial" w:cs="Arial"/>
          <w:color w:val="000000"/>
          <w:sz w:val="24"/>
          <w:szCs w:val="24"/>
        </w:rPr>
        <w:t xml:space="preserve">(Check of Interlocking as mentioned in Clause </w:t>
      </w:r>
      <w:r w:rsidR="009A31BC" w:rsidRPr="00026F0F">
        <w:rPr>
          <w:rFonts w:ascii="Arial" w:hAnsi="Arial" w:cs="Arial"/>
          <w:color w:val="000000"/>
          <w:sz w:val="24"/>
          <w:szCs w:val="24"/>
        </w:rPr>
        <w:t>3.6.</w:t>
      </w:r>
      <w:r w:rsidR="00765F52" w:rsidRPr="00026F0F">
        <w:rPr>
          <w:rFonts w:ascii="Arial" w:hAnsi="Arial" w:cs="Arial"/>
          <w:color w:val="000000"/>
          <w:sz w:val="24"/>
          <w:szCs w:val="24"/>
        </w:rPr>
        <w:t>)</w:t>
      </w:r>
      <w:r w:rsidR="00851F99" w:rsidRPr="00026F0F">
        <w:rPr>
          <w:rFonts w:ascii="Arial" w:hAnsi="Arial" w:cs="Arial"/>
          <w:color w:val="000000"/>
          <w:sz w:val="24"/>
          <w:szCs w:val="24"/>
        </w:rPr>
        <w:t xml:space="preserve"> </w:t>
      </w:r>
    </w:p>
    <w:p w14:paraId="38875E81" w14:textId="77777777" w:rsidR="009A31BC" w:rsidRPr="00026F0F" w:rsidRDefault="009A31BC" w:rsidP="00110BE1">
      <w:pPr>
        <w:pStyle w:val="ListeParagraf"/>
        <w:rPr>
          <w:rFonts w:cs="Arial"/>
          <w:color w:val="000000"/>
        </w:rPr>
      </w:pPr>
    </w:p>
    <w:p w14:paraId="5377DD32" w14:textId="15291143" w:rsidR="00765F52" w:rsidRPr="00026F0F" w:rsidRDefault="00765F52" w:rsidP="00110BE1">
      <w:pPr>
        <w:pStyle w:val="Balk2"/>
        <w:rPr>
          <w:rFonts w:cs="Arial"/>
          <w:szCs w:val="24"/>
        </w:rPr>
      </w:pPr>
      <w:bookmarkStart w:id="59" w:name="_Toc29211047"/>
      <w:r w:rsidRPr="00026F0F">
        <w:rPr>
          <w:rFonts w:cs="Arial"/>
          <w:szCs w:val="24"/>
        </w:rPr>
        <w:t>Saha Testleri</w:t>
      </w:r>
      <w:bookmarkEnd w:id="59"/>
    </w:p>
    <w:p w14:paraId="386D9CCF" w14:textId="77777777" w:rsidR="00765F52" w:rsidRPr="00026F0F" w:rsidRDefault="00765F52" w:rsidP="00110BE1">
      <w:pPr>
        <w:rPr>
          <w:rFonts w:cs="Arial"/>
        </w:rPr>
      </w:pPr>
    </w:p>
    <w:p w14:paraId="60257C47" w14:textId="5E701F7C" w:rsidR="00765F52" w:rsidRPr="00026F0F" w:rsidRDefault="00765F52" w:rsidP="00110BE1">
      <w:pPr>
        <w:rPr>
          <w:rFonts w:cs="Arial"/>
        </w:rPr>
      </w:pPr>
      <w:r w:rsidRPr="00026F0F">
        <w:rPr>
          <w:rFonts w:cs="Arial"/>
        </w:rPr>
        <w:t xml:space="preserve">Yüklenici tamamı ile montajı bitmiş </w:t>
      </w:r>
      <w:r w:rsidR="005C37DF" w:rsidRPr="00026F0F">
        <w:rPr>
          <w:rFonts w:cs="Arial"/>
        </w:rPr>
        <w:t>fonksiyonel birimler</w:t>
      </w:r>
      <w:r w:rsidRPr="00026F0F">
        <w:rPr>
          <w:rFonts w:cs="Arial"/>
        </w:rPr>
        <w:t xml:space="preserve"> üzerinde yapılacak tüm testlerin detaylarını verecektir. Tüm gerekli test donanımı Yüklenici tarafından karşılanacaktır.</w:t>
      </w:r>
    </w:p>
    <w:p w14:paraId="191D89C9" w14:textId="77777777" w:rsidR="00765F52" w:rsidRPr="00026F0F" w:rsidRDefault="00765F52" w:rsidP="00110BE1">
      <w:pPr>
        <w:rPr>
          <w:rFonts w:cs="Arial"/>
        </w:rPr>
      </w:pPr>
    </w:p>
    <w:p w14:paraId="1D3B9D44" w14:textId="77777777" w:rsidR="00765F52" w:rsidRPr="00026F0F" w:rsidRDefault="00765F52" w:rsidP="00110BE1">
      <w:pPr>
        <w:rPr>
          <w:rFonts w:cs="Arial"/>
        </w:rPr>
      </w:pPr>
      <w:r w:rsidRPr="00026F0F">
        <w:rPr>
          <w:rFonts w:cs="Arial"/>
        </w:rPr>
        <w:t>Tesis saha montajından sonra aşağıdaki test ve kontrollere tabi tutulacaktır:</w:t>
      </w:r>
    </w:p>
    <w:p w14:paraId="130D0ADB" w14:textId="77777777" w:rsidR="00765F52" w:rsidRPr="00026F0F" w:rsidRDefault="00765F52" w:rsidP="00110BE1">
      <w:pPr>
        <w:pStyle w:val="Standard"/>
        <w:suppressAutoHyphens w:val="0"/>
        <w:spacing w:before="0" w:after="0"/>
        <w:rPr>
          <w:rFonts w:ascii="Arial" w:hAnsi="Arial" w:cs="Arial"/>
          <w:color w:val="000000"/>
          <w:sz w:val="24"/>
          <w:szCs w:val="24"/>
        </w:rPr>
      </w:pPr>
    </w:p>
    <w:p w14:paraId="465388B2" w14:textId="6FB31348" w:rsidR="00765F52" w:rsidRPr="00026F0F" w:rsidRDefault="00765F52" w:rsidP="00110BE1">
      <w:pPr>
        <w:pStyle w:val="Standard"/>
        <w:numPr>
          <w:ilvl w:val="1"/>
          <w:numId w:val="9"/>
        </w:numPr>
        <w:suppressAutoHyphens w:val="0"/>
        <w:spacing w:before="0" w:after="0"/>
        <w:ind w:left="360"/>
        <w:rPr>
          <w:rFonts w:ascii="Arial" w:hAnsi="Arial" w:cs="Arial"/>
          <w:color w:val="000000"/>
          <w:sz w:val="24"/>
          <w:szCs w:val="24"/>
        </w:rPr>
      </w:pPr>
      <w:r w:rsidRPr="00026F0F">
        <w:rPr>
          <w:rFonts w:ascii="Arial" w:hAnsi="Arial" w:cs="Arial"/>
          <w:color w:val="000000"/>
          <w:sz w:val="24"/>
          <w:szCs w:val="24"/>
        </w:rPr>
        <w:t>Akım ve gerilim trafolarının güç faktörleri</w:t>
      </w:r>
      <w:r w:rsidR="00126528" w:rsidRPr="00026F0F">
        <w:rPr>
          <w:rFonts w:ascii="Arial" w:hAnsi="Arial" w:cs="Arial"/>
          <w:color w:val="000000"/>
          <w:sz w:val="24"/>
          <w:szCs w:val="24"/>
        </w:rPr>
        <w:t xml:space="preserve"> </w:t>
      </w:r>
      <w:r w:rsidRPr="00026F0F">
        <w:rPr>
          <w:rFonts w:ascii="Arial" w:hAnsi="Arial" w:cs="Arial"/>
          <w:color w:val="000000"/>
          <w:sz w:val="24"/>
          <w:szCs w:val="24"/>
        </w:rPr>
        <w:t>(Power factors of Current Transformer and Voltage Transformer. (IEC 61869/2-IEC 61869/3))</w:t>
      </w:r>
    </w:p>
    <w:p w14:paraId="0DAFDDDF" w14:textId="77777777" w:rsidR="00765F52" w:rsidRPr="00026F0F" w:rsidRDefault="00765F52" w:rsidP="00110BE1">
      <w:pPr>
        <w:pStyle w:val="Standard"/>
        <w:suppressAutoHyphens w:val="0"/>
        <w:spacing w:before="0" w:after="0"/>
        <w:rPr>
          <w:rFonts w:ascii="Arial" w:hAnsi="Arial" w:cs="Arial"/>
          <w:color w:val="000000"/>
          <w:sz w:val="24"/>
          <w:szCs w:val="24"/>
        </w:rPr>
      </w:pPr>
    </w:p>
    <w:p w14:paraId="4E3B396E" w14:textId="28DECFD8" w:rsidR="00765F52" w:rsidRPr="00026F0F" w:rsidRDefault="00765F52" w:rsidP="00110BE1">
      <w:pPr>
        <w:pStyle w:val="Standard"/>
        <w:numPr>
          <w:ilvl w:val="1"/>
          <w:numId w:val="9"/>
        </w:numPr>
        <w:suppressAutoHyphens w:val="0"/>
        <w:spacing w:before="0" w:after="0"/>
        <w:ind w:left="360"/>
        <w:rPr>
          <w:rFonts w:ascii="Arial" w:hAnsi="Arial" w:cs="Arial"/>
          <w:color w:val="000000"/>
          <w:sz w:val="24"/>
          <w:szCs w:val="24"/>
        </w:rPr>
      </w:pPr>
      <w:r w:rsidRPr="00026F0F">
        <w:rPr>
          <w:rFonts w:ascii="Arial" w:hAnsi="Arial" w:cs="Arial"/>
          <w:color w:val="000000"/>
          <w:sz w:val="24"/>
          <w:szCs w:val="24"/>
        </w:rPr>
        <w:t>Görsel inceleme</w:t>
      </w:r>
      <w:r w:rsidR="00126528" w:rsidRPr="00026F0F">
        <w:rPr>
          <w:rFonts w:ascii="Arial" w:hAnsi="Arial" w:cs="Arial"/>
          <w:color w:val="000000"/>
          <w:sz w:val="24"/>
          <w:szCs w:val="24"/>
        </w:rPr>
        <w:t xml:space="preserve"> </w:t>
      </w:r>
      <w:r w:rsidRPr="00026F0F">
        <w:rPr>
          <w:rFonts w:ascii="Arial" w:hAnsi="Arial" w:cs="Arial"/>
          <w:color w:val="000000"/>
          <w:sz w:val="24"/>
          <w:szCs w:val="24"/>
        </w:rPr>
        <w:t>(Visual Inspection (IEC 62271-1 madde 7.5))</w:t>
      </w:r>
    </w:p>
    <w:p w14:paraId="51171F1B" w14:textId="77777777" w:rsidR="00765F52" w:rsidRPr="00026F0F" w:rsidRDefault="00765F52" w:rsidP="00110BE1">
      <w:pPr>
        <w:pStyle w:val="Standard"/>
        <w:suppressAutoHyphens w:val="0"/>
        <w:spacing w:before="0" w:after="0"/>
        <w:rPr>
          <w:rFonts w:ascii="Arial" w:hAnsi="Arial" w:cs="Arial"/>
          <w:color w:val="000000"/>
          <w:sz w:val="24"/>
          <w:szCs w:val="24"/>
        </w:rPr>
      </w:pPr>
    </w:p>
    <w:p w14:paraId="50627933" w14:textId="48B1A313" w:rsidR="00765F52" w:rsidRPr="00026F0F" w:rsidRDefault="00765F52" w:rsidP="00110BE1">
      <w:pPr>
        <w:pStyle w:val="Standard"/>
        <w:numPr>
          <w:ilvl w:val="1"/>
          <w:numId w:val="9"/>
        </w:numPr>
        <w:suppressAutoHyphens w:val="0"/>
        <w:spacing w:before="0" w:after="0"/>
        <w:ind w:left="360"/>
        <w:rPr>
          <w:rFonts w:ascii="Arial" w:hAnsi="Arial" w:cs="Arial"/>
          <w:color w:val="000000"/>
          <w:sz w:val="24"/>
          <w:szCs w:val="24"/>
        </w:rPr>
      </w:pPr>
      <w:r w:rsidRPr="00026F0F">
        <w:rPr>
          <w:rFonts w:ascii="Arial" w:hAnsi="Arial" w:cs="Arial"/>
          <w:color w:val="000000"/>
          <w:sz w:val="24"/>
          <w:szCs w:val="24"/>
        </w:rPr>
        <w:t>Mekanik işlem testi</w:t>
      </w:r>
      <w:r w:rsidR="00126528" w:rsidRPr="00026F0F">
        <w:rPr>
          <w:rFonts w:ascii="Arial" w:hAnsi="Arial" w:cs="Arial"/>
          <w:color w:val="000000"/>
          <w:sz w:val="24"/>
          <w:szCs w:val="24"/>
        </w:rPr>
        <w:t xml:space="preserve"> </w:t>
      </w:r>
      <w:r w:rsidRPr="00026F0F">
        <w:rPr>
          <w:rFonts w:ascii="Arial" w:hAnsi="Arial" w:cs="Arial"/>
          <w:color w:val="000000"/>
          <w:sz w:val="24"/>
          <w:szCs w:val="24"/>
        </w:rPr>
        <w:t>(Mechanical Operation Test (</w:t>
      </w:r>
      <w:r w:rsidR="007775DF" w:rsidRPr="00026F0F">
        <w:rPr>
          <w:rFonts w:ascii="Arial" w:hAnsi="Arial" w:cs="Arial"/>
          <w:color w:val="000000"/>
          <w:sz w:val="24"/>
          <w:szCs w:val="24"/>
        </w:rPr>
        <w:t>IEC 622</w:t>
      </w:r>
      <w:r w:rsidRPr="00026F0F">
        <w:rPr>
          <w:rFonts w:ascii="Arial" w:hAnsi="Arial" w:cs="Arial"/>
          <w:color w:val="000000"/>
          <w:sz w:val="24"/>
          <w:szCs w:val="24"/>
        </w:rPr>
        <w:t>7</w:t>
      </w:r>
      <w:r w:rsidR="007775DF" w:rsidRPr="00026F0F">
        <w:rPr>
          <w:rFonts w:ascii="Arial" w:hAnsi="Arial" w:cs="Arial"/>
          <w:color w:val="000000"/>
          <w:sz w:val="24"/>
          <w:szCs w:val="24"/>
        </w:rPr>
        <w:t>1 madde 7</w:t>
      </w:r>
      <w:r w:rsidRPr="00026F0F">
        <w:rPr>
          <w:rFonts w:ascii="Arial" w:hAnsi="Arial" w:cs="Arial"/>
          <w:color w:val="000000"/>
          <w:sz w:val="24"/>
          <w:szCs w:val="24"/>
        </w:rPr>
        <w:t>.102))</w:t>
      </w:r>
    </w:p>
    <w:p w14:paraId="6CD0808D" w14:textId="77777777" w:rsidR="00765F52" w:rsidRPr="00026F0F" w:rsidRDefault="00765F52" w:rsidP="00110BE1">
      <w:pPr>
        <w:pStyle w:val="Standard"/>
        <w:suppressAutoHyphens w:val="0"/>
        <w:spacing w:before="0" w:after="0"/>
        <w:rPr>
          <w:rFonts w:ascii="Arial" w:hAnsi="Arial" w:cs="Arial"/>
          <w:color w:val="000000"/>
          <w:sz w:val="24"/>
          <w:szCs w:val="24"/>
        </w:rPr>
      </w:pPr>
    </w:p>
    <w:p w14:paraId="64365495" w14:textId="6F0F18EB" w:rsidR="00765F52" w:rsidRPr="00026F0F" w:rsidRDefault="00DD1372" w:rsidP="00110BE1">
      <w:pPr>
        <w:pStyle w:val="Standard"/>
        <w:numPr>
          <w:ilvl w:val="1"/>
          <w:numId w:val="9"/>
        </w:numPr>
        <w:suppressAutoHyphens w:val="0"/>
        <w:spacing w:before="0" w:after="0"/>
        <w:ind w:left="360"/>
        <w:rPr>
          <w:rFonts w:ascii="Arial" w:hAnsi="Arial" w:cs="Arial"/>
          <w:color w:val="000000"/>
          <w:sz w:val="24"/>
          <w:szCs w:val="24"/>
        </w:rPr>
      </w:pPr>
      <w:r w:rsidRPr="00026F0F">
        <w:rPr>
          <w:rFonts w:ascii="Arial" w:hAnsi="Arial" w:cs="Arial"/>
          <w:color w:val="000000"/>
          <w:sz w:val="24"/>
          <w:szCs w:val="24"/>
        </w:rPr>
        <w:t xml:space="preserve">Bu şartnamenin </w:t>
      </w:r>
      <w:r w:rsidR="009A31BC" w:rsidRPr="00026F0F">
        <w:rPr>
          <w:rFonts w:ascii="Arial" w:hAnsi="Arial" w:cs="Arial"/>
          <w:color w:val="000000"/>
          <w:sz w:val="24"/>
          <w:szCs w:val="24"/>
        </w:rPr>
        <w:t>3.6</w:t>
      </w:r>
      <w:r w:rsidR="00765F52" w:rsidRPr="00026F0F">
        <w:rPr>
          <w:rFonts w:ascii="Arial" w:hAnsi="Arial" w:cs="Arial"/>
          <w:color w:val="000000"/>
          <w:sz w:val="24"/>
          <w:szCs w:val="24"/>
        </w:rPr>
        <w:t>.</w:t>
      </w:r>
      <w:r w:rsidR="009A31BC" w:rsidRPr="00026F0F">
        <w:rPr>
          <w:rFonts w:ascii="Arial" w:hAnsi="Arial" w:cs="Arial"/>
          <w:color w:val="000000"/>
          <w:sz w:val="24"/>
          <w:szCs w:val="24"/>
        </w:rPr>
        <w:t xml:space="preserve"> </w:t>
      </w:r>
      <w:r w:rsidR="00765F52" w:rsidRPr="00026F0F">
        <w:rPr>
          <w:rFonts w:ascii="Arial" w:hAnsi="Arial" w:cs="Arial"/>
          <w:color w:val="000000"/>
          <w:sz w:val="24"/>
          <w:szCs w:val="24"/>
        </w:rPr>
        <w:t>maddesinde belirtilen kilitlemelerin kontrolü</w:t>
      </w:r>
      <w:r w:rsidR="00126528" w:rsidRPr="00026F0F">
        <w:rPr>
          <w:rFonts w:ascii="Arial" w:hAnsi="Arial" w:cs="Arial"/>
          <w:color w:val="000000"/>
          <w:sz w:val="24"/>
          <w:szCs w:val="24"/>
        </w:rPr>
        <w:t xml:space="preserve"> </w:t>
      </w:r>
      <w:r w:rsidR="00765F52" w:rsidRPr="00026F0F">
        <w:rPr>
          <w:rFonts w:ascii="Arial" w:hAnsi="Arial" w:cs="Arial"/>
          <w:color w:val="000000"/>
          <w:sz w:val="24"/>
          <w:szCs w:val="24"/>
        </w:rPr>
        <w:t>(Check of Inter</w:t>
      </w:r>
      <w:r w:rsidRPr="00026F0F">
        <w:rPr>
          <w:rFonts w:ascii="Arial" w:hAnsi="Arial" w:cs="Arial"/>
          <w:color w:val="000000"/>
          <w:sz w:val="24"/>
          <w:szCs w:val="24"/>
        </w:rPr>
        <w:t xml:space="preserve">locking as mentioned in Clause </w:t>
      </w:r>
      <w:r w:rsidR="009A31BC" w:rsidRPr="00026F0F">
        <w:rPr>
          <w:rFonts w:ascii="Arial" w:hAnsi="Arial" w:cs="Arial"/>
          <w:color w:val="000000"/>
          <w:sz w:val="24"/>
          <w:szCs w:val="24"/>
        </w:rPr>
        <w:t>3.6.</w:t>
      </w:r>
      <w:r w:rsidR="00765F52" w:rsidRPr="00026F0F">
        <w:rPr>
          <w:rFonts w:ascii="Arial" w:hAnsi="Arial" w:cs="Arial"/>
          <w:color w:val="000000"/>
          <w:sz w:val="24"/>
          <w:szCs w:val="24"/>
        </w:rPr>
        <w:t>)</w:t>
      </w:r>
    </w:p>
    <w:p w14:paraId="1357CFDE" w14:textId="77777777" w:rsidR="00765F52" w:rsidRPr="00026F0F" w:rsidRDefault="00765F52" w:rsidP="00110BE1">
      <w:pPr>
        <w:pStyle w:val="Standard"/>
        <w:suppressAutoHyphens w:val="0"/>
        <w:spacing w:before="0" w:after="0"/>
        <w:rPr>
          <w:rFonts w:ascii="Arial" w:hAnsi="Arial" w:cs="Arial"/>
          <w:color w:val="000000"/>
          <w:sz w:val="24"/>
          <w:szCs w:val="24"/>
        </w:rPr>
      </w:pPr>
    </w:p>
    <w:p w14:paraId="43DA6AF8" w14:textId="02817DA0" w:rsidR="00765F52" w:rsidRPr="00026F0F" w:rsidRDefault="00765F52" w:rsidP="00110BE1">
      <w:pPr>
        <w:pStyle w:val="Standard"/>
        <w:numPr>
          <w:ilvl w:val="1"/>
          <w:numId w:val="9"/>
        </w:numPr>
        <w:suppressAutoHyphens w:val="0"/>
        <w:spacing w:before="0" w:after="0"/>
        <w:ind w:left="360"/>
        <w:rPr>
          <w:rFonts w:ascii="Arial" w:hAnsi="Arial" w:cs="Arial"/>
          <w:color w:val="000000"/>
          <w:sz w:val="24"/>
          <w:szCs w:val="24"/>
        </w:rPr>
      </w:pPr>
      <w:r w:rsidRPr="00026F0F">
        <w:rPr>
          <w:rFonts w:ascii="Arial" w:hAnsi="Arial" w:cs="Arial"/>
          <w:color w:val="000000"/>
          <w:sz w:val="24"/>
          <w:szCs w:val="24"/>
        </w:rPr>
        <w:t>Ana kontak</w:t>
      </w:r>
      <w:r w:rsidRPr="00026F0F">
        <w:rPr>
          <w:rFonts w:ascii="Arial" w:hAnsi="Arial" w:cs="Arial"/>
          <w:sz w:val="24"/>
          <w:szCs w:val="24"/>
        </w:rPr>
        <w:t xml:space="preserve"> devre </w:t>
      </w:r>
      <w:r w:rsidRPr="00026F0F">
        <w:rPr>
          <w:rFonts w:ascii="Arial" w:hAnsi="Arial" w:cs="Arial"/>
          <w:color w:val="000000"/>
          <w:sz w:val="24"/>
          <w:szCs w:val="24"/>
        </w:rPr>
        <w:t>direncinin ölçümü</w:t>
      </w:r>
      <w:r w:rsidR="00126528" w:rsidRPr="00026F0F">
        <w:rPr>
          <w:rFonts w:ascii="Arial" w:hAnsi="Arial" w:cs="Arial"/>
          <w:color w:val="000000"/>
          <w:sz w:val="24"/>
          <w:szCs w:val="24"/>
        </w:rPr>
        <w:t xml:space="preserve"> </w:t>
      </w:r>
      <w:r w:rsidRPr="00026F0F">
        <w:rPr>
          <w:rFonts w:ascii="Arial" w:hAnsi="Arial" w:cs="Arial"/>
          <w:color w:val="000000"/>
          <w:sz w:val="24"/>
          <w:szCs w:val="24"/>
        </w:rPr>
        <w:t xml:space="preserve">(Measurement of </w:t>
      </w:r>
      <w:r w:rsidRPr="00026F0F">
        <w:rPr>
          <w:rFonts w:ascii="Arial" w:hAnsi="Arial" w:cs="Arial"/>
          <w:sz w:val="24"/>
          <w:szCs w:val="24"/>
        </w:rPr>
        <w:t xml:space="preserve">the resistance of the main circuit </w:t>
      </w:r>
      <w:r w:rsidRPr="00026F0F">
        <w:rPr>
          <w:rFonts w:ascii="Arial" w:hAnsi="Arial" w:cs="Arial"/>
          <w:color w:val="000000"/>
          <w:sz w:val="24"/>
          <w:szCs w:val="24"/>
        </w:rPr>
        <w:t>(</w:t>
      </w:r>
      <w:r w:rsidR="007775DF" w:rsidRPr="00026F0F">
        <w:rPr>
          <w:rFonts w:ascii="Arial" w:hAnsi="Arial" w:cs="Arial"/>
          <w:color w:val="000000"/>
          <w:sz w:val="24"/>
          <w:szCs w:val="24"/>
        </w:rPr>
        <w:t xml:space="preserve">IEC 62271-200 madde </w:t>
      </w:r>
      <w:r w:rsidRPr="00026F0F">
        <w:rPr>
          <w:rFonts w:ascii="Arial" w:hAnsi="Arial" w:cs="Arial"/>
          <w:color w:val="000000"/>
          <w:sz w:val="24"/>
          <w:szCs w:val="24"/>
        </w:rPr>
        <w:t>7.3))</w:t>
      </w:r>
    </w:p>
    <w:p w14:paraId="2D467659" w14:textId="636E3B93" w:rsidR="00765F52" w:rsidRPr="00026F0F" w:rsidRDefault="00DD1372" w:rsidP="00110BE1">
      <w:pPr>
        <w:pStyle w:val="Standard"/>
        <w:suppressAutoHyphens w:val="0"/>
        <w:spacing w:before="0" w:after="0"/>
        <w:rPr>
          <w:rFonts w:ascii="Arial" w:hAnsi="Arial" w:cs="Arial"/>
          <w:color w:val="000000"/>
          <w:sz w:val="24"/>
          <w:szCs w:val="24"/>
        </w:rPr>
      </w:pPr>
      <w:r w:rsidRPr="00026F0F">
        <w:rPr>
          <w:rFonts w:ascii="Arial" w:hAnsi="Arial" w:cs="Arial"/>
          <w:color w:val="000000"/>
          <w:sz w:val="24"/>
          <w:szCs w:val="24"/>
        </w:rPr>
        <w:t>Bu testte bulunan değerler tip testlerinde ısınma testinden önce ölçülen değerlerin %120’sinden fazla olmayacaktır.</w:t>
      </w:r>
    </w:p>
    <w:p w14:paraId="72301F44" w14:textId="73DA7926" w:rsidR="00765F52" w:rsidRPr="00026F0F" w:rsidRDefault="00765F52" w:rsidP="00110BE1">
      <w:pPr>
        <w:pStyle w:val="Standard"/>
        <w:numPr>
          <w:ilvl w:val="1"/>
          <w:numId w:val="9"/>
        </w:numPr>
        <w:suppressAutoHyphens w:val="0"/>
        <w:spacing w:before="0" w:after="0"/>
        <w:ind w:left="360"/>
        <w:rPr>
          <w:rFonts w:ascii="Arial" w:hAnsi="Arial" w:cs="Arial"/>
          <w:color w:val="000000"/>
          <w:sz w:val="24"/>
          <w:szCs w:val="24"/>
        </w:rPr>
      </w:pPr>
      <w:r w:rsidRPr="00026F0F">
        <w:rPr>
          <w:rFonts w:ascii="Arial" w:hAnsi="Arial" w:cs="Arial"/>
          <w:color w:val="000000"/>
          <w:sz w:val="24"/>
          <w:szCs w:val="24"/>
        </w:rPr>
        <w:t>Yerinde tesisten sonra deneyler</w:t>
      </w:r>
      <w:r w:rsidR="00126528" w:rsidRPr="00026F0F">
        <w:rPr>
          <w:rFonts w:ascii="Arial" w:hAnsi="Arial" w:cs="Arial"/>
          <w:color w:val="000000"/>
          <w:sz w:val="24"/>
          <w:szCs w:val="24"/>
        </w:rPr>
        <w:t xml:space="preserve"> </w:t>
      </w:r>
      <w:r w:rsidRPr="00026F0F">
        <w:rPr>
          <w:rFonts w:ascii="Arial" w:hAnsi="Arial" w:cs="Arial"/>
          <w:color w:val="000000"/>
          <w:sz w:val="24"/>
          <w:szCs w:val="24"/>
        </w:rPr>
        <w:t>(Tests after erection on site (</w:t>
      </w:r>
      <w:r w:rsidR="00802640" w:rsidRPr="00026F0F">
        <w:rPr>
          <w:rFonts w:ascii="Arial" w:hAnsi="Arial" w:cs="Arial"/>
          <w:color w:val="000000"/>
          <w:sz w:val="24"/>
          <w:szCs w:val="24"/>
        </w:rPr>
        <w:t>IEC 62271-</w:t>
      </w:r>
      <w:r w:rsidR="00DD1372" w:rsidRPr="00026F0F">
        <w:rPr>
          <w:rFonts w:ascii="Arial" w:hAnsi="Arial" w:cs="Arial"/>
          <w:color w:val="000000"/>
          <w:sz w:val="24"/>
          <w:szCs w:val="24"/>
        </w:rPr>
        <w:t>200</w:t>
      </w:r>
      <w:r w:rsidR="00802640" w:rsidRPr="00026F0F">
        <w:rPr>
          <w:rFonts w:ascii="Arial" w:hAnsi="Arial" w:cs="Arial"/>
          <w:color w:val="000000"/>
          <w:sz w:val="24"/>
          <w:szCs w:val="24"/>
        </w:rPr>
        <w:t xml:space="preserve"> Madde </w:t>
      </w:r>
      <w:r w:rsidRPr="00026F0F">
        <w:rPr>
          <w:rFonts w:ascii="Arial" w:hAnsi="Arial" w:cs="Arial"/>
          <w:color w:val="000000"/>
          <w:sz w:val="24"/>
          <w:szCs w:val="24"/>
        </w:rPr>
        <w:t>7.105))</w:t>
      </w:r>
    </w:p>
    <w:p w14:paraId="24FC5A89" w14:textId="59C12151" w:rsidR="0005410B" w:rsidRPr="00026F0F" w:rsidRDefault="0005410B" w:rsidP="00110BE1">
      <w:pPr>
        <w:rPr>
          <w:rFonts w:cs="Arial"/>
          <w:color w:val="000000"/>
        </w:rPr>
      </w:pPr>
    </w:p>
    <w:p w14:paraId="7748A643" w14:textId="19A5CF0E" w:rsidR="0005410B" w:rsidRPr="00026F0F" w:rsidRDefault="0005410B" w:rsidP="00110BE1">
      <w:pPr>
        <w:pStyle w:val="Standard"/>
        <w:numPr>
          <w:ilvl w:val="1"/>
          <w:numId w:val="9"/>
        </w:numPr>
        <w:suppressAutoHyphens w:val="0"/>
        <w:spacing w:before="0" w:after="0"/>
        <w:ind w:left="360"/>
        <w:rPr>
          <w:rFonts w:ascii="Arial" w:hAnsi="Arial" w:cs="Arial"/>
          <w:color w:val="000000"/>
          <w:sz w:val="24"/>
          <w:szCs w:val="24"/>
        </w:rPr>
      </w:pPr>
      <w:r w:rsidRPr="00026F0F">
        <w:rPr>
          <w:rFonts w:ascii="Arial" w:hAnsi="Arial" w:cs="Arial"/>
          <w:color w:val="000000"/>
          <w:sz w:val="24"/>
          <w:szCs w:val="24"/>
        </w:rPr>
        <w:t>“Kısmi boşalma testi” (Partial discharge measurement test (</w:t>
      </w:r>
      <w:r w:rsidR="007775DF" w:rsidRPr="00026F0F">
        <w:rPr>
          <w:rFonts w:ascii="Arial" w:hAnsi="Arial" w:cs="Arial"/>
          <w:color w:val="000000"/>
          <w:sz w:val="24"/>
          <w:szCs w:val="24"/>
        </w:rPr>
        <w:t>IEC 622</w:t>
      </w:r>
      <w:r w:rsidRPr="00026F0F">
        <w:rPr>
          <w:rFonts w:ascii="Arial" w:hAnsi="Arial" w:cs="Arial"/>
          <w:color w:val="000000"/>
          <w:sz w:val="24"/>
          <w:szCs w:val="24"/>
        </w:rPr>
        <w:t>7</w:t>
      </w:r>
      <w:r w:rsidR="007775DF" w:rsidRPr="00026F0F">
        <w:rPr>
          <w:rFonts w:ascii="Arial" w:hAnsi="Arial" w:cs="Arial"/>
          <w:color w:val="000000"/>
          <w:sz w:val="24"/>
          <w:szCs w:val="24"/>
        </w:rPr>
        <w:t>1-200 madde 7</w:t>
      </w:r>
      <w:r w:rsidRPr="00026F0F">
        <w:rPr>
          <w:rFonts w:ascii="Arial" w:hAnsi="Arial" w:cs="Arial"/>
          <w:color w:val="000000"/>
          <w:sz w:val="24"/>
          <w:szCs w:val="24"/>
        </w:rPr>
        <w:t>.101))</w:t>
      </w:r>
    </w:p>
    <w:p w14:paraId="495B909A" w14:textId="77777777" w:rsidR="00DD1372" w:rsidRPr="00026F0F" w:rsidRDefault="00DD1372" w:rsidP="00110BE1">
      <w:pPr>
        <w:pStyle w:val="ListeParagraf"/>
        <w:rPr>
          <w:rFonts w:cs="Arial"/>
          <w:color w:val="000000"/>
        </w:rPr>
      </w:pPr>
    </w:p>
    <w:p w14:paraId="3F944AFE" w14:textId="30A915FC" w:rsidR="00DD1372" w:rsidRPr="00026F0F" w:rsidRDefault="00DD1372" w:rsidP="00110BE1">
      <w:pPr>
        <w:pStyle w:val="Standard"/>
        <w:numPr>
          <w:ilvl w:val="1"/>
          <w:numId w:val="9"/>
        </w:numPr>
        <w:suppressAutoHyphens w:val="0"/>
        <w:spacing w:before="0" w:after="0"/>
        <w:ind w:left="360"/>
        <w:rPr>
          <w:rFonts w:ascii="Arial" w:hAnsi="Arial" w:cs="Arial"/>
          <w:color w:val="000000"/>
          <w:sz w:val="24"/>
          <w:szCs w:val="24"/>
        </w:rPr>
      </w:pPr>
      <w:r w:rsidRPr="00026F0F">
        <w:rPr>
          <w:rFonts w:ascii="Arial" w:hAnsi="Arial" w:cs="Arial"/>
          <w:color w:val="000000"/>
          <w:sz w:val="24"/>
          <w:szCs w:val="24"/>
        </w:rPr>
        <w:t>Kuruda güç frekanslı gerilim testi (Anma değerinin %85 ‘i uygulanacaktır.)</w:t>
      </w:r>
    </w:p>
    <w:p w14:paraId="4757F08A" w14:textId="77777777" w:rsidR="005F1DE5" w:rsidRPr="00026F0F" w:rsidRDefault="005F1DE5" w:rsidP="00110BE1">
      <w:pPr>
        <w:rPr>
          <w:rFonts w:cs="Arial"/>
        </w:rPr>
      </w:pPr>
    </w:p>
    <w:p w14:paraId="13B3B43A" w14:textId="77777777" w:rsidR="005F1DE5" w:rsidRPr="00026F0F" w:rsidRDefault="005F1DE5" w:rsidP="00110BE1">
      <w:pPr>
        <w:pStyle w:val="Balk2"/>
        <w:rPr>
          <w:rFonts w:cs="Arial"/>
          <w:szCs w:val="24"/>
        </w:rPr>
      </w:pPr>
      <w:bookmarkStart w:id="60" w:name="_Toc3137028"/>
      <w:bookmarkStart w:id="61" w:name="_Toc29211048"/>
      <w:r w:rsidRPr="00026F0F">
        <w:rPr>
          <w:rFonts w:cs="Arial"/>
          <w:szCs w:val="24"/>
        </w:rPr>
        <w:t>Numune Alma</w:t>
      </w:r>
      <w:bookmarkEnd w:id="60"/>
      <w:bookmarkEnd w:id="61"/>
    </w:p>
    <w:p w14:paraId="7015E398" w14:textId="77777777" w:rsidR="005F1DE5" w:rsidRPr="00026F0F" w:rsidRDefault="005F1DE5" w:rsidP="00110BE1">
      <w:pPr>
        <w:pStyle w:val="DzMetin"/>
        <w:rPr>
          <w:rFonts w:ascii="Arial" w:hAnsi="Arial" w:cs="Arial"/>
          <w:strike/>
          <w:sz w:val="24"/>
          <w:szCs w:val="24"/>
        </w:rPr>
      </w:pPr>
    </w:p>
    <w:p w14:paraId="12C925D9" w14:textId="06C12AD6" w:rsidR="005F1DE5" w:rsidRPr="00026F0F" w:rsidRDefault="005F1DE5" w:rsidP="00110BE1">
      <w:pPr>
        <w:widowControl w:val="0"/>
        <w:autoSpaceDE w:val="0"/>
        <w:autoSpaceDN w:val="0"/>
        <w:adjustRightInd w:val="0"/>
        <w:rPr>
          <w:rFonts w:cs="Arial"/>
        </w:rPr>
      </w:pPr>
      <w:r w:rsidRPr="00026F0F">
        <w:rPr>
          <w:rFonts w:cs="Arial"/>
        </w:rPr>
        <w:t>Alınacak numuneler her tip anahtarlama düzeni için aşağıdaki tabloya uygun olarak rastgele seçilecek ve aksi belirtilmedikçe numune sayısı aşağıdaki cetvelden tespit edilecektir:</w:t>
      </w:r>
    </w:p>
    <w:p w14:paraId="49BDB166" w14:textId="77777777" w:rsidR="005F1DE5" w:rsidRPr="00026F0F" w:rsidRDefault="005F1DE5" w:rsidP="00110BE1">
      <w:pPr>
        <w:widowControl w:val="0"/>
        <w:autoSpaceDE w:val="0"/>
        <w:autoSpaceDN w:val="0"/>
        <w:adjustRightInd w:val="0"/>
        <w:rPr>
          <w:rFonts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4531"/>
      </w:tblGrid>
      <w:tr w:rsidR="00FF7357" w:rsidRPr="00026F0F" w14:paraId="3150FE60" w14:textId="77777777" w:rsidTr="000F1A53">
        <w:tc>
          <w:tcPr>
            <w:tcW w:w="2500" w:type="pct"/>
          </w:tcPr>
          <w:p w14:paraId="0790DE7F" w14:textId="77777777" w:rsidR="00FF7357" w:rsidRPr="00026F0F" w:rsidRDefault="00FF7357" w:rsidP="00110BE1">
            <w:pPr>
              <w:rPr>
                <w:rFonts w:cs="Arial"/>
                <w:b/>
              </w:rPr>
            </w:pPr>
            <w:r w:rsidRPr="00026F0F">
              <w:rPr>
                <w:rFonts w:cs="Arial"/>
                <w:b/>
              </w:rPr>
              <w:t>Parti Büyüklüğü</w:t>
            </w:r>
          </w:p>
        </w:tc>
        <w:tc>
          <w:tcPr>
            <w:tcW w:w="2500" w:type="pct"/>
          </w:tcPr>
          <w:p w14:paraId="5BB45C97" w14:textId="77777777" w:rsidR="00FF7357" w:rsidRPr="00026F0F" w:rsidRDefault="00FF7357" w:rsidP="00110BE1">
            <w:pPr>
              <w:rPr>
                <w:rFonts w:cs="Arial"/>
                <w:b/>
              </w:rPr>
            </w:pPr>
            <w:r w:rsidRPr="00026F0F">
              <w:rPr>
                <w:rFonts w:cs="Arial"/>
                <w:b/>
              </w:rPr>
              <w:t>Numune Sayısı</w:t>
            </w:r>
          </w:p>
        </w:tc>
      </w:tr>
      <w:tr w:rsidR="00FF7357" w:rsidRPr="00026F0F" w14:paraId="0FE5CD27" w14:textId="77777777" w:rsidTr="000F1A53">
        <w:tc>
          <w:tcPr>
            <w:tcW w:w="2500" w:type="pct"/>
          </w:tcPr>
          <w:p w14:paraId="0B3B6379" w14:textId="77777777" w:rsidR="00FF7357" w:rsidRPr="00026F0F" w:rsidRDefault="00FF7357" w:rsidP="00110BE1">
            <w:pPr>
              <w:rPr>
                <w:rFonts w:cs="Arial"/>
              </w:rPr>
            </w:pPr>
            <w:r w:rsidRPr="00026F0F">
              <w:rPr>
                <w:rFonts w:cs="Arial"/>
              </w:rPr>
              <w:t>1 adet – 50 adet</w:t>
            </w:r>
          </w:p>
        </w:tc>
        <w:tc>
          <w:tcPr>
            <w:tcW w:w="2500" w:type="pct"/>
          </w:tcPr>
          <w:p w14:paraId="0063CE16" w14:textId="272CB886" w:rsidR="00FF7357" w:rsidRPr="00026F0F" w:rsidRDefault="00FF7357" w:rsidP="00110BE1">
            <w:pPr>
              <w:rPr>
                <w:rFonts w:cs="Arial"/>
              </w:rPr>
            </w:pPr>
            <w:r w:rsidRPr="00026F0F">
              <w:rPr>
                <w:rFonts w:cs="Arial"/>
              </w:rPr>
              <w:t>1 adet</w:t>
            </w:r>
            <w:r w:rsidR="008D54E5" w:rsidRPr="00026F0F">
              <w:rPr>
                <w:rFonts w:cs="Arial"/>
              </w:rPr>
              <w:t xml:space="preserve"> </w:t>
            </w:r>
            <w:r w:rsidRPr="00026F0F">
              <w:rPr>
                <w:rFonts w:cs="Arial"/>
              </w:rPr>
              <w:t>(Her tip fonksiyonel birim için)</w:t>
            </w:r>
          </w:p>
        </w:tc>
      </w:tr>
      <w:tr w:rsidR="00FF7357" w:rsidRPr="00026F0F" w14:paraId="5A688FBB" w14:textId="77777777" w:rsidTr="000F1A53">
        <w:tc>
          <w:tcPr>
            <w:tcW w:w="2500" w:type="pct"/>
          </w:tcPr>
          <w:p w14:paraId="7DFC1C9E" w14:textId="77777777" w:rsidR="00FF7357" w:rsidRPr="00026F0F" w:rsidRDefault="00FF7357" w:rsidP="00110BE1">
            <w:pPr>
              <w:rPr>
                <w:rFonts w:cs="Arial"/>
              </w:rPr>
            </w:pPr>
            <w:r w:rsidRPr="00026F0F">
              <w:rPr>
                <w:rFonts w:cs="Arial"/>
              </w:rPr>
              <w:t xml:space="preserve">51 adet – 100 adet </w:t>
            </w:r>
          </w:p>
        </w:tc>
        <w:tc>
          <w:tcPr>
            <w:tcW w:w="2500" w:type="pct"/>
          </w:tcPr>
          <w:p w14:paraId="4BE2E499" w14:textId="77777777" w:rsidR="00FF7357" w:rsidRPr="00026F0F" w:rsidRDefault="00FF7357" w:rsidP="00110BE1">
            <w:pPr>
              <w:rPr>
                <w:rFonts w:cs="Arial"/>
              </w:rPr>
            </w:pPr>
            <w:r w:rsidRPr="00026F0F">
              <w:rPr>
                <w:rFonts w:cs="Arial"/>
              </w:rPr>
              <w:t>16 adet</w:t>
            </w:r>
          </w:p>
        </w:tc>
      </w:tr>
      <w:tr w:rsidR="00FF7357" w:rsidRPr="00026F0F" w14:paraId="7B27C526" w14:textId="77777777" w:rsidTr="000F1A53">
        <w:tc>
          <w:tcPr>
            <w:tcW w:w="2500" w:type="pct"/>
          </w:tcPr>
          <w:p w14:paraId="785EE414" w14:textId="77777777" w:rsidR="00FF7357" w:rsidRPr="00026F0F" w:rsidRDefault="00FF7357" w:rsidP="00110BE1">
            <w:pPr>
              <w:rPr>
                <w:rFonts w:cs="Arial"/>
              </w:rPr>
            </w:pPr>
            <w:r w:rsidRPr="00026F0F">
              <w:rPr>
                <w:rFonts w:cs="Arial"/>
              </w:rPr>
              <w:t>101 adet – 150 adet</w:t>
            </w:r>
          </w:p>
        </w:tc>
        <w:tc>
          <w:tcPr>
            <w:tcW w:w="2500" w:type="pct"/>
          </w:tcPr>
          <w:p w14:paraId="6B60C9BA" w14:textId="77777777" w:rsidR="00FF7357" w:rsidRPr="00026F0F" w:rsidRDefault="00FF7357" w:rsidP="00110BE1">
            <w:pPr>
              <w:rPr>
                <w:rFonts w:cs="Arial"/>
              </w:rPr>
            </w:pPr>
            <w:r w:rsidRPr="00026F0F">
              <w:rPr>
                <w:rFonts w:cs="Arial"/>
              </w:rPr>
              <w:t>26adet</w:t>
            </w:r>
          </w:p>
        </w:tc>
      </w:tr>
      <w:tr w:rsidR="00FF7357" w:rsidRPr="00026F0F" w14:paraId="3E5E77A9" w14:textId="77777777" w:rsidTr="000F1A53">
        <w:tc>
          <w:tcPr>
            <w:tcW w:w="2500" w:type="pct"/>
          </w:tcPr>
          <w:p w14:paraId="3FC34841" w14:textId="77777777" w:rsidR="00FF7357" w:rsidRPr="00026F0F" w:rsidRDefault="00FF7357" w:rsidP="00110BE1">
            <w:pPr>
              <w:rPr>
                <w:rFonts w:cs="Arial"/>
              </w:rPr>
            </w:pPr>
            <w:r w:rsidRPr="00026F0F">
              <w:rPr>
                <w:rFonts w:cs="Arial"/>
              </w:rPr>
              <w:t>151 adet – 300 adet</w:t>
            </w:r>
          </w:p>
        </w:tc>
        <w:tc>
          <w:tcPr>
            <w:tcW w:w="2500" w:type="pct"/>
          </w:tcPr>
          <w:p w14:paraId="41B7AC6C" w14:textId="77777777" w:rsidR="00FF7357" w:rsidRPr="00026F0F" w:rsidRDefault="00FF7357" w:rsidP="00110BE1">
            <w:pPr>
              <w:rPr>
                <w:rFonts w:cs="Arial"/>
              </w:rPr>
            </w:pPr>
            <w:r w:rsidRPr="00026F0F">
              <w:rPr>
                <w:rFonts w:cs="Arial"/>
              </w:rPr>
              <w:t>40 adet</w:t>
            </w:r>
          </w:p>
        </w:tc>
      </w:tr>
      <w:tr w:rsidR="00FF7357" w:rsidRPr="00026F0F" w14:paraId="2A4998AD" w14:textId="77777777" w:rsidTr="000F1A53">
        <w:tc>
          <w:tcPr>
            <w:tcW w:w="2500" w:type="pct"/>
          </w:tcPr>
          <w:p w14:paraId="492172B9" w14:textId="77777777" w:rsidR="00FF7357" w:rsidRPr="00026F0F" w:rsidRDefault="00FF7357" w:rsidP="00110BE1">
            <w:pPr>
              <w:rPr>
                <w:rFonts w:cs="Arial"/>
              </w:rPr>
            </w:pPr>
            <w:r w:rsidRPr="00026F0F">
              <w:rPr>
                <w:rFonts w:cs="Arial"/>
              </w:rPr>
              <w:t xml:space="preserve">İlave her 50 adet için </w:t>
            </w:r>
          </w:p>
        </w:tc>
        <w:tc>
          <w:tcPr>
            <w:tcW w:w="2500" w:type="pct"/>
          </w:tcPr>
          <w:p w14:paraId="233B055D" w14:textId="77777777" w:rsidR="00FF7357" w:rsidRPr="00026F0F" w:rsidRDefault="00FF7357" w:rsidP="00110BE1">
            <w:pPr>
              <w:rPr>
                <w:rFonts w:cs="Arial"/>
              </w:rPr>
            </w:pPr>
            <w:r w:rsidRPr="00026F0F">
              <w:rPr>
                <w:rFonts w:cs="Arial"/>
              </w:rPr>
              <w:t>Bir ilave numune</w:t>
            </w:r>
          </w:p>
        </w:tc>
      </w:tr>
    </w:tbl>
    <w:p w14:paraId="2710FF71" w14:textId="77777777" w:rsidR="00FF7357" w:rsidRPr="00026F0F" w:rsidRDefault="00FF7357" w:rsidP="00110BE1">
      <w:pPr>
        <w:rPr>
          <w:rFonts w:cs="Arial"/>
        </w:rPr>
      </w:pPr>
    </w:p>
    <w:p w14:paraId="78DC20A1" w14:textId="77777777" w:rsidR="00FF7357" w:rsidRPr="00026F0F" w:rsidRDefault="00FF7357" w:rsidP="00110BE1">
      <w:pPr>
        <w:rPr>
          <w:rFonts w:cs="Arial"/>
        </w:rPr>
      </w:pPr>
    </w:p>
    <w:p w14:paraId="0EA39D8D" w14:textId="7CA947AB" w:rsidR="008C0FD7" w:rsidRPr="00026F0F" w:rsidRDefault="00471FD3" w:rsidP="00110BE1">
      <w:pPr>
        <w:keepNext/>
        <w:numPr>
          <w:ilvl w:val="0"/>
          <w:numId w:val="1"/>
        </w:numPr>
        <w:tabs>
          <w:tab w:val="num" w:pos="360"/>
        </w:tabs>
        <w:ind w:left="0" w:firstLine="0"/>
        <w:outlineLvl w:val="0"/>
        <w:rPr>
          <w:rFonts w:cs="Arial"/>
          <w:b/>
          <w:bCs/>
          <w:kern w:val="32"/>
        </w:rPr>
      </w:pPr>
      <w:bookmarkStart w:id="62" w:name="_Toc445284980"/>
      <w:bookmarkStart w:id="63" w:name="_Toc445297165"/>
      <w:bookmarkStart w:id="64" w:name="_Toc445478300"/>
      <w:bookmarkStart w:id="65" w:name="_Toc503966328"/>
      <w:bookmarkStart w:id="66" w:name="_Toc3137029"/>
      <w:bookmarkStart w:id="67" w:name="_Toc29211049"/>
      <w:r w:rsidRPr="00026F0F">
        <w:rPr>
          <w:rFonts w:cs="Arial"/>
          <w:b/>
          <w:bCs/>
          <w:kern w:val="32"/>
        </w:rPr>
        <w:t>TESTLERE VE KABUL KRİTERLERİNE İLİŞKİN HUSUSLAR</w:t>
      </w:r>
      <w:bookmarkEnd w:id="62"/>
      <w:bookmarkEnd w:id="63"/>
      <w:bookmarkEnd w:id="64"/>
      <w:bookmarkEnd w:id="65"/>
      <w:bookmarkEnd w:id="66"/>
      <w:bookmarkEnd w:id="67"/>
    </w:p>
    <w:p w14:paraId="7452EF24" w14:textId="77777777" w:rsidR="00471FD3" w:rsidRPr="00026F0F" w:rsidRDefault="00471FD3" w:rsidP="00110BE1">
      <w:pPr>
        <w:rPr>
          <w:rFonts w:cs="Arial"/>
        </w:rPr>
      </w:pPr>
    </w:p>
    <w:p w14:paraId="2BB2928D" w14:textId="4233D2E8" w:rsidR="00EF3D14" w:rsidRPr="00026F0F" w:rsidRDefault="00EF3D14" w:rsidP="00110BE1">
      <w:pPr>
        <w:keepNext/>
        <w:numPr>
          <w:ilvl w:val="1"/>
          <w:numId w:val="1"/>
        </w:numPr>
        <w:tabs>
          <w:tab w:val="num" w:pos="360"/>
        </w:tabs>
        <w:ind w:left="0" w:firstLine="0"/>
        <w:outlineLvl w:val="1"/>
        <w:rPr>
          <w:rFonts w:cs="Arial"/>
          <w:bCs/>
          <w:iCs/>
          <w:u w:val="single"/>
        </w:rPr>
      </w:pPr>
      <w:bookmarkStart w:id="68" w:name="_Toc29211050"/>
      <w:bookmarkStart w:id="69" w:name="_Toc503966329"/>
      <w:bookmarkStart w:id="70" w:name="_Toc3137030"/>
      <w:r w:rsidRPr="00026F0F">
        <w:rPr>
          <w:rFonts w:cs="Arial"/>
          <w:bCs/>
          <w:iCs/>
          <w:u w:val="single"/>
        </w:rPr>
        <w:t>Gaz Yalıtımlı Metal Mahfazalı Anahtarlama ve Kontrol Düzenleri</w:t>
      </w:r>
      <w:bookmarkEnd w:id="68"/>
    </w:p>
    <w:p w14:paraId="507B3100" w14:textId="3BA45DE3" w:rsidR="008C0FD7" w:rsidRPr="00026F0F" w:rsidRDefault="00471FD3" w:rsidP="00110BE1">
      <w:pPr>
        <w:pStyle w:val="Balk3"/>
        <w:rPr>
          <w:rFonts w:cs="Arial"/>
        </w:rPr>
      </w:pPr>
      <w:bookmarkStart w:id="71" w:name="_Toc29211051"/>
      <w:r w:rsidRPr="00026F0F">
        <w:rPr>
          <w:rFonts w:cs="Arial"/>
        </w:rPr>
        <w:t>Tip Testleri</w:t>
      </w:r>
      <w:bookmarkEnd w:id="69"/>
      <w:bookmarkEnd w:id="70"/>
      <w:bookmarkEnd w:id="71"/>
    </w:p>
    <w:p w14:paraId="5AE0B11C" w14:textId="7541AF42" w:rsidR="00471FD3" w:rsidRPr="00026F0F" w:rsidRDefault="00471FD3" w:rsidP="00110BE1">
      <w:pPr>
        <w:rPr>
          <w:rFonts w:cs="Arial"/>
        </w:rPr>
      </w:pPr>
    </w:p>
    <w:p w14:paraId="1D96217E" w14:textId="3CFDE647" w:rsidR="00596AE3" w:rsidRPr="00026F0F" w:rsidRDefault="00596AE3" w:rsidP="00110BE1">
      <w:pPr>
        <w:autoSpaceDE w:val="0"/>
        <w:autoSpaceDN w:val="0"/>
        <w:adjustRightInd w:val="0"/>
        <w:rPr>
          <w:rFonts w:eastAsia="Courier New" w:cs="Arial"/>
          <w:lang w:val="en-AU"/>
        </w:rPr>
      </w:pPr>
      <w:r w:rsidRPr="00026F0F">
        <w:rPr>
          <w:rFonts w:eastAsia="Courier New" w:cs="Arial"/>
          <w:lang w:val="en-AU"/>
        </w:rPr>
        <w:t xml:space="preserve">İstekli/Yüklenici, gaz izoleli metal mahfazalı anahtarlama ve kontrol düzenleri için, Türk Akreditasyon Kurumu veya Uluslararası Laboratuvar Akreditasyon İşbirliği Karşılıklı Tanınma Anlaşmasında yer alan akreditasyon kurumları tarafından akredite edilmiş bir laboratuvarda </w:t>
      </w:r>
      <w:r w:rsidR="009427E8" w:rsidRPr="009427E8">
        <w:rPr>
          <w:rFonts w:eastAsia="Courier New" w:cs="Arial"/>
          <w:lang w:val="en-AU"/>
        </w:rPr>
        <w:t xml:space="preserve">veya İdare temsilcileri gözetiminde İdarenin onay vereceği bir laboratuvarda </w:t>
      </w:r>
      <w:r w:rsidRPr="00026F0F">
        <w:rPr>
          <w:rFonts w:eastAsia="Courier New" w:cs="Arial"/>
          <w:lang w:val="en-AU"/>
        </w:rPr>
        <w:t>ilgili standar</w:t>
      </w:r>
      <w:r w:rsidR="009427E8">
        <w:rPr>
          <w:rFonts w:eastAsia="Courier New" w:cs="Arial"/>
          <w:lang w:val="en-AU"/>
        </w:rPr>
        <w:t xml:space="preserve">tların en son baskılarına göre </w:t>
      </w:r>
      <w:r w:rsidRPr="00026F0F">
        <w:rPr>
          <w:rFonts w:eastAsia="Courier New" w:cs="Arial"/>
          <w:lang w:val="en-AU"/>
        </w:rPr>
        <w:t>yapılmış</w:t>
      </w:r>
      <w:r w:rsidR="009D340D" w:rsidRPr="00026F0F">
        <w:rPr>
          <w:rFonts w:eastAsia="Courier New" w:cs="Arial"/>
          <w:iCs/>
          <w:color w:val="auto"/>
          <w:lang w:val="en-AU"/>
        </w:rPr>
        <w:t>,</w:t>
      </w:r>
      <w:r w:rsidRPr="00026F0F">
        <w:rPr>
          <w:rFonts w:eastAsia="Courier New" w:cs="Arial"/>
          <w:i/>
          <w:color w:val="00B0F0"/>
          <w:lang w:val="en-AU"/>
        </w:rPr>
        <w:t xml:space="preserve"> </w:t>
      </w:r>
      <w:r w:rsidRPr="00026F0F">
        <w:rPr>
          <w:rFonts w:eastAsia="Courier New" w:cs="Arial"/>
          <w:lang w:val="en-AU"/>
        </w:rPr>
        <w:t xml:space="preserve">Teknik Şartnamenin “4.1.Tip Testleri” başlığı altında belirtilen testlere ait tip test raporlarını İdareye sunacaktır. </w:t>
      </w:r>
    </w:p>
    <w:p w14:paraId="43750164" w14:textId="5DECC62F" w:rsidR="00471FD3" w:rsidRPr="00026F0F" w:rsidRDefault="00471FD3" w:rsidP="00110BE1">
      <w:pPr>
        <w:rPr>
          <w:rFonts w:cs="Arial"/>
          <w:i/>
          <w:color w:val="FF0000"/>
        </w:rPr>
      </w:pPr>
    </w:p>
    <w:p w14:paraId="158813C6" w14:textId="0929BDCF" w:rsidR="00D14683" w:rsidRPr="00026F0F" w:rsidRDefault="00596AE3" w:rsidP="00110BE1">
      <w:pPr>
        <w:rPr>
          <w:rFonts w:cs="Arial"/>
          <w:color w:val="auto"/>
        </w:rPr>
      </w:pPr>
      <w:r w:rsidRPr="00026F0F">
        <w:rPr>
          <w:rFonts w:eastAsia="Courier New" w:cs="Arial"/>
          <w:color w:val="auto"/>
          <w:lang w:val="en-AU"/>
        </w:rPr>
        <w:t>Gaz izoleli m</w:t>
      </w:r>
      <w:r w:rsidR="00D14683" w:rsidRPr="00026F0F">
        <w:rPr>
          <w:rFonts w:eastAsia="Courier New" w:cs="Arial"/>
          <w:color w:val="auto"/>
          <w:lang w:val="en-AU"/>
        </w:rPr>
        <w:t xml:space="preserve">etal mahfazalı </w:t>
      </w:r>
      <w:r w:rsidR="00FF7357" w:rsidRPr="00026F0F">
        <w:rPr>
          <w:rFonts w:eastAsia="Courier New" w:cs="Arial"/>
          <w:color w:val="auto"/>
          <w:lang w:val="en-AU"/>
        </w:rPr>
        <w:t>anahtarlama ve kontro</w:t>
      </w:r>
      <w:r w:rsidRPr="00026F0F">
        <w:rPr>
          <w:rFonts w:eastAsia="Courier New" w:cs="Arial"/>
          <w:color w:val="auto"/>
          <w:lang w:val="en-AU"/>
        </w:rPr>
        <w:t>l düzenleri</w:t>
      </w:r>
      <w:r w:rsidR="00FF7357" w:rsidRPr="00026F0F">
        <w:rPr>
          <w:rFonts w:eastAsia="Courier New" w:cs="Arial"/>
          <w:color w:val="auto"/>
          <w:lang w:val="en-AU"/>
        </w:rPr>
        <w:t xml:space="preserve"> </w:t>
      </w:r>
      <w:r w:rsidR="00D14683" w:rsidRPr="00026F0F">
        <w:rPr>
          <w:rFonts w:cs="Arial"/>
          <w:color w:val="auto"/>
        </w:rPr>
        <w:t>tip testlerinden;</w:t>
      </w:r>
      <w:r w:rsidRPr="00026F0F">
        <w:rPr>
          <w:rFonts w:cs="Arial"/>
          <w:color w:val="auto"/>
        </w:rPr>
        <w:t xml:space="preserve"> </w:t>
      </w:r>
    </w:p>
    <w:p w14:paraId="206B4B5A" w14:textId="77777777" w:rsidR="00D14683" w:rsidRPr="00026F0F" w:rsidRDefault="00D14683" w:rsidP="00110BE1">
      <w:pPr>
        <w:rPr>
          <w:rFonts w:cs="Arial"/>
          <w:color w:val="auto"/>
        </w:rPr>
      </w:pPr>
    </w:p>
    <w:p w14:paraId="157382DB" w14:textId="77777777" w:rsidR="00D14683" w:rsidRPr="00026F0F" w:rsidRDefault="00D14683" w:rsidP="00110BE1">
      <w:pPr>
        <w:numPr>
          <w:ilvl w:val="0"/>
          <w:numId w:val="27"/>
        </w:numPr>
        <w:rPr>
          <w:rFonts w:cs="Arial"/>
          <w:color w:val="auto"/>
        </w:rPr>
      </w:pPr>
      <w:r w:rsidRPr="00026F0F">
        <w:rPr>
          <w:rFonts w:cs="Arial"/>
          <w:color w:val="auto"/>
        </w:rPr>
        <w:t>Kısa süreli dayanım akımı ve tepe dayanım akımı testleri (TS EN 62271-200 madde 6.6),</w:t>
      </w:r>
    </w:p>
    <w:p w14:paraId="0B6FC661" w14:textId="77777777" w:rsidR="00D14683" w:rsidRPr="00026F0F" w:rsidRDefault="00D14683" w:rsidP="00110BE1">
      <w:pPr>
        <w:numPr>
          <w:ilvl w:val="1"/>
          <w:numId w:val="28"/>
        </w:numPr>
        <w:rPr>
          <w:rFonts w:cs="Arial"/>
          <w:color w:val="auto"/>
        </w:rPr>
      </w:pPr>
      <w:r w:rsidRPr="00026F0F">
        <w:rPr>
          <w:rFonts w:cs="Arial"/>
          <w:color w:val="auto"/>
        </w:rPr>
        <w:t xml:space="preserve">Ana devreler için </w:t>
      </w:r>
    </w:p>
    <w:p w14:paraId="5A1A4144" w14:textId="77777777" w:rsidR="00D14683" w:rsidRPr="00026F0F" w:rsidRDefault="00D14683" w:rsidP="00110BE1">
      <w:pPr>
        <w:numPr>
          <w:ilvl w:val="1"/>
          <w:numId w:val="28"/>
        </w:numPr>
        <w:rPr>
          <w:rFonts w:cs="Arial"/>
          <w:color w:val="auto"/>
        </w:rPr>
      </w:pPr>
      <w:r w:rsidRPr="00026F0F">
        <w:rPr>
          <w:rFonts w:cs="Arial"/>
          <w:color w:val="auto"/>
        </w:rPr>
        <w:t>Topraklama devreleri için</w:t>
      </w:r>
    </w:p>
    <w:p w14:paraId="3C46B93A" w14:textId="77777777" w:rsidR="00D14683" w:rsidRPr="00026F0F" w:rsidRDefault="00D14683" w:rsidP="00110BE1">
      <w:pPr>
        <w:numPr>
          <w:ilvl w:val="0"/>
          <w:numId w:val="27"/>
        </w:numPr>
        <w:rPr>
          <w:rFonts w:cs="Arial"/>
          <w:color w:val="auto"/>
        </w:rPr>
      </w:pPr>
      <w:r w:rsidRPr="00026F0F">
        <w:rPr>
          <w:rFonts w:cs="Arial"/>
          <w:color w:val="auto"/>
        </w:rPr>
        <w:t xml:space="preserve">Kapama ve açma kapasitelerinin doğrulanması testi (TS EN 62271-200 madde 6.101) </w:t>
      </w:r>
    </w:p>
    <w:p w14:paraId="003CB2A7" w14:textId="79AFAC37" w:rsidR="00D14683" w:rsidRPr="00026F0F" w:rsidRDefault="00D14683" w:rsidP="00110BE1">
      <w:pPr>
        <w:pStyle w:val="ListeParagraf"/>
        <w:numPr>
          <w:ilvl w:val="0"/>
          <w:numId w:val="27"/>
        </w:numPr>
        <w:rPr>
          <w:rFonts w:cs="Arial"/>
          <w:color w:val="auto"/>
        </w:rPr>
      </w:pPr>
      <w:r w:rsidRPr="00026F0F">
        <w:rPr>
          <w:rFonts w:cs="Arial"/>
          <w:color w:val="auto"/>
        </w:rPr>
        <w:t>İç Ark Testi</w:t>
      </w:r>
      <w:r w:rsidR="008D54E5" w:rsidRPr="00026F0F">
        <w:rPr>
          <w:rFonts w:cs="Arial"/>
          <w:color w:val="auto"/>
        </w:rPr>
        <w:t xml:space="preserve"> </w:t>
      </w:r>
      <w:r w:rsidRPr="00026F0F">
        <w:rPr>
          <w:rFonts w:cs="Arial"/>
          <w:color w:val="auto"/>
        </w:rPr>
        <w:t>(TS EN 62271-200 madde 6.106)</w:t>
      </w:r>
    </w:p>
    <w:p w14:paraId="1E929DA6" w14:textId="165BCA4C" w:rsidR="00D14683" w:rsidRPr="00026F0F" w:rsidRDefault="00D14683" w:rsidP="00110BE1">
      <w:pPr>
        <w:rPr>
          <w:rFonts w:cs="Arial"/>
          <w:color w:val="auto"/>
        </w:rPr>
      </w:pPr>
    </w:p>
    <w:p w14:paraId="629DBCB2" w14:textId="77879724" w:rsidR="00325885" w:rsidRPr="00026F0F" w:rsidRDefault="00D14683" w:rsidP="00110BE1">
      <w:pPr>
        <w:rPr>
          <w:rFonts w:cs="Arial"/>
          <w:color w:val="auto"/>
        </w:rPr>
      </w:pPr>
      <w:r w:rsidRPr="00026F0F">
        <w:rPr>
          <w:rFonts w:cs="Arial"/>
          <w:color w:val="auto"/>
        </w:rPr>
        <w:t xml:space="preserve">STL üyesi laboratuvarlardan biri tarafından düzenlenmeyen söz konusu tip testlerine ait raporlar reddedilecek; reddedilen bu testlerin tekrarı STL üyesi bir laboratuvarda yaptırılacak ve sertifikalandırılması şartı aranacaktır. </w:t>
      </w:r>
    </w:p>
    <w:p w14:paraId="082BE163" w14:textId="25C5442B" w:rsidR="00F63CD7" w:rsidRPr="00026F0F" w:rsidRDefault="00F63CD7" w:rsidP="00110BE1">
      <w:pPr>
        <w:rPr>
          <w:rFonts w:cs="Arial"/>
        </w:rPr>
      </w:pPr>
    </w:p>
    <w:p w14:paraId="4BB34815" w14:textId="41D0E3FB" w:rsidR="00596AE3" w:rsidRPr="00026F0F" w:rsidRDefault="00596AE3" w:rsidP="00110BE1">
      <w:pPr>
        <w:rPr>
          <w:rFonts w:eastAsia="Courier New" w:cs="Arial"/>
          <w:lang w:val="en-AU"/>
        </w:rPr>
      </w:pPr>
      <w:r w:rsidRPr="00026F0F">
        <w:rPr>
          <w:rFonts w:eastAsia="Courier New" w:cs="Arial"/>
        </w:rPr>
        <w:t xml:space="preserve">İdareye sunulan tip test </w:t>
      </w:r>
      <w:r w:rsidRPr="00026F0F">
        <w:rPr>
          <w:rFonts w:eastAsia="Courier New" w:cs="Arial"/>
          <w:color w:val="auto"/>
          <w:lang w:val="en-AU"/>
        </w:rPr>
        <w:t>raporları/sertifikaları</w:t>
      </w:r>
      <w:r w:rsidRPr="00026F0F">
        <w:rPr>
          <w:rFonts w:eastAsia="Courier New" w:cs="Arial"/>
        </w:rPr>
        <w:t xml:space="preserve">, teklif edilen gaz yalıtımlı </w:t>
      </w:r>
      <w:r w:rsidRPr="00026F0F">
        <w:rPr>
          <w:rFonts w:eastAsia="Courier New" w:cs="Arial"/>
          <w:lang w:val="en-AU"/>
        </w:rPr>
        <w:t>metal mahfazalı anahtarlama ve kontrol düzenleri</w:t>
      </w:r>
      <w:r w:rsidRPr="00026F0F">
        <w:rPr>
          <w:rFonts w:eastAsia="Courier New" w:cs="Arial"/>
        </w:rPr>
        <w:t xml:space="preserve"> ile aynı fabrikada imal edilmiş, birebir aynı tip ve birebir aynı özellikte </w:t>
      </w:r>
      <w:r w:rsidRPr="00026F0F">
        <w:rPr>
          <w:rFonts w:eastAsia="Courier New" w:cs="Arial"/>
          <w:lang w:val="en-AU"/>
        </w:rPr>
        <w:t xml:space="preserve">metal mahfazalı anahtarlama ve kontrol düzenleri </w:t>
      </w:r>
      <w:r w:rsidRPr="00026F0F">
        <w:rPr>
          <w:rFonts w:eastAsia="Courier New" w:cs="Arial"/>
        </w:rPr>
        <w:t>üzerinde yapılmış testlere ait olacaktır.</w:t>
      </w:r>
    </w:p>
    <w:p w14:paraId="37E12EBD" w14:textId="77777777" w:rsidR="00596AE3" w:rsidRPr="00026F0F" w:rsidRDefault="00596AE3" w:rsidP="00110BE1">
      <w:pPr>
        <w:rPr>
          <w:rFonts w:eastAsia="Courier New" w:cs="Arial"/>
          <w:lang w:val="en-AU"/>
        </w:rPr>
      </w:pPr>
    </w:p>
    <w:p w14:paraId="54CACBB8" w14:textId="7AADFF80" w:rsidR="00596AE3" w:rsidRPr="00026F0F" w:rsidRDefault="00596AE3" w:rsidP="00110BE1">
      <w:pPr>
        <w:rPr>
          <w:rFonts w:eastAsia="Courier New" w:cs="Arial"/>
          <w:lang w:val="en-AU"/>
        </w:rPr>
      </w:pPr>
      <w:r w:rsidRPr="00026F0F">
        <w:rPr>
          <w:rFonts w:eastAsia="Courier New" w:cs="Arial"/>
          <w:lang w:val="en-AU"/>
        </w:rPr>
        <w:t xml:space="preserve">Bu tip test </w:t>
      </w:r>
      <w:r w:rsidRPr="00026F0F">
        <w:rPr>
          <w:rFonts w:eastAsia="Courier New" w:cs="Arial"/>
          <w:color w:val="auto"/>
          <w:lang w:val="en-AU"/>
        </w:rPr>
        <w:t>raporları/</w:t>
      </w:r>
      <w:proofErr w:type="gramStart"/>
      <w:r w:rsidRPr="00026F0F">
        <w:rPr>
          <w:rFonts w:eastAsia="Courier New" w:cs="Arial"/>
          <w:color w:val="auto"/>
          <w:lang w:val="en-AU"/>
        </w:rPr>
        <w:t xml:space="preserve">sertifikaları  </w:t>
      </w:r>
      <w:r w:rsidRPr="00026F0F">
        <w:rPr>
          <w:rFonts w:eastAsia="Courier New" w:cs="Arial"/>
          <w:lang w:val="en-AU"/>
        </w:rPr>
        <w:t>ile</w:t>
      </w:r>
      <w:proofErr w:type="gramEnd"/>
      <w:r w:rsidRPr="00026F0F">
        <w:rPr>
          <w:rFonts w:eastAsia="Courier New" w:cs="Arial"/>
          <w:lang w:val="en-AU"/>
        </w:rPr>
        <w:t xml:space="preserve"> ilgili olarak; tip testi yapılan gaz yalıtımlı metal mahfazalı anahtarlama ve kontrol düzenlerinin hangi fabrikada imal edildiği, hangi tip ve özellikteki</w:t>
      </w:r>
      <w:r w:rsidR="008C0FD7" w:rsidRPr="00026F0F">
        <w:rPr>
          <w:rFonts w:eastAsia="Courier New" w:cs="Arial"/>
          <w:lang w:val="en-AU"/>
        </w:rPr>
        <w:t xml:space="preserve"> gaz yalıtımlı</w:t>
      </w:r>
      <w:r w:rsidRPr="00026F0F">
        <w:rPr>
          <w:rFonts w:eastAsia="Courier New" w:cs="Arial"/>
          <w:lang w:val="en-AU"/>
        </w:rPr>
        <w:t xml:space="preserve"> metal mahfazalı anahtarlama ve kontrol düzenlerine ait olduğu, tip testlerinin hangi laboratuvarda, hangi tarihte yapıldığı bilgilerini içeren bir tablo ve tip testlerinin yapıldığı laboratuvara dair belgeler, gerekli açıklamalar yapılarak detaylı bir şekilde İdareye sunulacaktır.</w:t>
      </w:r>
    </w:p>
    <w:p w14:paraId="02F6417E" w14:textId="77777777" w:rsidR="00596AE3" w:rsidRPr="00026F0F" w:rsidRDefault="00596AE3" w:rsidP="00110BE1">
      <w:pPr>
        <w:rPr>
          <w:rFonts w:eastAsia="Courier New" w:cs="Arial"/>
          <w:lang w:val="en-AU"/>
        </w:rPr>
      </w:pPr>
    </w:p>
    <w:p w14:paraId="3C3B249D" w14:textId="6FA3C675" w:rsidR="00596AE3" w:rsidRPr="00026F0F" w:rsidRDefault="00596AE3" w:rsidP="00110BE1">
      <w:pPr>
        <w:rPr>
          <w:rFonts w:eastAsia="Courier New" w:cs="Arial"/>
          <w:lang w:val="en-AU"/>
        </w:rPr>
      </w:pPr>
      <w:r w:rsidRPr="00026F0F">
        <w:rPr>
          <w:rFonts w:eastAsia="Courier New" w:cs="Arial"/>
          <w:lang w:val="en-AU"/>
        </w:rPr>
        <w:t>Sunulan tip testleri imalatçı/satıcının akredite olan kendi laboratuvarında yapılacak ise İdare temsilcileri gözetiminde yapılmış olacaktır.</w:t>
      </w:r>
    </w:p>
    <w:p w14:paraId="790159BE" w14:textId="77777777" w:rsidR="008C0FD7" w:rsidRPr="00026F0F" w:rsidRDefault="008C0FD7" w:rsidP="00110BE1">
      <w:pPr>
        <w:rPr>
          <w:rFonts w:eastAsia="Courier New" w:cs="Arial"/>
          <w:lang w:val="en-AU"/>
        </w:rPr>
      </w:pPr>
    </w:p>
    <w:p w14:paraId="43F86A76" w14:textId="6C055CA3" w:rsidR="00596AE3" w:rsidRPr="00026F0F" w:rsidRDefault="00596AE3" w:rsidP="00110BE1">
      <w:pPr>
        <w:rPr>
          <w:rFonts w:eastAsia="Courier New" w:cs="Arial"/>
          <w:lang w:val="en-AU"/>
        </w:rPr>
      </w:pPr>
      <w:r w:rsidRPr="00026F0F">
        <w:rPr>
          <w:rFonts w:eastAsia="Courier New" w:cs="Arial"/>
          <w:lang w:val="en-AU"/>
        </w:rPr>
        <w:t>İmalatçı</w:t>
      </w:r>
      <w:r w:rsidR="008C0FD7" w:rsidRPr="00026F0F">
        <w:rPr>
          <w:rFonts w:eastAsia="Courier New" w:cs="Arial"/>
          <w:lang w:val="en-AU"/>
        </w:rPr>
        <w:t xml:space="preserve"> gaz yalıtımlı</w:t>
      </w:r>
      <w:r w:rsidRPr="00026F0F">
        <w:rPr>
          <w:rFonts w:eastAsia="Courier New" w:cs="Arial"/>
          <w:lang w:val="en-AU"/>
        </w:rPr>
        <w:t xml:space="preserve"> metal mahfazalı anahtarlama ve kontrol düzenlerini bir lisans altında imalatını yapıyorsa; </w:t>
      </w:r>
      <w:r w:rsidR="008C0FD7" w:rsidRPr="00026F0F">
        <w:rPr>
          <w:rFonts w:eastAsia="Courier New" w:cs="Arial"/>
          <w:lang w:val="en-AU"/>
        </w:rPr>
        <w:t xml:space="preserve">gaz yalıtımlı </w:t>
      </w:r>
      <w:r w:rsidRPr="00026F0F">
        <w:rPr>
          <w:rFonts w:eastAsia="Courier New" w:cs="Arial"/>
          <w:lang w:val="en-AU"/>
        </w:rPr>
        <w:t>metal mahfazalı anahtarlama ve kontrol düzenlerine ait tip testlerini yaptıracaktır. Lisansör firmanın tip testleri kabul edilmeyecektir.</w:t>
      </w:r>
    </w:p>
    <w:p w14:paraId="2C191007" w14:textId="77777777" w:rsidR="00596AE3" w:rsidRPr="00026F0F" w:rsidRDefault="00596AE3" w:rsidP="00110BE1">
      <w:pPr>
        <w:rPr>
          <w:rFonts w:eastAsia="Courier New" w:cs="Arial"/>
          <w:lang w:val="en-AU"/>
        </w:rPr>
      </w:pPr>
    </w:p>
    <w:p w14:paraId="5888AA3E" w14:textId="662058E7" w:rsidR="00596AE3" w:rsidRPr="00026F0F" w:rsidRDefault="00596AE3" w:rsidP="00110BE1">
      <w:pPr>
        <w:rPr>
          <w:rFonts w:eastAsia="Courier New" w:cs="Arial"/>
          <w:lang w:val="en-AU"/>
        </w:rPr>
      </w:pPr>
      <w:r w:rsidRPr="00026F0F">
        <w:rPr>
          <w:rFonts w:eastAsia="Courier New" w:cs="Arial"/>
          <w:lang w:val="en-AU"/>
        </w:rPr>
        <w:t>Mal alımı ihalelerinde, teklif ile birlikte tip test raporları/</w:t>
      </w:r>
      <w:r w:rsidRPr="00026F0F">
        <w:rPr>
          <w:rFonts w:eastAsia="Courier New" w:cs="Arial"/>
          <w:color w:val="auto"/>
          <w:lang w:val="en-AU"/>
        </w:rPr>
        <w:t xml:space="preserve">sertifikalarının sunulamaması ve/veya teklif edilen </w:t>
      </w:r>
      <w:r w:rsidR="008C0FD7" w:rsidRPr="00026F0F">
        <w:rPr>
          <w:rFonts w:eastAsia="Courier New" w:cs="Arial"/>
          <w:color w:val="auto"/>
          <w:lang w:val="en-AU"/>
        </w:rPr>
        <w:t xml:space="preserve">gaz yalıtımlı </w:t>
      </w:r>
      <w:r w:rsidRPr="00026F0F">
        <w:rPr>
          <w:rFonts w:eastAsia="Courier New" w:cs="Arial"/>
          <w:color w:val="auto"/>
          <w:lang w:val="en-AU"/>
        </w:rPr>
        <w:t xml:space="preserve">metal mahfazalı anahtarlama ve kontrol düzenlerinin aynı özellikte olmaması, (kapsamaması ) ve/veya eksik sunulması halinde; Yüklenici, sözleşmeden sonra onay dokümanları ile birlikte Tip test raporlarını/sertifikalarını </w:t>
      </w:r>
      <w:r w:rsidRPr="00026F0F">
        <w:rPr>
          <w:rFonts w:eastAsia="Courier New" w:cs="Arial"/>
          <w:lang w:val="en-AU"/>
        </w:rPr>
        <w:t>sunabilecek, sunulamaması halinde bedeli yükleniciye ait olmak üzere tip testlerini sipariş kapsamında ilk kabul testinden önce, İdare temsilcileri gözetiminde akredite bir laboratuvarda veya İdarenin onay vereceği bir laboratuvarda yapılacaktır .</w:t>
      </w:r>
    </w:p>
    <w:p w14:paraId="0DF7F43A" w14:textId="77777777" w:rsidR="00596AE3" w:rsidRPr="00026F0F" w:rsidRDefault="00596AE3" w:rsidP="00110BE1">
      <w:pPr>
        <w:rPr>
          <w:rFonts w:eastAsia="Courier New" w:cs="Arial"/>
          <w:lang w:val="en-AU"/>
        </w:rPr>
      </w:pPr>
    </w:p>
    <w:p w14:paraId="7C611787" w14:textId="6171C44F" w:rsidR="00596AE3" w:rsidRPr="00026F0F" w:rsidRDefault="00596AE3" w:rsidP="00110BE1">
      <w:pPr>
        <w:rPr>
          <w:rFonts w:eastAsia="Courier New" w:cs="Arial"/>
          <w:lang w:val="en-AU"/>
        </w:rPr>
      </w:pPr>
      <w:r w:rsidRPr="00026F0F">
        <w:rPr>
          <w:rFonts w:eastAsia="Courier New" w:cs="Arial"/>
          <w:lang w:val="en-AU"/>
        </w:rPr>
        <w:t xml:space="preserve">Yapım işi ihalelerinde Yüklenici, sözleşmeden sonra onay dokümanları ile birlikte tüm tip test </w:t>
      </w:r>
      <w:r w:rsidRPr="00026F0F">
        <w:rPr>
          <w:rFonts w:eastAsia="Courier New" w:cs="Arial"/>
          <w:color w:val="auto"/>
          <w:lang w:val="en-AU"/>
        </w:rPr>
        <w:t xml:space="preserve">raporlarını/sertifikalarını </w:t>
      </w:r>
      <w:r w:rsidRPr="00026F0F">
        <w:rPr>
          <w:rFonts w:eastAsia="Courier New" w:cs="Arial"/>
          <w:lang w:val="en-AU"/>
        </w:rPr>
        <w:t xml:space="preserve">da sunacaktır. Tip testlerinin tamamının sunulmaması, eksik sunulması veya testlerin uygun olmaması durumunda bu testler tamamlanmadan onay dokümanları onaylanmayacaktır. Ayrıca onaylama işlemi tamamlanmadan kabul testleri için müracaat edilmeyecektir. (Sunulan tip testleri yukarıda belirtilen şeklide yaptırılmış olacaktır.) </w:t>
      </w:r>
    </w:p>
    <w:p w14:paraId="6484F8D8" w14:textId="77777777" w:rsidR="008C0FD7" w:rsidRPr="00026F0F" w:rsidRDefault="008C0FD7" w:rsidP="00110BE1">
      <w:pPr>
        <w:rPr>
          <w:rFonts w:eastAsia="Courier New" w:cs="Arial"/>
          <w:lang w:val="en-AU"/>
        </w:rPr>
      </w:pPr>
    </w:p>
    <w:p w14:paraId="4D8D3CE0" w14:textId="70A28E9A" w:rsidR="00471FD3" w:rsidRPr="00026F0F" w:rsidRDefault="00596AE3" w:rsidP="00110BE1">
      <w:pPr>
        <w:rPr>
          <w:rFonts w:eastAsia="Courier New" w:cs="Arial"/>
          <w:lang w:val="en-AU"/>
        </w:rPr>
      </w:pPr>
      <w:r w:rsidRPr="00026F0F">
        <w:rPr>
          <w:rFonts w:eastAsia="Courier New" w:cs="Arial"/>
          <w:lang w:val="en-AU"/>
        </w:rPr>
        <w:t>İdare tarafından tekrarlanması istenilen tip testlerinin olması halinde, bu testler ihale dosyasında belirtilecektir. Bu durumda tekrarlanması istenilen tip testine ait test raporları/sertifikaları Yüklenici tarafından sunulmuş olsa dahi, İdareye herhangi bir masraf yüklenmeksizin İdarenin gözetiminde tekrarlanacaktır.</w:t>
      </w:r>
    </w:p>
    <w:p w14:paraId="2745995E" w14:textId="77777777" w:rsidR="008C0FD7" w:rsidRPr="00026F0F" w:rsidRDefault="008C0FD7" w:rsidP="00110BE1">
      <w:pPr>
        <w:rPr>
          <w:rFonts w:cs="Arial"/>
        </w:rPr>
      </w:pPr>
    </w:p>
    <w:p w14:paraId="6D2263DE" w14:textId="39517E18" w:rsidR="008C0FD7" w:rsidRPr="00026F0F" w:rsidRDefault="00471FD3" w:rsidP="00110BE1">
      <w:pPr>
        <w:pStyle w:val="Balk3"/>
        <w:rPr>
          <w:rFonts w:cs="Arial"/>
        </w:rPr>
      </w:pPr>
      <w:bookmarkStart w:id="72" w:name="_Toc503966333"/>
      <w:bookmarkStart w:id="73" w:name="_Toc3137034"/>
      <w:bookmarkStart w:id="74" w:name="_Toc29211052"/>
      <w:r w:rsidRPr="00026F0F">
        <w:rPr>
          <w:rFonts w:cs="Arial"/>
        </w:rPr>
        <w:t>Rutin Testler</w:t>
      </w:r>
      <w:bookmarkEnd w:id="72"/>
      <w:bookmarkEnd w:id="73"/>
      <w:bookmarkEnd w:id="74"/>
    </w:p>
    <w:p w14:paraId="78D81C5E" w14:textId="77777777" w:rsidR="00471FD3" w:rsidRPr="00026F0F" w:rsidRDefault="00471FD3" w:rsidP="00110BE1">
      <w:pPr>
        <w:rPr>
          <w:rFonts w:cs="Arial"/>
        </w:rPr>
      </w:pPr>
    </w:p>
    <w:p w14:paraId="15C53744" w14:textId="5D9027C3" w:rsidR="00471FD3" w:rsidRPr="00026F0F" w:rsidRDefault="00471FD3" w:rsidP="00110BE1">
      <w:pPr>
        <w:rPr>
          <w:rFonts w:cs="Arial"/>
        </w:rPr>
      </w:pPr>
      <w:proofErr w:type="gramStart"/>
      <w:r w:rsidRPr="00026F0F">
        <w:rPr>
          <w:rFonts w:cs="Arial"/>
        </w:rPr>
        <w:t xml:space="preserve">Teknik şartnamenin </w:t>
      </w:r>
      <w:r w:rsidR="00244705" w:rsidRPr="00026F0F">
        <w:rPr>
          <w:rFonts w:cs="Arial"/>
          <w:u w:val="single"/>
        </w:rPr>
        <w:t>“4</w:t>
      </w:r>
      <w:r w:rsidRPr="00026F0F">
        <w:rPr>
          <w:rFonts w:cs="Arial"/>
          <w:u w:val="single"/>
        </w:rPr>
        <w:t>.2. Rutin Testler”</w:t>
      </w:r>
      <w:r w:rsidRPr="00026F0F">
        <w:rPr>
          <w:rFonts w:cs="Arial"/>
        </w:rPr>
        <w:t xml:space="preserve"> başlığı altında yer alan testler, sözleşme kapsamında sipariş edilen </w:t>
      </w:r>
      <w:r w:rsidR="008C0FD7" w:rsidRPr="00026F0F">
        <w:rPr>
          <w:rFonts w:cs="Arial"/>
        </w:rPr>
        <w:t>gaz yalıtımlı metal mahfazalı anahtarlama ve kontrol düzenlerine</w:t>
      </w:r>
      <w:r w:rsidRPr="00026F0F">
        <w:rPr>
          <w:rFonts w:cs="Arial"/>
        </w:rPr>
        <w:t xml:space="preserve">, </w:t>
      </w:r>
      <w:r w:rsidR="008C0FD7" w:rsidRPr="00026F0F">
        <w:rPr>
          <w:rFonts w:cs="Arial"/>
        </w:rPr>
        <w:t>IEC 62271-200 standardının ve ilgili standartların en son baskılarına göre İmalatçı tarafından uygulanacak ve rutin test raporları 2 (iki) adet çoğaltılabilir elektronik kopya (soft copy: USB Flash Bellek / CD/ DVD) halinde İdareye sunulacaktır.</w:t>
      </w:r>
      <w:proofErr w:type="gramEnd"/>
    </w:p>
    <w:p w14:paraId="49E5DB95" w14:textId="77777777" w:rsidR="00471FD3" w:rsidRPr="00026F0F" w:rsidRDefault="00471FD3" w:rsidP="00110BE1">
      <w:pPr>
        <w:rPr>
          <w:rFonts w:cs="Arial"/>
        </w:rPr>
      </w:pPr>
    </w:p>
    <w:p w14:paraId="1225BF98" w14:textId="77777777" w:rsidR="00471FD3" w:rsidRPr="00026F0F" w:rsidRDefault="00471FD3" w:rsidP="00110BE1">
      <w:pPr>
        <w:pStyle w:val="Balk3"/>
        <w:rPr>
          <w:rFonts w:cs="Arial"/>
        </w:rPr>
      </w:pPr>
      <w:bookmarkStart w:id="75" w:name="_Toc503966334"/>
      <w:bookmarkStart w:id="76" w:name="_Toc3137035"/>
      <w:bookmarkStart w:id="77" w:name="_Toc29211053"/>
      <w:r w:rsidRPr="00026F0F">
        <w:rPr>
          <w:rFonts w:cs="Arial"/>
        </w:rPr>
        <w:t>Kabul Testleri</w:t>
      </w:r>
      <w:bookmarkEnd w:id="75"/>
      <w:bookmarkEnd w:id="76"/>
      <w:bookmarkEnd w:id="77"/>
    </w:p>
    <w:p w14:paraId="4D33E33D" w14:textId="77777777" w:rsidR="00471FD3" w:rsidRPr="00026F0F" w:rsidRDefault="00471FD3" w:rsidP="00110BE1">
      <w:pPr>
        <w:rPr>
          <w:rFonts w:cs="Arial"/>
        </w:rPr>
      </w:pPr>
    </w:p>
    <w:p w14:paraId="553AB4D8" w14:textId="6EC663A2" w:rsidR="00EF3D14" w:rsidRPr="00026F0F" w:rsidRDefault="00EF3D14" w:rsidP="00110BE1">
      <w:pPr>
        <w:rPr>
          <w:rFonts w:eastAsia="Courier New" w:cs="Arial"/>
        </w:rPr>
      </w:pPr>
      <w:r w:rsidRPr="00026F0F">
        <w:rPr>
          <w:rFonts w:eastAsia="Courier New" w:cs="Arial"/>
          <w:lang w:val="en-AU"/>
        </w:rPr>
        <w:t xml:space="preserve">Teknik Şartnamenin </w:t>
      </w:r>
      <w:hyperlink w:anchor="_Rutin_Testler">
        <w:r w:rsidRPr="00026F0F">
          <w:rPr>
            <w:rFonts w:eastAsia="Courier New" w:cs="Arial"/>
            <w:webHidden/>
            <w:lang w:val="en-AU"/>
          </w:rPr>
          <w:t>“4.2. Rutin Testleri”</w:t>
        </w:r>
      </w:hyperlink>
      <w:r w:rsidRPr="00026F0F">
        <w:rPr>
          <w:rFonts w:eastAsia="Courier New" w:cs="Arial"/>
          <w:lang w:val="en-AU"/>
        </w:rPr>
        <w:t xml:space="preserve"> ve “4.3. Kabul Testleri” başlıkları altında yer alan testler</w:t>
      </w:r>
      <w:r w:rsidRPr="00026F0F">
        <w:rPr>
          <w:rFonts w:eastAsia="Courier New" w:cs="Arial"/>
        </w:rPr>
        <w:t>, “Numune Alma” başlıklı 4.5.</w:t>
      </w:r>
      <w:r w:rsidR="00BC1689" w:rsidRPr="00026F0F">
        <w:rPr>
          <w:rFonts w:eastAsia="Courier New" w:cs="Arial"/>
        </w:rPr>
        <w:t xml:space="preserve"> Maddesine</w:t>
      </w:r>
      <w:r w:rsidRPr="00026F0F">
        <w:rPr>
          <w:rFonts w:eastAsia="Courier New" w:cs="Arial"/>
        </w:rPr>
        <w:t xml:space="preserve"> göre seçilecek numuneler üzerinde</w:t>
      </w:r>
      <w:r w:rsidRPr="00026F0F">
        <w:rPr>
          <w:rFonts w:eastAsia="Courier New" w:cs="Arial"/>
          <w:lang w:val="en-AU"/>
        </w:rPr>
        <w:t xml:space="preserve"> gaz yalıtımlı metal mahfazalı anahtarlama ve kontrol düzenlerinin </w:t>
      </w:r>
      <w:r w:rsidRPr="00026F0F">
        <w:rPr>
          <w:rFonts w:eastAsia="Courier New" w:cs="Arial"/>
        </w:rPr>
        <w:t>her partisi için kabul testleri olarak uygulanacaktır.</w:t>
      </w:r>
    </w:p>
    <w:p w14:paraId="4838B03D" w14:textId="77777777" w:rsidR="00EF3D14" w:rsidRPr="00026F0F" w:rsidRDefault="00EF3D14" w:rsidP="00110BE1">
      <w:pPr>
        <w:rPr>
          <w:rFonts w:eastAsia="Courier New" w:cs="Arial"/>
        </w:rPr>
      </w:pPr>
    </w:p>
    <w:p w14:paraId="41CDF1F8" w14:textId="77777777" w:rsidR="00EF3D14" w:rsidRPr="00026F0F" w:rsidRDefault="00EF3D14" w:rsidP="00110BE1">
      <w:pPr>
        <w:rPr>
          <w:rFonts w:eastAsia="Courier New" w:cs="Arial"/>
          <w:lang w:val="en-AU"/>
        </w:rPr>
      </w:pPr>
      <w:r w:rsidRPr="00026F0F">
        <w:rPr>
          <w:rFonts w:eastAsia="Courier New" w:cs="Arial"/>
        </w:rPr>
        <w:t xml:space="preserve">Kabul testleri </w:t>
      </w:r>
      <w:r w:rsidRPr="00026F0F">
        <w:rPr>
          <w:rFonts w:eastAsia="Courier New" w:cs="Arial"/>
          <w:lang w:val="en-AU"/>
        </w:rPr>
        <w:t xml:space="preserve">İmalatçı laboratuvarında veya İdarenin onay vereceği bir laboratuvarda, </w:t>
      </w:r>
      <w:r w:rsidRPr="00026F0F">
        <w:rPr>
          <w:rFonts w:eastAsia="Courier New" w:cs="Arial"/>
        </w:rPr>
        <w:t xml:space="preserve">bedeli Yükleniciye ait olmak üzere </w:t>
      </w:r>
      <w:r w:rsidRPr="00026F0F">
        <w:rPr>
          <w:rFonts w:eastAsia="Courier New" w:cs="Arial"/>
          <w:lang w:val="en-AU"/>
        </w:rPr>
        <w:t xml:space="preserve">TEİAŞ temsilcileri gözetiminde yapılacaktır. </w:t>
      </w:r>
    </w:p>
    <w:p w14:paraId="14C8A0D2" w14:textId="77777777" w:rsidR="00EF3D14" w:rsidRPr="00026F0F" w:rsidRDefault="00EF3D14" w:rsidP="00110BE1">
      <w:pPr>
        <w:rPr>
          <w:rFonts w:eastAsia="Courier New" w:cs="Arial"/>
          <w:lang w:val="en-AU"/>
        </w:rPr>
      </w:pPr>
    </w:p>
    <w:p w14:paraId="6FCE5714" w14:textId="77777777" w:rsidR="00EF3D14" w:rsidRPr="00026F0F" w:rsidRDefault="00EF3D14" w:rsidP="00110BE1">
      <w:pPr>
        <w:rPr>
          <w:rFonts w:eastAsia="Courier New" w:cs="Arial"/>
        </w:rPr>
      </w:pPr>
      <w:r w:rsidRPr="00026F0F">
        <w:rPr>
          <w:rFonts w:eastAsia="Courier New" w:cs="Arial"/>
        </w:rPr>
        <w:t xml:space="preserve">Testlerde kullanılacak cihazların kalibrasyonları akredite bir kuruluş tarafından yapılmış olacak ve </w:t>
      </w:r>
      <w:proofErr w:type="gramStart"/>
      <w:r w:rsidRPr="00026F0F">
        <w:rPr>
          <w:rFonts w:eastAsia="Courier New" w:cs="Arial"/>
        </w:rPr>
        <w:t>kalibrasyon</w:t>
      </w:r>
      <w:proofErr w:type="gramEnd"/>
      <w:r w:rsidRPr="00026F0F">
        <w:rPr>
          <w:rFonts w:eastAsia="Courier New" w:cs="Arial"/>
        </w:rPr>
        <w:t xml:space="preserve"> sertifikaları ve rutin test raporları, kabul testlerine başlanılmadan önce Muayene ve Kabul Komisyonuna sunulacaktır. Aksi halde, test ve kabul işlemlerine başlanmayacaktır.</w:t>
      </w:r>
    </w:p>
    <w:p w14:paraId="75A5C13A" w14:textId="77777777" w:rsidR="00471FD3" w:rsidRPr="00026F0F" w:rsidRDefault="00471FD3" w:rsidP="00110BE1">
      <w:pPr>
        <w:rPr>
          <w:rFonts w:cs="Arial"/>
        </w:rPr>
      </w:pPr>
    </w:p>
    <w:p w14:paraId="72F2B252" w14:textId="19A691E2" w:rsidR="00471FD3" w:rsidRPr="00026F0F" w:rsidRDefault="00EF3D14" w:rsidP="00110BE1">
      <w:pPr>
        <w:keepNext/>
        <w:numPr>
          <w:ilvl w:val="1"/>
          <w:numId w:val="1"/>
        </w:numPr>
        <w:tabs>
          <w:tab w:val="num" w:pos="360"/>
        </w:tabs>
        <w:ind w:left="0" w:firstLine="0"/>
        <w:outlineLvl w:val="1"/>
        <w:rPr>
          <w:rFonts w:cs="Arial"/>
          <w:bCs/>
          <w:iCs/>
          <w:u w:val="single"/>
        </w:rPr>
      </w:pPr>
      <w:bookmarkStart w:id="78" w:name="_Toc29211054"/>
      <w:r w:rsidRPr="00026F0F">
        <w:rPr>
          <w:rFonts w:cs="Arial"/>
          <w:bCs/>
          <w:iCs/>
          <w:u w:val="single"/>
        </w:rPr>
        <w:t>Kabul Kriterleri</w:t>
      </w:r>
      <w:bookmarkEnd w:id="78"/>
    </w:p>
    <w:p w14:paraId="22FCFEE7" w14:textId="1AACC107" w:rsidR="00723B35" w:rsidRPr="00026F0F" w:rsidRDefault="00723B35" w:rsidP="00110BE1">
      <w:pPr>
        <w:rPr>
          <w:rFonts w:cs="Arial"/>
        </w:rPr>
      </w:pPr>
    </w:p>
    <w:p w14:paraId="0C428041" w14:textId="64A4633D" w:rsidR="00EF3D14" w:rsidRPr="00026F0F" w:rsidRDefault="00EF3D14" w:rsidP="00110BE1">
      <w:pPr>
        <w:numPr>
          <w:ilvl w:val="0"/>
          <w:numId w:val="32"/>
        </w:numPr>
        <w:spacing w:line="259" w:lineRule="auto"/>
        <w:contextualSpacing/>
        <w:rPr>
          <w:rFonts w:eastAsia="Courier New" w:cs="Arial"/>
          <w:lang w:val="en-AU"/>
        </w:rPr>
      </w:pPr>
      <w:r w:rsidRPr="00026F0F">
        <w:rPr>
          <w:rFonts w:eastAsia="Courier New" w:cs="Arial"/>
          <w:lang w:val="en-AU"/>
        </w:rPr>
        <w:t>OG gaz yalıtımlı metal mahfazalı modüler anahtarlama ve kontrol düzenlerinde kullanılacak olan primer ve sekonder (röle ve ölçü aletleri için) teçhizatların kabul testleri, İdare temsilcilerinin katılımı ile imalatçı laboratuarında yapılacaktır. Söz konusu testlere İdare temsilcilerinin katılmaması durumunda imalatçı fabrika rutin test raporlarını, gaz yalıtımlı metal mahfazalı modüler anahtarlama ve kontrol düzenlerinin kabul test raporlarına iliştirilecektir.</w:t>
      </w:r>
    </w:p>
    <w:p w14:paraId="6E3EF50F" w14:textId="77777777" w:rsidR="00EF3D14" w:rsidRPr="00026F0F" w:rsidRDefault="00EF3D14" w:rsidP="00110BE1">
      <w:pPr>
        <w:numPr>
          <w:ilvl w:val="0"/>
          <w:numId w:val="32"/>
        </w:numPr>
        <w:spacing w:line="259" w:lineRule="auto"/>
        <w:contextualSpacing/>
        <w:rPr>
          <w:rFonts w:eastAsia="Courier New" w:cs="Arial"/>
          <w:lang w:val="en-AU"/>
        </w:rPr>
      </w:pPr>
      <w:r w:rsidRPr="00026F0F">
        <w:rPr>
          <w:rFonts w:eastAsia="Courier New" w:cs="Arial"/>
          <w:lang w:val="en-AU"/>
        </w:rPr>
        <w:t>Testlerde kullanılacak cihazların kalibrasyonları akredite bir kuruluş tarafından yapılmış olacak, kalibrasyon sertifikaları testler başlanılmadan önce Muayene ve Kabul Komisyonuna sunulacaktır.</w:t>
      </w:r>
    </w:p>
    <w:p w14:paraId="004C2A2D" w14:textId="42B60E32" w:rsidR="00EF3D14" w:rsidRPr="00026F0F" w:rsidRDefault="00EF3D14" w:rsidP="00110BE1">
      <w:pPr>
        <w:numPr>
          <w:ilvl w:val="0"/>
          <w:numId w:val="32"/>
        </w:numPr>
        <w:spacing w:line="259" w:lineRule="auto"/>
        <w:contextualSpacing/>
        <w:rPr>
          <w:rFonts w:eastAsia="Courier New" w:cs="Arial"/>
          <w:lang w:val="en-AU"/>
        </w:rPr>
      </w:pPr>
      <w:r w:rsidRPr="00026F0F">
        <w:rPr>
          <w:rFonts w:eastAsia="Courier New" w:cs="Arial"/>
          <w:lang w:val="en-AU"/>
        </w:rPr>
        <w:t>Yapılacak tüm tip testlerinden olumlu sonuç alınacaktır. Bir tip testinden olumsuz sonuç alınması halinde, olumsuz sonuçlanan</w:t>
      </w:r>
      <w:r w:rsidRPr="00026F0F">
        <w:rPr>
          <w:rFonts w:eastAsia="Courier New" w:cs="Arial"/>
          <w:color w:val="auto"/>
          <w:lang w:val="en-AU"/>
        </w:rPr>
        <w:t xml:space="preserve"> </w:t>
      </w:r>
      <w:r w:rsidRPr="00026F0F">
        <w:rPr>
          <w:rFonts w:eastAsia="Courier New" w:cs="Arial"/>
          <w:color w:val="auto"/>
          <w:u w:val="single"/>
          <w:lang w:val="en-AU"/>
        </w:rPr>
        <w:t>tipe</w:t>
      </w:r>
      <w:r w:rsidRPr="00026F0F">
        <w:rPr>
          <w:rFonts w:eastAsia="Courier New" w:cs="Arial"/>
          <w:color w:val="auto"/>
          <w:lang w:val="en-AU"/>
        </w:rPr>
        <w:t xml:space="preserve"> </w:t>
      </w:r>
      <w:r w:rsidRPr="00026F0F">
        <w:rPr>
          <w:rFonts w:eastAsia="Courier New" w:cs="Arial"/>
          <w:lang w:val="en-AU"/>
        </w:rPr>
        <w:t>ait gaz yalıtımlı metal mahfazalı anahtarlama ve kontrol düzenleri reddedilecektir. Ancak, Yüklenicinin talebi ve İdarenin de uygun bulması kaydıyla, masrafları Yükleniciye ait olmak üzere, makul bir süre içinde, gerekli değişiklikler yapılarak üretilen yeni ürüne ait testlerin; karar verme yetkisi yalnız İdareye ait olmak üzere, süre uzatımı verilmeksizin tekrarı kabul edilebilir. İkinci kez yapılacak testlerin de başarısız sonuçlanması halinde, olumsuz sonuçlanan poza/tipe ait siparişin tamamı reddedilecektir.</w:t>
      </w:r>
    </w:p>
    <w:p w14:paraId="04FABF37" w14:textId="77777777" w:rsidR="00EF3D14" w:rsidRPr="00026F0F" w:rsidRDefault="00EF3D14" w:rsidP="00110BE1">
      <w:pPr>
        <w:numPr>
          <w:ilvl w:val="0"/>
          <w:numId w:val="32"/>
        </w:numPr>
        <w:spacing w:line="259" w:lineRule="auto"/>
        <w:contextualSpacing/>
        <w:rPr>
          <w:rFonts w:eastAsia="Courier New" w:cs="Arial"/>
          <w:lang w:val="en-AU"/>
        </w:rPr>
      </w:pPr>
      <w:r w:rsidRPr="00026F0F">
        <w:rPr>
          <w:rFonts w:eastAsia="Courier New" w:cs="Arial"/>
          <w:lang w:val="en-AU"/>
        </w:rPr>
        <w:t>Tüm kabul testlerinden olumlu sonuç alınacaktır. Kabul testlerinin herhangi birinden olumsuz sonuç alınırsa test/testler, ilgili standartlarda başkaca bir öngörü yoksa ilk numunelerin iki katı kadar yeni numune alınacak ve testler tekrarlanacaktır.</w:t>
      </w:r>
    </w:p>
    <w:p w14:paraId="228663AC" w14:textId="77777777" w:rsidR="00EF3D14" w:rsidRPr="00026F0F" w:rsidRDefault="00EF3D14" w:rsidP="00110BE1">
      <w:pPr>
        <w:ind w:left="357"/>
        <w:contextualSpacing/>
        <w:rPr>
          <w:rFonts w:eastAsia="Courier New" w:cs="Arial"/>
          <w:color w:val="FF0000"/>
          <w:lang w:val="en-AU"/>
        </w:rPr>
      </w:pPr>
    </w:p>
    <w:p w14:paraId="18AA724C" w14:textId="77777777" w:rsidR="00EF3D14" w:rsidRPr="00026F0F" w:rsidRDefault="00EF3D14" w:rsidP="00110BE1">
      <w:pPr>
        <w:contextualSpacing/>
        <w:rPr>
          <w:rFonts w:eastAsia="Courier New" w:cs="Arial"/>
          <w:lang w:val="en-AU"/>
        </w:rPr>
      </w:pPr>
      <w:r w:rsidRPr="00026F0F">
        <w:rPr>
          <w:rFonts w:eastAsia="Courier New" w:cs="Arial"/>
          <w:lang w:val="en-AU"/>
        </w:rPr>
        <w:t>Test için seçilen numunelerin hiçbirisi kusurlu çıkmamalıdır. Kusurlu birimlerin çıkması durumunda İdare, tüm partiyi reddedebilecek ya da Yüklenici tarafından kusurlu birimlerin değiştirilmesi ve ilgili testlerin tip teknik şartname şartlarına uygun olarak testten geçirilmesini isteyebilecektir.</w:t>
      </w:r>
    </w:p>
    <w:p w14:paraId="2022CAFD" w14:textId="13212E4F" w:rsidR="00471FD3" w:rsidRPr="00026F0F" w:rsidRDefault="00471FD3" w:rsidP="00110BE1">
      <w:pPr>
        <w:rPr>
          <w:rFonts w:cs="Arial"/>
        </w:rPr>
      </w:pPr>
    </w:p>
    <w:p w14:paraId="71D21DA7" w14:textId="4AF3C6D4" w:rsidR="00471FD3" w:rsidRPr="00026F0F" w:rsidRDefault="00471FD3" w:rsidP="00110BE1">
      <w:pPr>
        <w:keepNext/>
        <w:numPr>
          <w:ilvl w:val="1"/>
          <w:numId w:val="1"/>
        </w:numPr>
        <w:tabs>
          <w:tab w:val="num" w:pos="360"/>
        </w:tabs>
        <w:ind w:left="0" w:firstLine="0"/>
        <w:outlineLvl w:val="1"/>
        <w:rPr>
          <w:rFonts w:cs="Arial"/>
          <w:bCs/>
          <w:iCs/>
          <w:u w:val="single"/>
        </w:rPr>
      </w:pPr>
      <w:bookmarkStart w:id="79" w:name="_Toc445284991"/>
      <w:bookmarkStart w:id="80" w:name="_Toc445297176"/>
      <w:bookmarkStart w:id="81" w:name="_Toc445478311"/>
      <w:bookmarkStart w:id="82" w:name="_Toc503966336"/>
      <w:bookmarkStart w:id="83" w:name="_Toc3137037"/>
      <w:bookmarkStart w:id="84" w:name="_Toc29211055"/>
      <w:r w:rsidRPr="00026F0F">
        <w:rPr>
          <w:rFonts w:cs="Arial"/>
          <w:bCs/>
          <w:iCs/>
          <w:u w:val="single"/>
        </w:rPr>
        <w:t xml:space="preserve">Kabul </w:t>
      </w:r>
      <w:bookmarkEnd w:id="79"/>
      <w:bookmarkEnd w:id="80"/>
      <w:bookmarkEnd w:id="81"/>
      <w:bookmarkEnd w:id="82"/>
      <w:bookmarkEnd w:id="83"/>
      <w:r w:rsidR="00EF3D14" w:rsidRPr="00026F0F">
        <w:rPr>
          <w:rFonts w:cs="Arial"/>
          <w:bCs/>
          <w:iCs/>
          <w:u w:val="single"/>
        </w:rPr>
        <w:t>Prosedürü</w:t>
      </w:r>
      <w:bookmarkEnd w:id="84"/>
    </w:p>
    <w:p w14:paraId="1AAB66BA" w14:textId="3E1ABF98" w:rsidR="00471FD3" w:rsidRPr="00026F0F" w:rsidRDefault="00471FD3" w:rsidP="00110BE1">
      <w:pPr>
        <w:rPr>
          <w:rFonts w:cs="Arial"/>
        </w:rPr>
      </w:pPr>
    </w:p>
    <w:p w14:paraId="7692E25C" w14:textId="6DCCBDC1" w:rsidR="00EF3D14" w:rsidRPr="00026F0F" w:rsidRDefault="00EF3D14" w:rsidP="00110BE1">
      <w:pPr>
        <w:rPr>
          <w:rFonts w:eastAsia="Courier New" w:cs="Arial"/>
          <w:lang w:val="en-AU"/>
        </w:rPr>
      </w:pPr>
      <w:r w:rsidRPr="00026F0F">
        <w:rPr>
          <w:rFonts w:eastAsia="Courier New" w:cs="Arial"/>
          <w:lang w:val="en-AU"/>
        </w:rPr>
        <w:t>İdare veya temsilcisi, Teknik Şartnameye uygunluklarını doğrulamak amacıyla gaz yalıtmlı metal mahfazalı anahtarlama ve kontrol düzenlerinin imalat sırasında inceleme ve/veya testten geçirmekte serbesttir. İdare, bu amaçlarla görev verilen herhangi bir temsilcinin kimliği konusunda Yükleniciye yazılı olarak bilgi verecektir.</w:t>
      </w:r>
    </w:p>
    <w:p w14:paraId="7C02CA72" w14:textId="77777777" w:rsidR="00EF3D14" w:rsidRPr="00026F0F" w:rsidRDefault="00EF3D14" w:rsidP="00110BE1">
      <w:pPr>
        <w:rPr>
          <w:rFonts w:eastAsia="Courier New" w:cs="Arial"/>
          <w:lang w:val="en-AU"/>
        </w:rPr>
      </w:pPr>
    </w:p>
    <w:p w14:paraId="121D6E54" w14:textId="77777777" w:rsidR="00EF3D14" w:rsidRPr="00026F0F" w:rsidRDefault="00EF3D14" w:rsidP="00110BE1">
      <w:pPr>
        <w:rPr>
          <w:rFonts w:eastAsia="Courier New" w:cs="Arial"/>
          <w:lang w:val="en-AU"/>
        </w:rPr>
      </w:pPr>
      <w:r w:rsidRPr="00026F0F">
        <w:rPr>
          <w:rFonts w:eastAsia="Courier New" w:cs="Arial"/>
          <w:lang w:val="en-AU"/>
        </w:rPr>
        <w:t>İmalat kontrolü ve testler, İmalatçının tesislerinde, malzeme teslimat yerinde ve/veya malzemelerin son teslim yerinde yapılabilir. İmalat kontrolü ve testler, İdareye hiçbir gider yüklemeksizin, incelemecilere çizim ve üretim bilgilerini gözden geçirme izni dahil, mantıklı her türlü yardım ve kolaylık sağlanacaktır.</w:t>
      </w:r>
    </w:p>
    <w:p w14:paraId="0E1E4A2F" w14:textId="77777777" w:rsidR="00EF3D14" w:rsidRPr="00026F0F" w:rsidRDefault="00EF3D14" w:rsidP="00110BE1">
      <w:pPr>
        <w:rPr>
          <w:rFonts w:eastAsia="Courier New" w:cs="Arial"/>
          <w:lang w:val="en-AU"/>
        </w:rPr>
      </w:pPr>
    </w:p>
    <w:p w14:paraId="3B10B35C" w14:textId="77777777" w:rsidR="00EF3D14" w:rsidRPr="00026F0F" w:rsidRDefault="00EF3D14" w:rsidP="00110BE1">
      <w:pPr>
        <w:rPr>
          <w:rFonts w:eastAsia="Courier New" w:cs="Arial"/>
          <w:lang w:val="en-AU"/>
        </w:rPr>
      </w:pPr>
      <w:r w:rsidRPr="00026F0F">
        <w:rPr>
          <w:rFonts w:eastAsia="Courier New" w:cs="Arial"/>
          <w:lang w:val="en-AU"/>
        </w:rPr>
        <w:t>Yüklenici, Sözleşmenin imzalanmasından sonra İdareye test programını bildirecektir. Yüklenici, testlerin asıl başlama tarihini, yurtdışında yapılacak testler için en az 45 (kırk beş) gün, yurtiçinde yapılacak testler için ise en az 15 (on beş) gün öncesinden, İdareye bildirecektir.</w:t>
      </w:r>
    </w:p>
    <w:p w14:paraId="0ABD9270" w14:textId="77777777" w:rsidR="00EF3D14" w:rsidRPr="00026F0F" w:rsidRDefault="00EF3D14" w:rsidP="00110BE1">
      <w:pPr>
        <w:rPr>
          <w:rFonts w:eastAsia="Courier New" w:cs="Arial"/>
          <w:lang w:val="en-AU"/>
        </w:rPr>
      </w:pPr>
    </w:p>
    <w:p w14:paraId="25A78724" w14:textId="19DBEFEC" w:rsidR="00EF3D14" w:rsidRPr="00026F0F" w:rsidRDefault="00EF3D14" w:rsidP="00110BE1">
      <w:pPr>
        <w:rPr>
          <w:rFonts w:eastAsia="Courier New" w:cs="Arial"/>
          <w:lang w:val="en-AU"/>
        </w:rPr>
      </w:pPr>
      <w:r w:rsidRPr="00026F0F">
        <w:rPr>
          <w:rFonts w:eastAsia="Courier New" w:cs="Arial"/>
          <w:lang w:val="en-AU"/>
        </w:rPr>
        <w:t xml:space="preserve">Başarılı test ve inceleme sonucunda, test raporları karşılıklı olarak imzalanacak ve İdare temsilcilerince sevkiyat için Sevk Emri verilecektir. Yüklenici, karşılıklı olarak imzalanmış 2 (iki) kopya test raporunu İdare temsilcilerine verecektir. Ancak, İdare Yükleniciye zamanında </w:t>
      </w:r>
      <w:r w:rsidR="00A16782" w:rsidRPr="00026F0F">
        <w:rPr>
          <w:rFonts w:eastAsia="Courier New" w:cs="Arial"/>
          <w:lang w:val="en-AU"/>
        </w:rPr>
        <w:t>bilgi</w:t>
      </w:r>
      <w:r w:rsidRPr="00026F0F">
        <w:rPr>
          <w:rFonts w:eastAsia="Courier New" w:cs="Arial"/>
          <w:lang w:val="en-AU"/>
        </w:rPr>
        <w:t xml:space="preserve"> vererek testlerde bulunmayacağını bildirebilir.</w:t>
      </w:r>
    </w:p>
    <w:p w14:paraId="26F82940" w14:textId="77777777" w:rsidR="00EF3D14" w:rsidRPr="00026F0F" w:rsidRDefault="00EF3D14" w:rsidP="00110BE1">
      <w:pPr>
        <w:rPr>
          <w:rFonts w:eastAsia="Courier New" w:cs="Arial"/>
          <w:lang w:val="en-AU"/>
        </w:rPr>
      </w:pPr>
    </w:p>
    <w:p w14:paraId="1953466F" w14:textId="77777777" w:rsidR="00EF3D14" w:rsidRPr="00026F0F" w:rsidRDefault="00EF3D14" w:rsidP="00110BE1">
      <w:pPr>
        <w:rPr>
          <w:rFonts w:eastAsia="Courier New" w:cs="Arial"/>
          <w:lang w:val="en-AU"/>
        </w:rPr>
      </w:pPr>
      <w:r w:rsidRPr="00026F0F">
        <w:rPr>
          <w:rFonts w:eastAsia="Courier New" w:cs="Arial"/>
          <w:lang w:val="en-AU"/>
        </w:rPr>
        <w:t>İdarenin testlere katılacağının 48 saat öncesinden yazılı olarak bildirilmemesi durumunda, Yüklenici testleri yapacak ve sonuçlarını İdareye bildirecektir.Yüklenici tarafından hazırlanan ve imzalanan test raporları, incelenmesi ve onaylanması için 3 (üç) kopya olarak İdareye gönderilecektir. Test raporlarının onaylanması durumunda, İdare tarafından sevkiyat için Sevk Emri verilecek, onaylı 1 (bir) kopya test raporu Yükleniciye geri gönderilecektir.</w:t>
      </w:r>
    </w:p>
    <w:p w14:paraId="2AC1BD0F" w14:textId="77777777" w:rsidR="00EF3D14" w:rsidRPr="00026F0F" w:rsidRDefault="00EF3D14" w:rsidP="00110BE1">
      <w:pPr>
        <w:rPr>
          <w:rFonts w:eastAsia="Courier New" w:cs="Arial"/>
          <w:lang w:val="en-AU"/>
        </w:rPr>
      </w:pPr>
    </w:p>
    <w:p w14:paraId="657EACC8" w14:textId="77777777" w:rsidR="00EF3D14" w:rsidRPr="00026F0F" w:rsidRDefault="00EF3D14" w:rsidP="00110BE1">
      <w:pPr>
        <w:rPr>
          <w:rFonts w:eastAsia="Courier New" w:cs="Arial"/>
          <w:lang w:val="en-AU"/>
        </w:rPr>
      </w:pPr>
      <w:r w:rsidRPr="00026F0F">
        <w:rPr>
          <w:rFonts w:eastAsia="Courier New" w:cs="Arial"/>
          <w:lang w:val="en-AU"/>
        </w:rPr>
        <w:t>İncelenen ve testten geçirilen malzemelerin Teknik Şartnameye uygun olmadığı anlaşılırsa, İdare bunları reddeder. İdarenin uygun görmesi halinde; Yüklenici, giderleri kendisince karşılanmak üzere, reddedilen malzemeleri yenisiyle değiştirecek ya da Teknik Şartnamelere uygunluğunu sağlayacak değişiklikleri yapacaktır.</w:t>
      </w:r>
    </w:p>
    <w:p w14:paraId="18EF8D93" w14:textId="709B0615" w:rsidR="0005410B" w:rsidRPr="00026F0F" w:rsidRDefault="0005410B" w:rsidP="00110BE1">
      <w:pPr>
        <w:pStyle w:val="DzMetin"/>
        <w:rPr>
          <w:rFonts w:ascii="Arial" w:hAnsi="Arial" w:cs="Arial"/>
          <w:color w:val="auto"/>
          <w:sz w:val="24"/>
          <w:szCs w:val="24"/>
        </w:rPr>
      </w:pPr>
    </w:p>
    <w:p w14:paraId="1F7E6DD9" w14:textId="77777777" w:rsidR="007D7F9A" w:rsidRPr="00026F0F" w:rsidRDefault="007D7F9A" w:rsidP="00110BE1">
      <w:pPr>
        <w:pStyle w:val="Balk1"/>
        <w:rPr>
          <w:rFonts w:cs="Arial"/>
          <w:szCs w:val="24"/>
        </w:rPr>
      </w:pPr>
      <w:bookmarkStart w:id="85" w:name="_Toc29211056"/>
      <w:r w:rsidRPr="00026F0F">
        <w:rPr>
          <w:rFonts w:cs="Arial"/>
          <w:szCs w:val="24"/>
        </w:rPr>
        <w:t>DOKÜMAN, EĞİTİM, MONTAJ VE DİĞER HUSUSLAR</w:t>
      </w:r>
      <w:bookmarkEnd w:id="85"/>
    </w:p>
    <w:p w14:paraId="5048DCEC" w14:textId="77777777" w:rsidR="007D7F9A" w:rsidRPr="00026F0F" w:rsidRDefault="007D7F9A" w:rsidP="00110BE1">
      <w:pPr>
        <w:rPr>
          <w:rFonts w:cs="Arial"/>
        </w:rPr>
      </w:pPr>
    </w:p>
    <w:p w14:paraId="16502154" w14:textId="77777777" w:rsidR="007D7F9A" w:rsidRPr="00026F0F" w:rsidRDefault="007D7F9A" w:rsidP="00110BE1">
      <w:pPr>
        <w:pStyle w:val="Balk2"/>
        <w:rPr>
          <w:rFonts w:cs="Arial"/>
          <w:szCs w:val="24"/>
        </w:rPr>
      </w:pPr>
      <w:bookmarkStart w:id="86" w:name="_Toc29211057"/>
      <w:r w:rsidRPr="00026F0F">
        <w:rPr>
          <w:rFonts w:cs="Arial"/>
          <w:szCs w:val="24"/>
        </w:rPr>
        <w:t>Çizimler ve İşletme-Bakım Kuralları</w:t>
      </w:r>
      <w:bookmarkEnd w:id="86"/>
    </w:p>
    <w:p w14:paraId="1B1B53F5" w14:textId="5D6AB13B" w:rsidR="007D7F9A" w:rsidRPr="00026F0F" w:rsidRDefault="00FF7357" w:rsidP="00110BE1">
      <w:pPr>
        <w:pStyle w:val="ListeParagraf"/>
        <w:numPr>
          <w:ilvl w:val="0"/>
          <w:numId w:val="13"/>
        </w:numPr>
        <w:rPr>
          <w:rFonts w:cs="Arial"/>
        </w:rPr>
      </w:pPr>
      <w:r w:rsidRPr="00026F0F">
        <w:rPr>
          <w:rFonts w:cs="Arial"/>
        </w:rPr>
        <w:t>Anahtarlama düzenlerine</w:t>
      </w:r>
      <w:r w:rsidR="007D7F9A" w:rsidRPr="00026F0F">
        <w:rPr>
          <w:rFonts w:cs="Arial"/>
        </w:rPr>
        <w:t xml:space="preserve"> ait her türlü parçanın 3 boyutlu çizimi idareye sunulacaktır.</w:t>
      </w:r>
    </w:p>
    <w:p w14:paraId="02709993" w14:textId="77777777" w:rsidR="007D7F9A" w:rsidRPr="00026F0F" w:rsidRDefault="007D7F9A" w:rsidP="00110BE1">
      <w:pPr>
        <w:rPr>
          <w:rFonts w:cs="Arial"/>
        </w:rPr>
      </w:pPr>
    </w:p>
    <w:p w14:paraId="34C05F64" w14:textId="77777777" w:rsidR="007D7F9A" w:rsidRPr="00026F0F" w:rsidRDefault="007D7F9A" w:rsidP="00110BE1">
      <w:pPr>
        <w:pStyle w:val="Balk3"/>
        <w:rPr>
          <w:rFonts w:cs="Arial"/>
        </w:rPr>
      </w:pPr>
      <w:bookmarkStart w:id="87" w:name="_Toc29211058"/>
      <w:r w:rsidRPr="00026F0F">
        <w:rPr>
          <w:rFonts w:cs="Arial"/>
        </w:rPr>
        <w:t>Çizimler</w:t>
      </w:r>
      <w:bookmarkEnd w:id="87"/>
    </w:p>
    <w:p w14:paraId="531841A4" w14:textId="77777777" w:rsidR="007D7F9A" w:rsidRPr="00026F0F" w:rsidRDefault="007D7F9A" w:rsidP="00110BE1">
      <w:pPr>
        <w:rPr>
          <w:rFonts w:cs="Arial"/>
        </w:rPr>
      </w:pPr>
    </w:p>
    <w:p w14:paraId="649B17E7" w14:textId="77777777" w:rsidR="007D7F9A" w:rsidRPr="00026F0F" w:rsidRDefault="007D7F9A" w:rsidP="00110BE1">
      <w:pPr>
        <w:rPr>
          <w:rFonts w:cs="Arial"/>
        </w:rPr>
      </w:pPr>
      <w:r w:rsidRPr="00026F0F">
        <w:rPr>
          <w:rFonts w:cs="Arial"/>
        </w:rPr>
        <w:t>Yüklenici, İdareye onaylanmak üzere;</w:t>
      </w:r>
    </w:p>
    <w:p w14:paraId="2CF0E544" w14:textId="776C96EA" w:rsidR="007D7F9A" w:rsidRPr="00026F0F" w:rsidRDefault="005C37DF" w:rsidP="00110BE1">
      <w:pPr>
        <w:pStyle w:val="ListeParagraf"/>
        <w:numPr>
          <w:ilvl w:val="0"/>
          <w:numId w:val="13"/>
        </w:numPr>
        <w:rPr>
          <w:rFonts w:cs="Arial"/>
        </w:rPr>
      </w:pPr>
      <w:r w:rsidRPr="00026F0F">
        <w:rPr>
          <w:rFonts w:cs="Arial"/>
        </w:rPr>
        <w:t>Fonksiyonel birimlerin</w:t>
      </w:r>
      <w:r w:rsidR="007D7F9A" w:rsidRPr="00026F0F">
        <w:rPr>
          <w:rFonts w:cs="Arial"/>
        </w:rPr>
        <w:t xml:space="preserve"> bütün boyutlarını içeren çizimleri,</w:t>
      </w:r>
    </w:p>
    <w:p w14:paraId="30982E35" w14:textId="77777777" w:rsidR="007D7F9A" w:rsidRPr="00026F0F" w:rsidRDefault="007D7F9A" w:rsidP="00110BE1">
      <w:pPr>
        <w:pStyle w:val="ListeParagraf"/>
        <w:numPr>
          <w:ilvl w:val="0"/>
          <w:numId w:val="13"/>
        </w:numPr>
        <w:rPr>
          <w:rFonts w:cs="Arial"/>
        </w:rPr>
      </w:pPr>
      <w:r w:rsidRPr="00026F0F">
        <w:rPr>
          <w:rFonts w:cs="Arial"/>
        </w:rPr>
        <w:t>Kurulacak olan sistemin tek hat şeması,</w:t>
      </w:r>
    </w:p>
    <w:p w14:paraId="59316C30" w14:textId="77777777" w:rsidR="007D7F9A" w:rsidRPr="00026F0F" w:rsidRDefault="007D7F9A" w:rsidP="00110BE1">
      <w:pPr>
        <w:pStyle w:val="ListeParagraf"/>
        <w:numPr>
          <w:ilvl w:val="0"/>
          <w:numId w:val="13"/>
        </w:numPr>
        <w:rPr>
          <w:rFonts w:cs="Arial"/>
        </w:rPr>
      </w:pPr>
      <w:r w:rsidRPr="00026F0F">
        <w:rPr>
          <w:rFonts w:cs="Arial"/>
        </w:rPr>
        <w:t>Ürünlere ait yerleşim planları ve ön görünüş çizimleri,</w:t>
      </w:r>
    </w:p>
    <w:p w14:paraId="58104B79" w14:textId="2D28A8C7" w:rsidR="007D7F9A" w:rsidRPr="00026F0F" w:rsidRDefault="007D7F9A" w:rsidP="00110BE1">
      <w:pPr>
        <w:pStyle w:val="ListeParagraf"/>
        <w:numPr>
          <w:ilvl w:val="0"/>
          <w:numId w:val="13"/>
        </w:numPr>
        <w:rPr>
          <w:rFonts w:cs="Arial"/>
        </w:rPr>
      </w:pPr>
      <w:r w:rsidRPr="00026F0F">
        <w:rPr>
          <w:rFonts w:cs="Arial"/>
        </w:rPr>
        <w:t xml:space="preserve">SF6 gaz yalıtımlı metal mahfazalı </w:t>
      </w:r>
      <w:r w:rsidR="00FF7357" w:rsidRPr="00026F0F">
        <w:rPr>
          <w:rFonts w:cs="Arial"/>
        </w:rPr>
        <w:t xml:space="preserve">anahtarlama ve kontrol düzenlerinin </w:t>
      </w:r>
      <w:r w:rsidRPr="00026F0F">
        <w:rPr>
          <w:rFonts w:cs="Arial"/>
        </w:rPr>
        <w:t>her bir farklı elemanının ve aksesuarlarının fonksiyonunu ve konumunu gösteren çizimleri,</w:t>
      </w:r>
    </w:p>
    <w:p w14:paraId="2F9C1880" w14:textId="71FBEA63" w:rsidR="007D7F9A" w:rsidRPr="00026F0F" w:rsidRDefault="007D7F9A" w:rsidP="00110BE1">
      <w:pPr>
        <w:pStyle w:val="ListeParagraf"/>
        <w:numPr>
          <w:ilvl w:val="0"/>
          <w:numId w:val="13"/>
        </w:numPr>
        <w:rPr>
          <w:rFonts w:cs="Arial"/>
        </w:rPr>
      </w:pPr>
      <w:r w:rsidRPr="00026F0F">
        <w:rPr>
          <w:rFonts w:cs="Arial"/>
        </w:rPr>
        <w:t xml:space="preserve">Kontrol ve kumanda devrelerinin çizimlerini ve </w:t>
      </w:r>
      <w:proofErr w:type="gramStart"/>
      <w:r w:rsidRPr="00026F0F">
        <w:rPr>
          <w:rFonts w:cs="Arial"/>
        </w:rPr>
        <w:t>diyagramlarını,devre</w:t>
      </w:r>
      <w:proofErr w:type="gramEnd"/>
      <w:r w:rsidRPr="00026F0F">
        <w:rPr>
          <w:rFonts w:cs="Arial"/>
        </w:rPr>
        <w:t xml:space="preserve"> k</w:t>
      </w:r>
      <w:r w:rsidR="00AC19BE" w:rsidRPr="00026F0F">
        <w:rPr>
          <w:rFonts w:cs="Arial"/>
        </w:rPr>
        <w:t>lemens bağlantı diyagramlarını(</w:t>
      </w:r>
      <w:r w:rsidRPr="00026F0F">
        <w:rPr>
          <w:rFonts w:cs="Arial"/>
        </w:rPr>
        <w:t>cabling), pano içi klemens bağlantı diyagramları (wiring)</w:t>
      </w:r>
      <w:r w:rsidR="007603CB" w:rsidRPr="00026F0F">
        <w:rPr>
          <w:rFonts w:cs="Arial"/>
        </w:rPr>
        <w:t xml:space="preserve"> </w:t>
      </w:r>
      <w:r w:rsidRPr="00026F0F">
        <w:rPr>
          <w:rFonts w:cs="Arial"/>
          <w:color w:val="auto"/>
        </w:rPr>
        <w:t>sunacaktır.</w:t>
      </w:r>
    </w:p>
    <w:p w14:paraId="1264A358" w14:textId="5D18EADA" w:rsidR="007D7F9A" w:rsidRPr="00026F0F" w:rsidRDefault="00FF7357" w:rsidP="00110BE1">
      <w:pPr>
        <w:rPr>
          <w:rFonts w:cs="Arial"/>
          <w:color w:val="auto"/>
        </w:rPr>
      </w:pPr>
      <w:r w:rsidRPr="00026F0F">
        <w:rPr>
          <w:rFonts w:cs="Arial"/>
          <w:color w:val="auto"/>
        </w:rPr>
        <w:t xml:space="preserve">Anahtarlama düzenlerindeki </w:t>
      </w:r>
      <w:r w:rsidR="007D7F9A" w:rsidRPr="00026F0F">
        <w:rPr>
          <w:rFonts w:cs="Arial"/>
          <w:color w:val="auto"/>
        </w:rPr>
        <w:t>her bir kesici, ayırıcı, toprak bıçağının kilitleme-lojik diyagram çizimleri verilecektir.</w:t>
      </w:r>
    </w:p>
    <w:p w14:paraId="39DB2D54" w14:textId="77777777" w:rsidR="007D7F9A" w:rsidRPr="00026F0F" w:rsidRDefault="007D7F9A" w:rsidP="00110BE1">
      <w:pPr>
        <w:pStyle w:val="Standard"/>
        <w:suppressAutoHyphens w:val="0"/>
        <w:spacing w:before="0" w:after="0"/>
        <w:rPr>
          <w:rFonts w:ascii="Arial" w:hAnsi="Arial" w:cs="Arial"/>
          <w:color w:val="000000"/>
          <w:sz w:val="24"/>
          <w:szCs w:val="24"/>
        </w:rPr>
      </w:pPr>
    </w:p>
    <w:p w14:paraId="2866B87F" w14:textId="77777777" w:rsidR="007D7F9A" w:rsidRPr="00026F0F" w:rsidRDefault="007D7F9A" w:rsidP="00110BE1">
      <w:pPr>
        <w:pStyle w:val="Balk3"/>
        <w:rPr>
          <w:rFonts w:cs="Arial"/>
        </w:rPr>
      </w:pPr>
      <w:bookmarkStart w:id="88" w:name="_Toc29211059"/>
      <w:r w:rsidRPr="00026F0F">
        <w:rPr>
          <w:rFonts w:cs="Arial"/>
        </w:rPr>
        <w:t>İşletme ve Bakım Kuralları</w:t>
      </w:r>
      <w:bookmarkEnd w:id="88"/>
    </w:p>
    <w:p w14:paraId="07C0B6D5" w14:textId="77777777" w:rsidR="007D7F9A" w:rsidRPr="00026F0F" w:rsidRDefault="007D7F9A" w:rsidP="00110BE1">
      <w:pPr>
        <w:rPr>
          <w:rFonts w:cs="Arial"/>
        </w:rPr>
      </w:pPr>
    </w:p>
    <w:p w14:paraId="0732C2ED" w14:textId="11D3688D" w:rsidR="007D7F9A" w:rsidRPr="00026F0F" w:rsidRDefault="007D7F9A" w:rsidP="00110BE1">
      <w:pPr>
        <w:rPr>
          <w:rFonts w:cs="Arial"/>
          <w:color w:val="auto"/>
        </w:rPr>
      </w:pPr>
      <w:r w:rsidRPr="00026F0F">
        <w:rPr>
          <w:rFonts w:cs="Arial"/>
          <w:color w:val="auto"/>
        </w:rPr>
        <w:t xml:space="preserve">İmalatçı, </w:t>
      </w:r>
      <w:r w:rsidRPr="00026F0F">
        <w:rPr>
          <w:rFonts w:cs="Arial"/>
          <w:color w:val="auto"/>
          <w:lang w:val="en-AU"/>
        </w:rPr>
        <w:t xml:space="preserve">SF6 gaz yalıtımlı metal mahfazalı </w:t>
      </w:r>
      <w:r w:rsidR="00FF7357" w:rsidRPr="00026F0F">
        <w:rPr>
          <w:rFonts w:cs="Arial"/>
          <w:color w:val="auto"/>
        </w:rPr>
        <w:t xml:space="preserve">anahtarlama ve kontrol düzenlerinin </w:t>
      </w:r>
      <w:r w:rsidRPr="00026F0F">
        <w:rPr>
          <w:rFonts w:cs="Arial"/>
          <w:color w:val="auto"/>
        </w:rPr>
        <w:t xml:space="preserve">ve bu </w:t>
      </w:r>
      <w:r w:rsidR="005C37DF" w:rsidRPr="00026F0F">
        <w:rPr>
          <w:rFonts w:cs="Arial"/>
          <w:color w:val="auto"/>
        </w:rPr>
        <w:t>fonksiyonel birimler</w:t>
      </w:r>
      <w:r w:rsidR="00FF7357" w:rsidRPr="00026F0F">
        <w:rPr>
          <w:rFonts w:cs="Arial"/>
          <w:color w:val="auto"/>
        </w:rPr>
        <w:t xml:space="preserve"> anahtarlama ve kontrol düzenleri</w:t>
      </w:r>
      <w:r w:rsidRPr="00026F0F">
        <w:rPr>
          <w:rFonts w:cs="Arial"/>
          <w:color w:val="auto"/>
        </w:rPr>
        <w:t xml:space="preserve"> içindeki tüm primer ve ana sekonder cihazların (röle, sayaç vb.) montaj, demontaj, işletme ve bakım kılavuzlarını Türkçe ve İngilizce olarak İdareye sunacaktır.</w:t>
      </w:r>
    </w:p>
    <w:p w14:paraId="416CC4C1" w14:textId="77777777" w:rsidR="007D7F9A" w:rsidRPr="00026F0F" w:rsidRDefault="007D7F9A" w:rsidP="00110BE1">
      <w:pPr>
        <w:rPr>
          <w:rFonts w:cs="Arial"/>
        </w:rPr>
      </w:pPr>
    </w:p>
    <w:p w14:paraId="04C504F8" w14:textId="77777777" w:rsidR="007D7F9A" w:rsidRPr="00026F0F" w:rsidRDefault="007D7F9A" w:rsidP="00110BE1">
      <w:pPr>
        <w:rPr>
          <w:rFonts w:cs="Arial"/>
        </w:rPr>
      </w:pPr>
      <w:r w:rsidRPr="00026F0F">
        <w:rPr>
          <w:rFonts w:cs="Arial"/>
        </w:rPr>
        <w:t xml:space="preserve">Sözleşmenin garanti süresi içerisindeki her türlü kusur ve hasarın onarımı, kullanılacak malzemenin (teçhizatın) temini </w:t>
      </w:r>
      <w:proofErr w:type="gramStart"/>
      <w:r w:rsidRPr="00026F0F">
        <w:rPr>
          <w:rFonts w:cs="Arial"/>
        </w:rPr>
        <w:t>dahil</w:t>
      </w:r>
      <w:proofErr w:type="gramEnd"/>
      <w:r w:rsidRPr="00026F0F">
        <w:rPr>
          <w:rFonts w:cs="Arial"/>
        </w:rPr>
        <w:t xml:space="preserve"> imalatçının yükümlülüğündedir. Garanti süresi boyunca imalatçı, 7 gün / 24 saat ulaşılabilecek irtibat telefonu verecektir. İdarenin, garanti kapsamındaki bir başvurusu yazılı olarak imalatçının sözleşmede belirtilen adresine ulaştıktan sonra İstanbul, Ankara ve İzmir için en geç 24 saat diğer iller için ise en geç 48 saat içinde arızaya teknik servis personeli tarafından müdahale edilir.</w:t>
      </w:r>
    </w:p>
    <w:p w14:paraId="155C644E" w14:textId="77777777" w:rsidR="007D7F9A" w:rsidRPr="00026F0F" w:rsidRDefault="007D7F9A" w:rsidP="00110BE1">
      <w:pPr>
        <w:rPr>
          <w:rFonts w:cs="Arial"/>
          <w:b/>
        </w:rPr>
      </w:pPr>
    </w:p>
    <w:p w14:paraId="1480BF62" w14:textId="77777777" w:rsidR="007D7F9A" w:rsidRPr="00026F0F" w:rsidRDefault="007D7F9A" w:rsidP="00110BE1">
      <w:pPr>
        <w:pStyle w:val="Balk2"/>
        <w:rPr>
          <w:rFonts w:cs="Arial"/>
          <w:szCs w:val="24"/>
        </w:rPr>
      </w:pPr>
      <w:bookmarkStart w:id="89" w:name="_Toc29211060"/>
      <w:r w:rsidRPr="00026F0F">
        <w:rPr>
          <w:rFonts w:cs="Arial"/>
          <w:szCs w:val="24"/>
        </w:rPr>
        <w:t>Aksesuarlar</w:t>
      </w:r>
      <w:bookmarkEnd w:id="89"/>
    </w:p>
    <w:p w14:paraId="2A3ACB2D" w14:textId="77777777" w:rsidR="007D7F9A" w:rsidRPr="00026F0F" w:rsidRDefault="007D7F9A" w:rsidP="00110BE1">
      <w:pPr>
        <w:rPr>
          <w:rFonts w:cs="Arial"/>
        </w:rPr>
      </w:pPr>
    </w:p>
    <w:p w14:paraId="2C913625" w14:textId="77777777" w:rsidR="007D7F9A" w:rsidRPr="00026F0F" w:rsidRDefault="007D7F9A" w:rsidP="00110BE1">
      <w:pPr>
        <w:rPr>
          <w:rFonts w:cs="Arial"/>
        </w:rPr>
      </w:pPr>
      <w:r w:rsidRPr="00026F0F">
        <w:rPr>
          <w:rFonts w:cs="Arial"/>
        </w:rPr>
        <w:t xml:space="preserve">İmalatçı aşağıdaki yardımcı </w:t>
      </w:r>
      <w:proofErr w:type="gramStart"/>
      <w:r w:rsidRPr="00026F0F">
        <w:rPr>
          <w:rFonts w:cs="Arial"/>
        </w:rPr>
        <w:t>ekipmanları</w:t>
      </w:r>
      <w:proofErr w:type="gramEnd"/>
      <w:r w:rsidRPr="00026F0F">
        <w:rPr>
          <w:rFonts w:cs="Arial"/>
        </w:rPr>
        <w:t xml:space="preserve"> temin edecektir:</w:t>
      </w:r>
    </w:p>
    <w:p w14:paraId="59D6F724" w14:textId="3A5D1E65" w:rsidR="007D7F9A" w:rsidRPr="00026F0F" w:rsidRDefault="007D7F9A" w:rsidP="00110BE1">
      <w:pPr>
        <w:pStyle w:val="ListeParagraf"/>
        <w:numPr>
          <w:ilvl w:val="0"/>
          <w:numId w:val="13"/>
        </w:numPr>
        <w:rPr>
          <w:rFonts w:cs="Arial"/>
          <w:color w:val="000000"/>
        </w:rPr>
      </w:pPr>
      <w:r w:rsidRPr="00026F0F">
        <w:rPr>
          <w:rFonts w:cs="Arial"/>
          <w:color w:val="000000"/>
        </w:rPr>
        <w:t xml:space="preserve">SF6 gaz yalıtımlı metal mahfazalı </w:t>
      </w:r>
      <w:r w:rsidR="00FF7357" w:rsidRPr="00026F0F">
        <w:rPr>
          <w:rFonts w:cs="Arial"/>
          <w:color w:val="000000"/>
        </w:rPr>
        <w:t xml:space="preserve">anahtarlama ve kontrol düzenlerinden </w:t>
      </w:r>
      <w:r w:rsidRPr="00026F0F">
        <w:rPr>
          <w:rFonts w:cs="Arial"/>
          <w:color w:val="000000"/>
        </w:rPr>
        <w:t>oluşan şalt sistemindeki her iki uç için uç ünitesi</w:t>
      </w:r>
    </w:p>
    <w:p w14:paraId="26D407C8" w14:textId="77777777" w:rsidR="007D7F9A" w:rsidRPr="00026F0F" w:rsidRDefault="007D7F9A" w:rsidP="00110BE1">
      <w:pPr>
        <w:pStyle w:val="ListeParagraf"/>
        <w:numPr>
          <w:ilvl w:val="0"/>
          <w:numId w:val="13"/>
        </w:numPr>
        <w:rPr>
          <w:rFonts w:cs="Arial"/>
          <w:color w:val="000000"/>
        </w:rPr>
      </w:pPr>
      <w:r w:rsidRPr="00026F0F">
        <w:rPr>
          <w:rFonts w:cs="Arial"/>
          <w:color w:val="000000"/>
        </w:rPr>
        <w:t>Vinç ile kaldırma indirme için gerekli aksesuarlar</w:t>
      </w:r>
    </w:p>
    <w:p w14:paraId="2F3B461E" w14:textId="3B7D9C09" w:rsidR="007D7F9A" w:rsidRPr="00026F0F" w:rsidRDefault="00FF7357" w:rsidP="00110BE1">
      <w:pPr>
        <w:pStyle w:val="ListeParagraf"/>
        <w:numPr>
          <w:ilvl w:val="0"/>
          <w:numId w:val="13"/>
        </w:numPr>
        <w:rPr>
          <w:rFonts w:cs="Arial"/>
          <w:color w:val="000000"/>
        </w:rPr>
      </w:pPr>
      <w:r w:rsidRPr="00026F0F">
        <w:rPr>
          <w:rFonts w:cs="Arial"/>
          <w:color w:val="000000"/>
        </w:rPr>
        <w:t xml:space="preserve">Fonksiyonel birim </w:t>
      </w:r>
      <w:r w:rsidR="007D7F9A" w:rsidRPr="00026F0F">
        <w:rPr>
          <w:rFonts w:cs="Arial"/>
          <w:color w:val="000000"/>
        </w:rPr>
        <w:t>anahtarı</w:t>
      </w:r>
    </w:p>
    <w:p w14:paraId="0FFDCB29" w14:textId="77777777" w:rsidR="007D7F9A" w:rsidRPr="00026F0F" w:rsidRDefault="007D7F9A" w:rsidP="00110BE1">
      <w:pPr>
        <w:pStyle w:val="ListeParagraf"/>
        <w:numPr>
          <w:ilvl w:val="0"/>
          <w:numId w:val="13"/>
        </w:numPr>
        <w:rPr>
          <w:rFonts w:cs="Arial"/>
          <w:color w:val="000000"/>
        </w:rPr>
      </w:pPr>
      <w:r w:rsidRPr="00026F0F">
        <w:rPr>
          <w:rFonts w:cs="Arial"/>
          <w:color w:val="000000"/>
        </w:rPr>
        <w:t>Kesici için manuel kurma kolu (Merkezdeki her bara için 1 adet olacak ve 1 işlem için tur sayısı yazılacak)</w:t>
      </w:r>
    </w:p>
    <w:p w14:paraId="1667AAB4" w14:textId="77777777" w:rsidR="007D7F9A" w:rsidRPr="00026F0F" w:rsidRDefault="007D7F9A" w:rsidP="00110BE1">
      <w:pPr>
        <w:pStyle w:val="ListeParagraf"/>
        <w:numPr>
          <w:ilvl w:val="0"/>
          <w:numId w:val="13"/>
        </w:numPr>
        <w:rPr>
          <w:rFonts w:cs="Arial"/>
          <w:color w:val="000000"/>
        </w:rPr>
      </w:pPr>
      <w:r w:rsidRPr="00026F0F">
        <w:rPr>
          <w:rFonts w:cs="Arial"/>
          <w:color w:val="000000"/>
        </w:rPr>
        <w:t>Ayırıcı fonksiyonu için işletme kolu (Merkezdeki her bara için 1 adet)</w:t>
      </w:r>
    </w:p>
    <w:p w14:paraId="220C87D2" w14:textId="77777777" w:rsidR="007D7F9A" w:rsidRPr="00026F0F" w:rsidRDefault="007D7F9A" w:rsidP="00110BE1">
      <w:pPr>
        <w:pStyle w:val="ListeParagraf"/>
        <w:numPr>
          <w:ilvl w:val="0"/>
          <w:numId w:val="13"/>
        </w:numPr>
        <w:rPr>
          <w:rFonts w:cs="Arial"/>
          <w:color w:val="000000"/>
        </w:rPr>
      </w:pPr>
      <w:r w:rsidRPr="00026F0F">
        <w:rPr>
          <w:rFonts w:cs="Arial"/>
          <w:color w:val="000000"/>
        </w:rPr>
        <w:t>Topraklama ayırıcı fonksiyonu için işletme kolu (Merkezdeki her bara için 1 adet)</w:t>
      </w:r>
    </w:p>
    <w:p w14:paraId="55C34141" w14:textId="77777777" w:rsidR="007D7F9A" w:rsidRPr="00026F0F" w:rsidRDefault="007D7F9A" w:rsidP="00110BE1">
      <w:pPr>
        <w:pStyle w:val="ListeParagraf"/>
        <w:numPr>
          <w:ilvl w:val="0"/>
          <w:numId w:val="13"/>
        </w:numPr>
        <w:rPr>
          <w:rFonts w:cs="Arial"/>
          <w:color w:val="000000"/>
        </w:rPr>
      </w:pPr>
      <w:r w:rsidRPr="00026F0F">
        <w:rPr>
          <w:rFonts w:cs="Arial"/>
          <w:color w:val="000000"/>
        </w:rPr>
        <w:t xml:space="preserve">İşletme aksesuarları için askı </w:t>
      </w:r>
      <w:r w:rsidRPr="00026F0F">
        <w:rPr>
          <w:rFonts w:cs="Arial"/>
        </w:rPr>
        <w:t>(Pano yan duvarlarında servis gözü bulunması halinde verilmesine gerek yoktur. Bu durumda kaldırma çubuğu verilecektir.)</w:t>
      </w:r>
    </w:p>
    <w:p w14:paraId="3EAB3CC5" w14:textId="685BD252" w:rsidR="007D7F9A" w:rsidRPr="00026F0F" w:rsidRDefault="007D7F9A" w:rsidP="00110BE1">
      <w:pPr>
        <w:pStyle w:val="Standard"/>
        <w:numPr>
          <w:ilvl w:val="0"/>
          <w:numId w:val="13"/>
        </w:numPr>
        <w:suppressAutoHyphens w:val="0"/>
        <w:spacing w:before="0" w:after="0"/>
        <w:rPr>
          <w:rFonts w:ascii="Arial" w:hAnsi="Arial" w:cs="Arial"/>
          <w:color w:val="000000"/>
          <w:sz w:val="24"/>
          <w:szCs w:val="24"/>
        </w:rPr>
      </w:pPr>
      <w:r w:rsidRPr="00026F0F">
        <w:rPr>
          <w:rFonts w:ascii="Arial" w:hAnsi="Arial" w:cs="Arial"/>
          <w:color w:val="000000"/>
          <w:sz w:val="24"/>
          <w:szCs w:val="24"/>
        </w:rPr>
        <w:t>Röle, göstergeler, terminaller vb. bölümlere rahat ulaşım için uygun A tipi katlanır fiberglass merdiven</w:t>
      </w:r>
    </w:p>
    <w:p w14:paraId="4A472975" w14:textId="77777777" w:rsidR="007D7F9A" w:rsidRPr="00026F0F" w:rsidRDefault="007D7F9A" w:rsidP="00110BE1">
      <w:pPr>
        <w:pStyle w:val="Standard"/>
        <w:numPr>
          <w:ilvl w:val="0"/>
          <w:numId w:val="13"/>
        </w:numPr>
        <w:suppressAutoHyphens w:val="0"/>
        <w:spacing w:before="0" w:after="0"/>
        <w:rPr>
          <w:rFonts w:ascii="Arial" w:hAnsi="Arial" w:cs="Arial"/>
          <w:color w:val="000000"/>
          <w:sz w:val="24"/>
          <w:szCs w:val="24"/>
        </w:rPr>
      </w:pPr>
      <w:r w:rsidRPr="00026F0F">
        <w:rPr>
          <w:rFonts w:ascii="Arial" w:hAnsi="Arial" w:cs="Arial"/>
          <w:color w:val="000000"/>
          <w:sz w:val="24"/>
          <w:szCs w:val="24"/>
        </w:rPr>
        <w:t>Kablo Testi veya bakımı esnasında OG kablonun topraklanması için gerekli teçhizatlar.</w:t>
      </w:r>
    </w:p>
    <w:p w14:paraId="270E49D1" w14:textId="77777777" w:rsidR="007D7F9A" w:rsidRPr="00026F0F" w:rsidRDefault="007D7F9A" w:rsidP="00110BE1">
      <w:pPr>
        <w:rPr>
          <w:rFonts w:cs="Arial"/>
        </w:rPr>
      </w:pPr>
    </w:p>
    <w:p w14:paraId="6A32A85F" w14:textId="77777777" w:rsidR="007D7F9A" w:rsidRPr="00026F0F" w:rsidRDefault="007D7F9A" w:rsidP="00110BE1">
      <w:pPr>
        <w:pStyle w:val="Balk2"/>
        <w:rPr>
          <w:rFonts w:cs="Arial"/>
          <w:szCs w:val="24"/>
        </w:rPr>
      </w:pPr>
      <w:bookmarkStart w:id="90" w:name="_Toc29211061"/>
      <w:r w:rsidRPr="00026F0F">
        <w:rPr>
          <w:rFonts w:cs="Arial"/>
          <w:szCs w:val="24"/>
        </w:rPr>
        <w:t>Montaj</w:t>
      </w:r>
      <w:bookmarkEnd w:id="90"/>
    </w:p>
    <w:p w14:paraId="34722F5C" w14:textId="77777777" w:rsidR="007D7F9A" w:rsidRPr="00026F0F" w:rsidRDefault="007D7F9A" w:rsidP="00110BE1">
      <w:pPr>
        <w:rPr>
          <w:rFonts w:cs="Arial"/>
        </w:rPr>
      </w:pPr>
    </w:p>
    <w:p w14:paraId="1B8FB703" w14:textId="7712EF6B" w:rsidR="007D7F9A" w:rsidRPr="00026F0F" w:rsidRDefault="007D7F9A" w:rsidP="00110BE1">
      <w:pPr>
        <w:rPr>
          <w:rFonts w:cs="Arial"/>
        </w:rPr>
      </w:pPr>
      <w:r w:rsidRPr="00026F0F">
        <w:rPr>
          <w:rFonts w:cs="Arial"/>
        </w:rPr>
        <w:t xml:space="preserve">Kurulum ve testler, </w:t>
      </w:r>
      <w:r w:rsidR="00F84F4A" w:rsidRPr="00026F0F">
        <w:rPr>
          <w:rFonts w:cs="Arial"/>
          <w:color w:val="auto"/>
        </w:rPr>
        <w:t>fonksiyonel birimlerin</w:t>
      </w:r>
      <w:r w:rsidRPr="00026F0F">
        <w:rPr>
          <w:rFonts w:cs="Arial"/>
        </w:rPr>
        <w:t xml:space="preserve"> mükemmel bir şekilde işleyişini garanti etmek için yalnızca uygun eğitimleri almış, sertifikalı ve yetkili personel tarafından gerçekleştirilebilir. </w:t>
      </w:r>
      <w:r w:rsidR="00F84F4A" w:rsidRPr="00026F0F">
        <w:rPr>
          <w:rFonts w:cs="Arial"/>
          <w:color w:val="auto"/>
        </w:rPr>
        <w:t>Fonksiyonel birimlerin</w:t>
      </w:r>
      <w:r w:rsidRPr="00026F0F">
        <w:rPr>
          <w:rFonts w:cs="Arial"/>
        </w:rPr>
        <w:t xml:space="preserve"> kabul tarihinden bağımsız olarak OG kabloların iç konik veya dışa konik buşinglere yapılacak ilk irtibat imalatçı firmanın yetkili personelinin (</w:t>
      </w:r>
      <w:proofErr w:type="gramStart"/>
      <w:r w:rsidRPr="00026F0F">
        <w:rPr>
          <w:rFonts w:cs="Arial"/>
        </w:rPr>
        <w:t>süpervizör</w:t>
      </w:r>
      <w:proofErr w:type="gramEnd"/>
      <w:r w:rsidRPr="00026F0F">
        <w:rPr>
          <w:rFonts w:cs="Arial"/>
        </w:rPr>
        <w:t>) gözetiminde yapılacaktır.</w:t>
      </w:r>
    </w:p>
    <w:p w14:paraId="736CB8B7" w14:textId="77777777" w:rsidR="007D7F9A" w:rsidRPr="00026F0F" w:rsidRDefault="007D7F9A" w:rsidP="00110BE1">
      <w:pPr>
        <w:rPr>
          <w:rFonts w:cs="Arial"/>
        </w:rPr>
      </w:pPr>
    </w:p>
    <w:p w14:paraId="2CF74163" w14:textId="77777777" w:rsidR="007D7F9A" w:rsidRPr="00026F0F" w:rsidRDefault="007D7F9A" w:rsidP="00110BE1">
      <w:pPr>
        <w:pStyle w:val="Balk2"/>
        <w:rPr>
          <w:rFonts w:cs="Arial"/>
          <w:szCs w:val="24"/>
        </w:rPr>
      </w:pPr>
      <w:bookmarkStart w:id="91" w:name="_Toc29211062"/>
      <w:r w:rsidRPr="00026F0F">
        <w:rPr>
          <w:rFonts w:cs="Arial"/>
          <w:szCs w:val="24"/>
        </w:rPr>
        <w:t>Yedek Malzeme</w:t>
      </w:r>
      <w:bookmarkEnd w:id="91"/>
    </w:p>
    <w:p w14:paraId="24944503" w14:textId="77777777" w:rsidR="007D7F9A" w:rsidRPr="00026F0F" w:rsidRDefault="007D7F9A" w:rsidP="00110BE1">
      <w:pPr>
        <w:rPr>
          <w:rFonts w:cs="Arial"/>
        </w:rPr>
      </w:pPr>
    </w:p>
    <w:p w14:paraId="672859F5" w14:textId="77777777" w:rsidR="007D7F9A" w:rsidRPr="00026F0F" w:rsidRDefault="007D7F9A" w:rsidP="00110BE1">
      <w:pPr>
        <w:rPr>
          <w:rFonts w:cs="Arial"/>
        </w:rPr>
      </w:pPr>
      <w:r w:rsidRPr="00026F0F">
        <w:rPr>
          <w:rFonts w:cs="Arial"/>
        </w:rPr>
        <w:t xml:space="preserve">Yüklenici, aşağıda yazılı olan yedek malzemelerden sahada değişimi mümkün olanlar için sözleşmede yer alan Birim Fiyat Teklif Cetvelinde belirtilen adet miktarınca temin edecektir. İdare, aşağıda maddeler halinde belirtilen malzemelerin haricinde Birim Fiyat Teklif Cetvelinde yazılması kaydıyla ilave yedek malzeme talep edebilir.  </w:t>
      </w:r>
    </w:p>
    <w:p w14:paraId="120FEBFD" w14:textId="77777777" w:rsidR="007D7F9A" w:rsidRPr="00026F0F" w:rsidRDefault="007D7F9A" w:rsidP="00110BE1">
      <w:pPr>
        <w:rPr>
          <w:rFonts w:cs="Arial"/>
        </w:rPr>
      </w:pPr>
    </w:p>
    <w:p w14:paraId="07DD168A" w14:textId="77777777" w:rsidR="007D7F9A" w:rsidRPr="00026F0F" w:rsidRDefault="007D7F9A" w:rsidP="00110BE1">
      <w:pPr>
        <w:pStyle w:val="ListeParagraf"/>
        <w:numPr>
          <w:ilvl w:val="0"/>
          <w:numId w:val="13"/>
        </w:numPr>
        <w:rPr>
          <w:rFonts w:cs="Arial"/>
          <w:color w:val="000000"/>
        </w:rPr>
      </w:pPr>
      <w:r w:rsidRPr="00026F0F">
        <w:rPr>
          <w:rFonts w:cs="Arial"/>
          <w:color w:val="000000"/>
        </w:rPr>
        <w:t>1250 A' lik Kesici Açma ve Kapama Bobin Takımı</w:t>
      </w:r>
    </w:p>
    <w:p w14:paraId="47B66680" w14:textId="77777777" w:rsidR="007D7F9A" w:rsidRPr="00026F0F" w:rsidRDefault="007D7F9A" w:rsidP="00110BE1">
      <w:pPr>
        <w:pStyle w:val="ListeParagraf"/>
        <w:numPr>
          <w:ilvl w:val="0"/>
          <w:numId w:val="13"/>
        </w:numPr>
        <w:rPr>
          <w:rFonts w:cs="Arial"/>
          <w:color w:val="000000"/>
        </w:rPr>
      </w:pPr>
      <w:r w:rsidRPr="00026F0F">
        <w:rPr>
          <w:rFonts w:cs="Arial"/>
          <w:color w:val="000000"/>
        </w:rPr>
        <w:t>2000/2500 A' lik Kesici Açma ve Kapama Bobin Takımı</w:t>
      </w:r>
    </w:p>
    <w:p w14:paraId="3B872972" w14:textId="25A08575" w:rsidR="007D7F9A" w:rsidRPr="00026F0F" w:rsidRDefault="007D7F9A" w:rsidP="00110BE1">
      <w:pPr>
        <w:pStyle w:val="ListeParagraf"/>
        <w:numPr>
          <w:ilvl w:val="0"/>
          <w:numId w:val="13"/>
        </w:numPr>
        <w:rPr>
          <w:rFonts w:cs="Arial"/>
          <w:color w:val="000000"/>
        </w:rPr>
      </w:pPr>
      <w:r w:rsidRPr="00026F0F">
        <w:rPr>
          <w:rFonts w:cs="Arial"/>
          <w:color w:val="000000"/>
        </w:rPr>
        <w:t>1250 A' lik Kesici Kurma Motoru</w:t>
      </w:r>
    </w:p>
    <w:p w14:paraId="4B4DD84D" w14:textId="77777777" w:rsidR="007D7F9A" w:rsidRPr="00026F0F" w:rsidRDefault="007D7F9A" w:rsidP="00110BE1">
      <w:pPr>
        <w:pStyle w:val="ListeParagraf"/>
        <w:numPr>
          <w:ilvl w:val="0"/>
          <w:numId w:val="13"/>
        </w:numPr>
        <w:rPr>
          <w:rFonts w:cs="Arial"/>
          <w:color w:val="000000"/>
        </w:rPr>
      </w:pPr>
      <w:r w:rsidRPr="00026F0F">
        <w:rPr>
          <w:rFonts w:cs="Arial"/>
          <w:color w:val="000000"/>
        </w:rPr>
        <w:t>2000/2500 A' lik Kesici Kurma Motoru</w:t>
      </w:r>
    </w:p>
    <w:p w14:paraId="046FCC4E" w14:textId="77777777" w:rsidR="007D7F9A" w:rsidRPr="00026F0F" w:rsidRDefault="007D7F9A" w:rsidP="00110BE1">
      <w:pPr>
        <w:pStyle w:val="ListeParagraf"/>
        <w:numPr>
          <w:ilvl w:val="0"/>
          <w:numId w:val="13"/>
        </w:numPr>
        <w:rPr>
          <w:rFonts w:cs="Arial"/>
          <w:color w:val="000000"/>
        </w:rPr>
      </w:pPr>
      <w:r w:rsidRPr="00026F0F">
        <w:rPr>
          <w:rFonts w:cs="Arial"/>
          <w:color w:val="000000"/>
        </w:rPr>
        <w:t xml:space="preserve">Sigorta Buşonu (OG Bara Gerilim Trafoları için </w:t>
      </w:r>
    </w:p>
    <w:p w14:paraId="4FFD8701" w14:textId="1A2CA20A" w:rsidR="007D7F9A" w:rsidRPr="00026F0F" w:rsidRDefault="007D7F9A" w:rsidP="00110BE1">
      <w:pPr>
        <w:pStyle w:val="ListeParagraf"/>
        <w:numPr>
          <w:ilvl w:val="0"/>
          <w:numId w:val="13"/>
        </w:numPr>
        <w:rPr>
          <w:rFonts w:cs="Arial"/>
          <w:color w:val="000000"/>
        </w:rPr>
      </w:pPr>
      <w:r w:rsidRPr="00026F0F">
        <w:rPr>
          <w:rFonts w:cs="Arial"/>
          <w:color w:val="000000"/>
        </w:rPr>
        <w:t>Sigorta Buşonu (OG Yardımcı Servis Trafoları için)</w:t>
      </w:r>
    </w:p>
    <w:p w14:paraId="4C3113D2" w14:textId="23B0DA93" w:rsidR="007D7F9A" w:rsidRPr="00026F0F" w:rsidRDefault="007D7F9A" w:rsidP="00110BE1">
      <w:pPr>
        <w:pStyle w:val="ListeParagraf"/>
        <w:numPr>
          <w:ilvl w:val="0"/>
          <w:numId w:val="13"/>
        </w:numPr>
        <w:rPr>
          <w:rFonts w:cs="Arial"/>
          <w:color w:val="000000"/>
        </w:rPr>
      </w:pPr>
      <w:r w:rsidRPr="00026F0F">
        <w:rPr>
          <w:rFonts w:cs="Arial"/>
          <w:color w:val="000000"/>
        </w:rPr>
        <w:t xml:space="preserve">1250 A' lik Kesicili </w:t>
      </w:r>
      <w:r w:rsidR="00FF7357" w:rsidRPr="00026F0F">
        <w:rPr>
          <w:rFonts w:cs="Arial"/>
          <w:color w:val="000000"/>
        </w:rPr>
        <w:t>Fonksiyonel birim</w:t>
      </w:r>
      <w:r w:rsidRPr="00026F0F">
        <w:rPr>
          <w:rFonts w:cs="Arial"/>
          <w:color w:val="000000"/>
        </w:rPr>
        <w:t xml:space="preserve"> için Akım Transformatörü</w:t>
      </w:r>
    </w:p>
    <w:p w14:paraId="11D22CB1" w14:textId="58EC9705" w:rsidR="007D7F9A" w:rsidRPr="00026F0F" w:rsidRDefault="007D7F9A" w:rsidP="00110BE1">
      <w:pPr>
        <w:pStyle w:val="ListeParagraf"/>
        <w:numPr>
          <w:ilvl w:val="0"/>
          <w:numId w:val="13"/>
        </w:numPr>
        <w:rPr>
          <w:rFonts w:cs="Arial"/>
          <w:color w:val="000000"/>
        </w:rPr>
      </w:pPr>
      <w:r w:rsidRPr="00026F0F">
        <w:rPr>
          <w:rFonts w:cs="Arial"/>
          <w:color w:val="000000"/>
        </w:rPr>
        <w:t xml:space="preserve">2000/2500 A' lik Kesicili </w:t>
      </w:r>
      <w:r w:rsidR="00FF7357" w:rsidRPr="00026F0F">
        <w:rPr>
          <w:rFonts w:cs="Arial"/>
          <w:color w:val="000000"/>
        </w:rPr>
        <w:t xml:space="preserve">Fonksiyonel birim </w:t>
      </w:r>
      <w:r w:rsidRPr="00026F0F">
        <w:rPr>
          <w:rFonts w:cs="Arial"/>
          <w:color w:val="000000"/>
        </w:rPr>
        <w:t>için Akım Transformatörü</w:t>
      </w:r>
    </w:p>
    <w:p w14:paraId="47094E21" w14:textId="00810E54" w:rsidR="007D7F9A" w:rsidRPr="00026F0F" w:rsidRDefault="00FF7357" w:rsidP="00110BE1">
      <w:pPr>
        <w:pStyle w:val="ListeParagraf"/>
        <w:numPr>
          <w:ilvl w:val="0"/>
          <w:numId w:val="13"/>
        </w:numPr>
        <w:rPr>
          <w:rFonts w:cs="Arial"/>
          <w:color w:val="000000"/>
        </w:rPr>
      </w:pPr>
      <w:r w:rsidRPr="00026F0F">
        <w:rPr>
          <w:rFonts w:cs="Arial"/>
          <w:color w:val="000000"/>
        </w:rPr>
        <w:t>2000/2500 A' lik Kup</w:t>
      </w:r>
      <w:r w:rsidR="007D7F9A" w:rsidRPr="00026F0F">
        <w:rPr>
          <w:rFonts w:cs="Arial"/>
          <w:color w:val="000000"/>
        </w:rPr>
        <w:t xml:space="preserve">laj </w:t>
      </w:r>
      <w:r w:rsidRPr="00026F0F">
        <w:rPr>
          <w:rFonts w:cs="Arial"/>
          <w:color w:val="000000"/>
        </w:rPr>
        <w:t xml:space="preserve">Fonksiyonel birimi </w:t>
      </w:r>
      <w:r w:rsidR="007D7F9A" w:rsidRPr="00026F0F">
        <w:rPr>
          <w:rFonts w:cs="Arial"/>
          <w:color w:val="000000"/>
        </w:rPr>
        <w:t>için Akım Transformatörü</w:t>
      </w:r>
    </w:p>
    <w:p w14:paraId="4B071AEF" w14:textId="77777777" w:rsidR="007D7F9A" w:rsidRPr="00026F0F" w:rsidRDefault="007D7F9A" w:rsidP="00110BE1">
      <w:pPr>
        <w:pStyle w:val="ListeParagraf"/>
        <w:numPr>
          <w:ilvl w:val="0"/>
          <w:numId w:val="13"/>
        </w:numPr>
        <w:rPr>
          <w:rFonts w:cs="Arial"/>
          <w:color w:val="000000"/>
        </w:rPr>
      </w:pPr>
      <w:r w:rsidRPr="00026F0F">
        <w:rPr>
          <w:rFonts w:cs="Arial"/>
          <w:color w:val="000000"/>
        </w:rPr>
        <w:t xml:space="preserve">OG Bara Gerilim Transformatörü *  </w:t>
      </w:r>
    </w:p>
    <w:p w14:paraId="6AA11F95" w14:textId="77777777" w:rsidR="007D7F9A" w:rsidRPr="00026F0F" w:rsidRDefault="007D7F9A" w:rsidP="00110BE1">
      <w:pPr>
        <w:pStyle w:val="ListeParagraf"/>
        <w:numPr>
          <w:ilvl w:val="0"/>
          <w:numId w:val="13"/>
        </w:numPr>
        <w:rPr>
          <w:rFonts w:cs="Arial"/>
          <w:color w:val="000000"/>
        </w:rPr>
      </w:pPr>
      <w:r w:rsidRPr="00026F0F">
        <w:rPr>
          <w:rFonts w:cs="Arial"/>
          <w:color w:val="000000"/>
        </w:rPr>
        <w:t xml:space="preserve">OG Sigortalı Bara Gerilim Transformatörü * </w:t>
      </w:r>
    </w:p>
    <w:p w14:paraId="42459263" w14:textId="130DD308" w:rsidR="007D7F9A" w:rsidRPr="00026F0F" w:rsidRDefault="007D7F9A" w:rsidP="00110BE1">
      <w:pPr>
        <w:pStyle w:val="ListeParagraf"/>
        <w:numPr>
          <w:ilvl w:val="0"/>
          <w:numId w:val="13"/>
        </w:numPr>
        <w:rPr>
          <w:rFonts w:cs="Arial"/>
          <w:color w:val="000000"/>
        </w:rPr>
      </w:pPr>
      <w:r w:rsidRPr="00026F0F">
        <w:rPr>
          <w:rFonts w:cs="Arial"/>
          <w:color w:val="000000"/>
        </w:rPr>
        <w:t xml:space="preserve">OG Ekranlı </w:t>
      </w:r>
      <w:r w:rsidRPr="00026F0F">
        <w:rPr>
          <w:rFonts w:cs="Arial"/>
          <w:color w:val="auto"/>
        </w:rPr>
        <w:t>Bara</w:t>
      </w:r>
      <w:r w:rsidR="007F214A" w:rsidRPr="00026F0F">
        <w:rPr>
          <w:rFonts w:cs="Arial"/>
          <w:color w:val="auto"/>
        </w:rPr>
        <w:t xml:space="preserve"> (fonksiyonel birimlerden herhangi biri çıkarıldığında baranın devamını sağlayacak miktarda ve özellikte olacaktır.)</w:t>
      </w:r>
    </w:p>
    <w:p w14:paraId="020DB217" w14:textId="77777777" w:rsidR="007D7F9A" w:rsidRPr="00026F0F" w:rsidRDefault="007D7F9A" w:rsidP="00110BE1">
      <w:pPr>
        <w:pStyle w:val="ListeParagraf"/>
        <w:numPr>
          <w:ilvl w:val="0"/>
          <w:numId w:val="13"/>
        </w:numPr>
        <w:rPr>
          <w:rFonts w:cs="Arial"/>
          <w:color w:val="000000"/>
        </w:rPr>
      </w:pPr>
      <w:r w:rsidRPr="00026F0F">
        <w:rPr>
          <w:rFonts w:cs="Arial"/>
          <w:color w:val="000000"/>
        </w:rPr>
        <w:t>OG Ekranlı Dışa Konik Kablo Başlığı</w:t>
      </w:r>
    </w:p>
    <w:p w14:paraId="6275D2D4" w14:textId="77777777" w:rsidR="007D7F9A" w:rsidRPr="00026F0F" w:rsidRDefault="007D7F9A" w:rsidP="00110BE1">
      <w:pPr>
        <w:pStyle w:val="ListeParagraf"/>
        <w:numPr>
          <w:ilvl w:val="0"/>
          <w:numId w:val="13"/>
        </w:numPr>
        <w:rPr>
          <w:rFonts w:cs="Arial"/>
          <w:color w:val="000000"/>
        </w:rPr>
      </w:pPr>
      <w:r w:rsidRPr="00026F0F">
        <w:rPr>
          <w:rFonts w:cs="Arial"/>
          <w:color w:val="000000"/>
        </w:rPr>
        <w:t>OG Ekranlı İçe Konik Kablo Başlığı</w:t>
      </w:r>
    </w:p>
    <w:p w14:paraId="5D25EAE1" w14:textId="77777777" w:rsidR="007D7F9A" w:rsidRPr="00026F0F" w:rsidRDefault="007D7F9A" w:rsidP="00110BE1">
      <w:pPr>
        <w:pStyle w:val="ListeParagraf"/>
        <w:numPr>
          <w:ilvl w:val="0"/>
          <w:numId w:val="13"/>
        </w:numPr>
        <w:rPr>
          <w:rFonts w:cs="Arial"/>
          <w:color w:val="000000"/>
        </w:rPr>
      </w:pPr>
      <w:r w:rsidRPr="00026F0F">
        <w:rPr>
          <w:rFonts w:cs="Arial"/>
          <w:color w:val="000000"/>
        </w:rPr>
        <w:t>SF6 Gaz Yoğunluğu Ölçer</w:t>
      </w:r>
    </w:p>
    <w:p w14:paraId="12B09EBF" w14:textId="77777777" w:rsidR="007D7F9A" w:rsidRPr="00026F0F" w:rsidRDefault="007D7F9A" w:rsidP="00110BE1">
      <w:pPr>
        <w:pStyle w:val="ListeParagraf"/>
        <w:numPr>
          <w:ilvl w:val="0"/>
          <w:numId w:val="13"/>
        </w:numPr>
        <w:rPr>
          <w:rFonts w:cs="Arial"/>
          <w:color w:val="000000"/>
        </w:rPr>
      </w:pPr>
      <w:r w:rsidRPr="00026F0F">
        <w:rPr>
          <w:rFonts w:cs="Arial"/>
          <w:color w:val="000000"/>
        </w:rPr>
        <w:t xml:space="preserve">Fan Ekipmanı (Kontrol ve Ölçüm Sistemi </w:t>
      </w:r>
      <w:proofErr w:type="gramStart"/>
      <w:r w:rsidRPr="00026F0F">
        <w:rPr>
          <w:rFonts w:cs="Arial"/>
          <w:color w:val="000000"/>
        </w:rPr>
        <w:t>Dahil</w:t>
      </w:r>
      <w:proofErr w:type="gramEnd"/>
      <w:r w:rsidRPr="00026F0F">
        <w:rPr>
          <w:rFonts w:cs="Arial"/>
          <w:color w:val="000000"/>
        </w:rPr>
        <w:t>) *</w:t>
      </w:r>
    </w:p>
    <w:p w14:paraId="1CC6B32C" w14:textId="48E6A829" w:rsidR="007D7F9A" w:rsidRPr="00026F0F" w:rsidRDefault="007D7F9A" w:rsidP="00110BE1">
      <w:pPr>
        <w:pStyle w:val="ListeParagraf"/>
        <w:numPr>
          <w:ilvl w:val="0"/>
          <w:numId w:val="13"/>
        </w:numPr>
        <w:rPr>
          <w:rFonts w:cs="Arial"/>
          <w:color w:val="000000"/>
        </w:rPr>
      </w:pPr>
      <w:r w:rsidRPr="00026F0F">
        <w:rPr>
          <w:rFonts w:cs="Arial"/>
          <w:color w:val="000000"/>
        </w:rPr>
        <w:t>1 adet 2000/2500 A'</w:t>
      </w:r>
      <w:r w:rsidR="007603CB" w:rsidRPr="00026F0F">
        <w:rPr>
          <w:rFonts w:cs="Arial"/>
          <w:color w:val="000000"/>
        </w:rPr>
        <w:t xml:space="preserve"> </w:t>
      </w:r>
      <w:r w:rsidRPr="00026F0F">
        <w:rPr>
          <w:rFonts w:cs="Arial"/>
          <w:color w:val="000000"/>
        </w:rPr>
        <w:t xml:space="preserve">lik Kesicili Komple </w:t>
      </w:r>
      <w:r w:rsidR="00FF7357" w:rsidRPr="00026F0F">
        <w:rPr>
          <w:rFonts w:cs="Arial"/>
          <w:color w:val="000000"/>
        </w:rPr>
        <w:t>Fonksiyonel birim</w:t>
      </w:r>
      <w:r w:rsidRPr="00026F0F">
        <w:rPr>
          <w:rFonts w:cs="Arial"/>
          <w:color w:val="000000"/>
        </w:rPr>
        <w:t xml:space="preserve"> (Anahtarlama Bölümü Gaz Tankı İçinde Olan </w:t>
      </w:r>
      <w:r w:rsidR="00F84F4A" w:rsidRPr="00026F0F">
        <w:rPr>
          <w:rFonts w:cs="Arial"/>
          <w:color w:val="auto"/>
        </w:rPr>
        <w:t>Fonksiyonel birimler</w:t>
      </w:r>
      <w:r w:rsidRPr="00026F0F">
        <w:rPr>
          <w:rFonts w:cs="Arial"/>
          <w:color w:val="000000"/>
        </w:rPr>
        <w:t xml:space="preserve"> </w:t>
      </w:r>
      <w:r w:rsidR="007603CB" w:rsidRPr="00026F0F">
        <w:rPr>
          <w:rFonts w:cs="Arial"/>
          <w:color w:val="000000"/>
        </w:rPr>
        <w:t>i</w:t>
      </w:r>
      <w:r w:rsidRPr="00026F0F">
        <w:rPr>
          <w:rFonts w:cs="Arial"/>
          <w:color w:val="000000"/>
        </w:rPr>
        <w:t>çin)</w:t>
      </w:r>
    </w:p>
    <w:p w14:paraId="0DD451CA" w14:textId="6873C839" w:rsidR="007D7F9A" w:rsidRPr="00026F0F" w:rsidRDefault="007D7F9A" w:rsidP="00110BE1">
      <w:pPr>
        <w:pStyle w:val="ListeParagraf"/>
        <w:numPr>
          <w:ilvl w:val="0"/>
          <w:numId w:val="13"/>
        </w:numPr>
        <w:rPr>
          <w:rFonts w:cs="Arial"/>
          <w:color w:val="000000"/>
        </w:rPr>
      </w:pPr>
      <w:r w:rsidRPr="00026F0F">
        <w:rPr>
          <w:rFonts w:cs="Arial"/>
          <w:color w:val="000000"/>
        </w:rPr>
        <w:t>Her tip koruma rölesi ve enerji analizöründen (1 adet)</w:t>
      </w:r>
    </w:p>
    <w:p w14:paraId="25526BB4" w14:textId="77777777" w:rsidR="007D7F9A" w:rsidRPr="00026F0F" w:rsidRDefault="007D7F9A" w:rsidP="00110BE1">
      <w:pPr>
        <w:pStyle w:val="Standard"/>
        <w:suppressAutoHyphens w:val="0"/>
        <w:spacing w:before="0" w:after="0"/>
        <w:rPr>
          <w:rFonts w:ascii="Arial" w:hAnsi="Arial" w:cs="Arial"/>
          <w:color w:val="000000"/>
          <w:sz w:val="24"/>
          <w:szCs w:val="24"/>
        </w:rPr>
      </w:pPr>
    </w:p>
    <w:p w14:paraId="65FAB081" w14:textId="77777777" w:rsidR="007D7F9A" w:rsidRPr="00026F0F" w:rsidRDefault="007D7F9A" w:rsidP="00110BE1">
      <w:pPr>
        <w:rPr>
          <w:rFonts w:cs="Arial"/>
        </w:rPr>
      </w:pPr>
      <w:r w:rsidRPr="00026F0F">
        <w:rPr>
          <w:rFonts w:cs="Arial"/>
        </w:rPr>
        <w:t xml:space="preserve">* Projesinde kullanılması durumunda temin edilecektir.  </w:t>
      </w:r>
    </w:p>
    <w:p w14:paraId="5D523614" w14:textId="77777777" w:rsidR="007D7F9A" w:rsidRPr="00026F0F" w:rsidRDefault="007D7F9A" w:rsidP="00110BE1">
      <w:pPr>
        <w:rPr>
          <w:rFonts w:cs="Arial"/>
        </w:rPr>
      </w:pPr>
    </w:p>
    <w:p w14:paraId="35F188B7" w14:textId="77777777" w:rsidR="007D7F9A" w:rsidRPr="00026F0F" w:rsidRDefault="007D7F9A" w:rsidP="00110BE1">
      <w:pPr>
        <w:rPr>
          <w:rFonts w:cs="Arial"/>
          <w:color w:val="auto"/>
        </w:rPr>
      </w:pPr>
      <w:r w:rsidRPr="00026F0F">
        <w:rPr>
          <w:rFonts w:cs="Arial"/>
        </w:rPr>
        <w:t xml:space="preserve">Yukarıda yer alan yedek parçalardan Birim Fiyat Teklif Cetvelinde yer alan kalemler </w:t>
      </w:r>
      <w:r w:rsidRPr="00026F0F">
        <w:rPr>
          <w:rFonts w:cs="Arial"/>
          <w:color w:val="auto"/>
        </w:rPr>
        <w:t>temin edilecektir.</w:t>
      </w:r>
    </w:p>
    <w:p w14:paraId="0E169A18" w14:textId="77777777" w:rsidR="007D7F9A" w:rsidRPr="00026F0F" w:rsidRDefault="007D7F9A" w:rsidP="00110BE1">
      <w:pPr>
        <w:rPr>
          <w:rFonts w:cs="Arial"/>
          <w:color w:val="auto"/>
        </w:rPr>
      </w:pPr>
    </w:p>
    <w:p w14:paraId="3068FF38" w14:textId="64F5629C" w:rsidR="0035778A" w:rsidRPr="00026F0F" w:rsidRDefault="0035778A" w:rsidP="00110BE1">
      <w:pPr>
        <w:pStyle w:val="Balk2"/>
        <w:rPr>
          <w:rFonts w:cs="Arial"/>
          <w:szCs w:val="24"/>
        </w:rPr>
      </w:pPr>
      <w:bookmarkStart w:id="92" w:name="_Toc29211063"/>
      <w:r w:rsidRPr="00026F0F">
        <w:rPr>
          <w:rFonts w:cs="Arial"/>
          <w:szCs w:val="24"/>
        </w:rPr>
        <w:t>Süpervizörlük Hizmeti</w:t>
      </w:r>
      <w:bookmarkEnd w:id="92"/>
    </w:p>
    <w:p w14:paraId="34D4F0FC" w14:textId="682DC61E" w:rsidR="0035778A" w:rsidRPr="00026F0F" w:rsidRDefault="0035778A" w:rsidP="00110BE1">
      <w:pPr>
        <w:rPr>
          <w:rFonts w:cs="Arial"/>
          <w:color w:val="auto"/>
        </w:rPr>
      </w:pPr>
    </w:p>
    <w:p w14:paraId="543632DD" w14:textId="4EA34E0F" w:rsidR="0035778A" w:rsidRPr="00026F0F" w:rsidRDefault="00026F0F" w:rsidP="00110BE1">
      <w:pPr>
        <w:pStyle w:val="DzMetin1"/>
        <w:jc w:val="both"/>
        <w:rPr>
          <w:rFonts w:ascii="Arial" w:eastAsia="Times New Roman" w:hAnsi="Arial" w:cs="Arial"/>
          <w:kern w:val="0"/>
          <w:sz w:val="24"/>
          <w:szCs w:val="24"/>
          <w:lang w:val="tr-TR" w:eastAsia="tr-TR"/>
        </w:rPr>
      </w:pPr>
      <w:r w:rsidRPr="00026F0F">
        <w:rPr>
          <w:rFonts w:ascii="Arial" w:eastAsia="Times New Roman" w:hAnsi="Arial" w:cs="Arial"/>
          <w:kern w:val="0"/>
          <w:sz w:val="24"/>
          <w:szCs w:val="24"/>
          <w:lang w:val="tr-TR" w:eastAsia="tr-TR"/>
        </w:rPr>
        <w:t>Anahtarlama</w:t>
      </w:r>
      <w:r w:rsidR="0035778A" w:rsidRPr="00026F0F">
        <w:rPr>
          <w:rFonts w:ascii="Arial" w:eastAsia="Times New Roman" w:hAnsi="Arial" w:cs="Arial"/>
          <w:kern w:val="0"/>
          <w:sz w:val="24"/>
          <w:szCs w:val="24"/>
          <w:lang w:val="tr-TR" w:eastAsia="tr-TR"/>
        </w:rPr>
        <w:t xml:space="preserve"> düzenlerinin uygun şartlarda uygun zemine, doğru bir şekilde monte edilip edilmediğini, fiderlerin enerjilendirilmesinde herhangi bir sakınca olup olmadığını tespit edip tutanak altına alacak bir montaj </w:t>
      </w:r>
      <w:proofErr w:type="gramStart"/>
      <w:r w:rsidR="0035778A" w:rsidRPr="00026F0F">
        <w:rPr>
          <w:rFonts w:ascii="Arial" w:eastAsia="Times New Roman" w:hAnsi="Arial" w:cs="Arial"/>
          <w:kern w:val="0"/>
          <w:sz w:val="24"/>
          <w:szCs w:val="24"/>
          <w:lang w:val="tr-TR" w:eastAsia="tr-TR"/>
        </w:rPr>
        <w:t>süpervizörü</w:t>
      </w:r>
      <w:proofErr w:type="gramEnd"/>
      <w:r w:rsidR="0035778A" w:rsidRPr="00026F0F">
        <w:rPr>
          <w:rFonts w:ascii="Arial" w:eastAsia="Times New Roman" w:hAnsi="Arial" w:cs="Arial"/>
          <w:kern w:val="0"/>
          <w:sz w:val="24"/>
          <w:szCs w:val="24"/>
          <w:lang w:val="tr-TR" w:eastAsia="tr-TR"/>
        </w:rPr>
        <w:t xml:space="preserve"> imalatçı tarafından tayin edilip görevlendirilecektir. Bu hizmet için İdareden herhangi bir ücret talep edilmeyecektir.</w:t>
      </w:r>
    </w:p>
    <w:p w14:paraId="78B95E4D" w14:textId="77777777" w:rsidR="0035778A" w:rsidRPr="00026F0F" w:rsidRDefault="0035778A" w:rsidP="00110BE1">
      <w:pPr>
        <w:rPr>
          <w:rFonts w:cs="Arial"/>
          <w:color w:val="auto"/>
        </w:rPr>
      </w:pPr>
    </w:p>
    <w:p w14:paraId="14223462" w14:textId="151A6387" w:rsidR="007D7F9A" w:rsidRPr="00026F0F" w:rsidRDefault="007D7F9A" w:rsidP="00110BE1">
      <w:pPr>
        <w:pStyle w:val="Balk2"/>
        <w:rPr>
          <w:rFonts w:cs="Arial"/>
          <w:szCs w:val="24"/>
        </w:rPr>
      </w:pPr>
      <w:bookmarkStart w:id="93" w:name="_Toc29211064"/>
      <w:r w:rsidRPr="00026F0F">
        <w:rPr>
          <w:rFonts w:cs="Arial"/>
          <w:szCs w:val="24"/>
        </w:rPr>
        <w:t>Eğitim</w:t>
      </w:r>
      <w:bookmarkEnd w:id="93"/>
    </w:p>
    <w:p w14:paraId="7F4046C6" w14:textId="77777777" w:rsidR="007D7F9A" w:rsidRPr="00026F0F" w:rsidRDefault="007D7F9A" w:rsidP="00110BE1">
      <w:pPr>
        <w:rPr>
          <w:rFonts w:cs="Arial"/>
        </w:rPr>
      </w:pPr>
    </w:p>
    <w:p w14:paraId="5FE81C74" w14:textId="77777777" w:rsidR="007D7F9A" w:rsidRPr="00026F0F" w:rsidRDefault="007D7F9A" w:rsidP="00110BE1">
      <w:pPr>
        <w:rPr>
          <w:rFonts w:cs="Arial"/>
          <w:bCs/>
        </w:rPr>
      </w:pPr>
      <w:r w:rsidRPr="00026F0F">
        <w:rPr>
          <w:rFonts w:cs="Arial"/>
          <w:bCs/>
        </w:rPr>
        <w:t>Uygulamalı pratik ve teorik eğitim, imalatçının üretim tesislerinde imalatçının sunacağı eğitim programı da dikkate alınarak en az 3 (üç) iş günü süre ile 3 (üç) idare personelinin (1 Mühendis, 2 Teknisyen) iştiraki ile yapılacaktır.</w:t>
      </w:r>
    </w:p>
    <w:p w14:paraId="6698782A" w14:textId="77777777" w:rsidR="007D7F9A" w:rsidRPr="00026F0F" w:rsidRDefault="007D7F9A" w:rsidP="00110BE1">
      <w:pPr>
        <w:rPr>
          <w:rFonts w:cs="Arial"/>
          <w:bCs/>
        </w:rPr>
      </w:pPr>
    </w:p>
    <w:p w14:paraId="0246BDED" w14:textId="260132BA" w:rsidR="007D7F9A" w:rsidRPr="00026F0F" w:rsidRDefault="007D7F9A" w:rsidP="00110BE1">
      <w:pPr>
        <w:rPr>
          <w:rFonts w:cs="Arial"/>
          <w:bCs/>
          <w:color w:val="auto"/>
        </w:rPr>
      </w:pPr>
      <w:r w:rsidRPr="00026F0F">
        <w:rPr>
          <w:rFonts w:cs="Arial"/>
          <w:bCs/>
        </w:rPr>
        <w:t xml:space="preserve">Ayrıca imalatçının tesislerinde eğitim almış personele, sözleşme kapsamında temin edilecek panoların kurulumu sırasında supervizör yetiştirme yetkisi verilmiş olan sorumlu </w:t>
      </w:r>
      <w:r w:rsidRPr="00026F0F">
        <w:rPr>
          <w:rFonts w:cs="Arial"/>
          <w:bCs/>
          <w:color w:val="auto"/>
        </w:rPr>
        <w:t>supervizörün refaketi ile pano montajı yaptırılarak saha eğitimi de verilecektir. Tüm eğitimi başarı ile geçen personele panoya müdahale yetkisine sahip</w:t>
      </w:r>
      <w:r w:rsidR="007F214A" w:rsidRPr="00026F0F">
        <w:rPr>
          <w:rFonts w:cs="Arial"/>
          <w:bCs/>
          <w:color w:val="auto"/>
        </w:rPr>
        <w:t xml:space="preserve"> (montaj, bakım vb. </w:t>
      </w:r>
      <w:proofErr w:type="gramStart"/>
      <w:r w:rsidR="007F214A" w:rsidRPr="00026F0F">
        <w:rPr>
          <w:rFonts w:cs="Arial"/>
          <w:bCs/>
          <w:color w:val="auto"/>
        </w:rPr>
        <w:t>dahil</w:t>
      </w:r>
      <w:proofErr w:type="gramEnd"/>
      <w:r w:rsidR="007F214A" w:rsidRPr="00026F0F">
        <w:rPr>
          <w:rFonts w:cs="Arial"/>
          <w:bCs/>
          <w:color w:val="auto"/>
        </w:rPr>
        <w:t>)</w:t>
      </w:r>
      <w:r w:rsidRPr="00026F0F">
        <w:rPr>
          <w:rFonts w:cs="Arial"/>
          <w:bCs/>
          <w:color w:val="auto"/>
        </w:rPr>
        <w:t xml:space="preserve"> personel sertifikası (supervizör) verilecektir.</w:t>
      </w:r>
    </w:p>
    <w:p w14:paraId="6EF0D854" w14:textId="77777777" w:rsidR="007D7F9A" w:rsidRPr="00026F0F" w:rsidRDefault="007D7F9A" w:rsidP="00110BE1">
      <w:pPr>
        <w:rPr>
          <w:rFonts w:cs="Arial"/>
          <w:bCs/>
        </w:rPr>
      </w:pPr>
    </w:p>
    <w:p w14:paraId="28A8074E" w14:textId="77777777" w:rsidR="007D7F9A" w:rsidRPr="00026F0F" w:rsidRDefault="007D7F9A" w:rsidP="00110BE1">
      <w:pPr>
        <w:rPr>
          <w:rFonts w:cs="Arial"/>
          <w:bCs/>
        </w:rPr>
      </w:pPr>
      <w:r w:rsidRPr="00026F0F">
        <w:rPr>
          <w:rFonts w:cs="Arial"/>
          <w:bCs/>
        </w:rPr>
        <w:t>Eğitimler ve eğitimlerde kullanılacak dokümanlardaki dil Türkçe olacak ya da Türkçeye tercüme edilecektir. Eğitimler, imalatçı tarafından, CD/DVD ortamında kayıt edilecek ve kayıtlar çoğaltılabilir nitelikte olacak şekilde idareye teslim edilecektir.</w:t>
      </w:r>
    </w:p>
    <w:p w14:paraId="512CFE65" w14:textId="77777777" w:rsidR="007D7F9A" w:rsidRPr="00BD013F" w:rsidRDefault="007D7F9A" w:rsidP="00110BE1">
      <w:pPr>
        <w:rPr>
          <w:rFonts w:cs="Arial"/>
          <w:bCs/>
        </w:rPr>
      </w:pPr>
    </w:p>
    <w:p w14:paraId="2BB64F4D" w14:textId="08C60297" w:rsidR="00BA05FC" w:rsidRDefault="00BA05FC" w:rsidP="00110BE1">
      <w:pPr>
        <w:suppressAutoHyphens w:val="0"/>
        <w:spacing w:line="259" w:lineRule="auto"/>
        <w:jc w:val="left"/>
        <w:rPr>
          <w:rFonts w:asciiTheme="minorHAnsi" w:eastAsiaTheme="minorHAnsi" w:hAnsiTheme="minorHAnsi" w:cstheme="minorBidi"/>
          <w:color w:val="auto"/>
          <w:sz w:val="22"/>
          <w:szCs w:val="22"/>
          <w:lang w:eastAsia="en-US"/>
        </w:rPr>
      </w:pPr>
    </w:p>
    <w:p w14:paraId="2F5E0411" w14:textId="14C5202C" w:rsidR="00110BE1" w:rsidRDefault="00110BE1" w:rsidP="00110BE1">
      <w:pPr>
        <w:suppressAutoHyphens w:val="0"/>
        <w:spacing w:line="259" w:lineRule="auto"/>
        <w:jc w:val="left"/>
        <w:rPr>
          <w:rFonts w:asciiTheme="minorHAnsi" w:eastAsiaTheme="minorHAnsi" w:hAnsiTheme="minorHAnsi" w:cstheme="minorBidi"/>
          <w:color w:val="auto"/>
          <w:sz w:val="22"/>
          <w:szCs w:val="22"/>
          <w:lang w:eastAsia="en-US"/>
        </w:rPr>
      </w:pPr>
    </w:p>
    <w:p w14:paraId="69700010" w14:textId="0912666D" w:rsidR="00110BE1" w:rsidRDefault="00110BE1" w:rsidP="00110BE1">
      <w:pPr>
        <w:suppressAutoHyphens w:val="0"/>
        <w:spacing w:line="259" w:lineRule="auto"/>
        <w:jc w:val="left"/>
        <w:rPr>
          <w:rFonts w:asciiTheme="minorHAnsi" w:eastAsiaTheme="minorHAnsi" w:hAnsiTheme="minorHAnsi" w:cstheme="minorBidi"/>
          <w:color w:val="auto"/>
          <w:sz w:val="22"/>
          <w:szCs w:val="22"/>
          <w:lang w:eastAsia="en-US"/>
        </w:rPr>
      </w:pPr>
    </w:p>
    <w:p w14:paraId="21F00D09" w14:textId="5CFAABC1" w:rsidR="00110BE1" w:rsidRDefault="00110BE1" w:rsidP="00110BE1">
      <w:pPr>
        <w:suppressAutoHyphens w:val="0"/>
        <w:spacing w:line="259" w:lineRule="auto"/>
        <w:jc w:val="left"/>
        <w:rPr>
          <w:rFonts w:asciiTheme="minorHAnsi" w:eastAsiaTheme="minorHAnsi" w:hAnsiTheme="minorHAnsi" w:cstheme="minorBidi"/>
          <w:color w:val="auto"/>
          <w:sz w:val="22"/>
          <w:szCs w:val="22"/>
          <w:lang w:eastAsia="en-US"/>
        </w:rPr>
      </w:pPr>
    </w:p>
    <w:p w14:paraId="179BEC5F" w14:textId="789682E4" w:rsidR="00110BE1" w:rsidRDefault="00110BE1" w:rsidP="00110BE1">
      <w:pPr>
        <w:suppressAutoHyphens w:val="0"/>
        <w:spacing w:line="259" w:lineRule="auto"/>
        <w:jc w:val="left"/>
        <w:rPr>
          <w:rFonts w:asciiTheme="minorHAnsi" w:eastAsiaTheme="minorHAnsi" w:hAnsiTheme="minorHAnsi" w:cstheme="minorBidi"/>
          <w:color w:val="auto"/>
          <w:sz w:val="22"/>
          <w:szCs w:val="22"/>
          <w:lang w:eastAsia="en-US"/>
        </w:rPr>
      </w:pPr>
    </w:p>
    <w:p w14:paraId="41285DD6" w14:textId="3499CCFE" w:rsidR="00110BE1" w:rsidRDefault="00110BE1" w:rsidP="00110BE1">
      <w:pPr>
        <w:suppressAutoHyphens w:val="0"/>
        <w:spacing w:line="259" w:lineRule="auto"/>
        <w:jc w:val="left"/>
        <w:rPr>
          <w:rFonts w:asciiTheme="minorHAnsi" w:eastAsiaTheme="minorHAnsi" w:hAnsiTheme="minorHAnsi" w:cstheme="minorBidi"/>
          <w:color w:val="auto"/>
          <w:sz w:val="22"/>
          <w:szCs w:val="22"/>
          <w:lang w:eastAsia="en-US"/>
        </w:rPr>
      </w:pPr>
    </w:p>
    <w:p w14:paraId="0B59ED17" w14:textId="68696029" w:rsidR="00110BE1" w:rsidRDefault="00110BE1" w:rsidP="00110BE1">
      <w:pPr>
        <w:suppressAutoHyphens w:val="0"/>
        <w:spacing w:line="259" w:lineRule="auto"/>
        <w:jc w:val="left"/>
        <w:rPr>
          <w:rFonts w:asciiTheme="minorHAnsi" w:eastAsiaTheme="minorHAnsi" w:hAnsiTheme="minorHAnsi" w:cstheme="minorBidi"/>
          <w:color w:val="auto"/>
          <w:sz w:val="22"/>
          <w:szCs w:val="22"/>
          <w:lang w:eastAsia="en-US"/>
        </w:rPr>
      </w:pPr>
    </w:p>
    <w:p w14:paraId="2D9AF6DD" w14:textId="0ECD44E9" w:rsidR="00110BE1" w:rsidRDefault="00110BE1" w:rsidP="00110BE1">
      <w:pPr>
        <w:suppressAutoHyphens w:val="0"/>
        <w:spacing w:line="259" w:lineRule="auto"/>
        <w:jc w:val="left"/>
        <w:rPr>
          <w:rFonts w:asciiTheme="minorHAnsi" w:eastAsiaTheme="minorHAnsi" w:hAnsiTheme="minorHAnsi" w:cstheme="minorBidi"/>
          <w:color w:val="auto"/>
          <w:sz w:val="22"/>
          <w:szCs w:val="22"/>
          <w:lang w:eastAsia="en-US"/>
        </w:rPr>
      </w:pPr>
    </w:p>
    <w:p w14:paraId="73D96812" w14:textId="428E7226" w:rsidR="00110BE1" w:rsidRDefault="00110BE1" w:rsidP="00110BE1">
      <w:pPr>
        <w:suppressAutoHyphens w:val="0"/>
        <w:spacing w:line="259" w:lineRule="auto"/>
        <w:jc w:val="left"/>
        <w:rPr>
          <w:rFonts w:asciiTheme="minorHAnsi" w:eastAsiaTheme="minorHAnsi" w:hAnsiTheme="minorHAnsi" w:cstheme="minorBidi"/>
          <w:color w:val="auto"/>
          <w:sz w:val="22"/>
          <w:szCs w:val="22"/>
          <w:lang w:eastAsia="en-US"/>
        </w:rPr>
      </w:pPr>
    </w:p>
    <w:p w14:paraId="6DBDE515" w14:textId="418AC335" w:rsidR="00110BE1" w:rsidRDefault="00110BE1" w:rsidP="00110BE1">
      <w:pPr>
        <w:suppressAutoHyphens w:val="0"/>
        <w:spacing w:line="259" w:lineRule="auto"/>
        <w:jc w:val="left"/>
        <w:rPr>
          <w:rFonts w:asciiTheme="minorHAnsi" w:eastAsiaTheme="minorHAnsi" w:hAnsiTheme="minorHAnsi" w:cstheme="minorBidi"/>
          <w:color w:val="auto"/>
          <w:sz w:val="22"/>
          <w:szCs w:val="22"/>
          <w:lang w:eastAsia="en-US"/>
        </w:rPr>
      </w:pPr>
    </w:p>
    <w:p w14:paraId="036FA9F7" w14:textId="299833DF" w:rsidR="00110BE1" w:rsidRDefault="00110BE1" w:rsidP="00110BE1">
      <w:pPr>
        <w:suppressAutoHyphens w:val="0"/>
        <w:spacing w:line="259" w:lineRule="auto"/>
        <w:jc w:val="left"/>
        <w:rPr>
          <w:rFonts w:asciiTheme="minorHAnsi" w:eastAsiaTheme="minorHAnsi" w:hAnsiTheme="minorHAnsi" w:cstheme="minorBidi"/>
          <w:color w:val="auto"/>
          <w:sz w:val="22"/>
          <w:szCs w:val="22"/>
          <w:lang w:eastAsia="en-US"/>
        </w:rPr>
      </w:pPr>
    </w:p>
    <w:p w14:paraId="4F0AB06D" w14:textId="31610F92" w:rsidR="00110BE1" w:rsidRDefault="00110BE1" w:rsidP="00110BE1">
      <w:pPr>
        <w:suppressAutoHyphens w:val="0"/>
        <w:spacing w:line="259" w:lineRule="auto"/>
        <w:jc w:val="left"/>
        <w:rPr>
          <w:rFonts w:asciiTheme="minorHAnsi" w:eastAsiaTheme="minorHAnsi" w:hAnsiTheme="minorHAnsi" w:cstheme="minorBidi"/>
          <w:color w:val="auto"/>
          <w:sz w:val="22"/>
          <w:szCs w:val="22"/>
          <w:lang w:eastAsia="en-US"/>
        </w:rPr>
      </w:pPr>
    </w:p>
    <w:p w14:paraId="739F3106" w14:textId="70D64965" w:rsidR="00110BE1" w:rsidRDefault="00110BE1" w:rsidP="00110BE1">
      <w:pPr>
        <w:suppressAutoHyphens w:val="0"/>
        <w:spacing w:line="259" w:lineRule="auto"/>
        <w:jc w:val="left"/>
        <w:rPr>
          <w:rFonts w:asciiTheme="minorHAnsi" w:eastAsiaTheme="minorHAnsi" w:hAnsiTheme="minorHAnsi" w:cstheme="minorBidi"/>
          <w:color w:val="auto"/>
          <w:sz w:val="22"/>
          <w:szCs w:val="22"/>
          <w:lang w:eastAsia="en-US"/>
        </w:rPr>
      </w:pPr>
    </w:p>
    <w:p w14:paraId="67CA9995" w14:textId="0E5BB8B1" w:rsidR="00110BE1" w:rsidRDefault="00110BE1" w:rsidP="00110BE1">
      <w:pPr>
        <w:suppressAutoHyphens w:val="0"/>
        <w:spacing w:line="259" w:lineRule="auto"/>
        <w:jc w:val="left"/>
        <w:rPr>
          <w:rFonts w:asciiTheme="minorHAnsi" w:eastAsiaTheme="minorHAnsi" w:hAnsiTheme="minorHAnsi" w:cstheme="minorBidi"/>
          <w:color w:val="auto"/>
          <w:sz w:val="22"/>
          <w:szCs w:val="22"/>
          <w:lang w:eastAsia="en-US"/>
        </w:rPr>
      </w:pPr>
    </w:p>
    <w:p w14:paraId="6FC91E96" w14:textId="3ACEEDF5" w:rsidR="00110BE1" w:rsidRDefault="00110BE1" w:rsidP="00110BE1">
      <w:pPr>
        <w:suppressAutoHyphens w:val="0"/>
        <w:spacing w:line="259" w:lineRule="auto"/>
        <w:jc w:val="left"/>
        <w:rPr>
          <w:rFonts w:asciiTheme="minorHAnsi" w:eastAsiaTheme="minorHAnsi" w:hAnsiTheme="minorHAnsi" w:cstheme="minorBidi"/>
          <w:color w:val="auto"/>
          <w:sz w:val="22"/>
          <w:szCs w:val="22"/>
          <w:lang w:eastAsia="en-US"/>
        </w:rPr>
      </w:pPr>
    </w:p>
    <w:p w14:paraId="2F8B9CF5" w14:textId="00C32174" w:rsidR="00110BE1" w:rsidRDefault="00110BE1" w:rsidP="00110BE1">
      <w:pPr>
        <w:suppressAutoHyphens w:val="0"/>
        <w:spacing w:line="259" w:lineRule="auto"/>
        <w:jc w:val="left"/>
        <w:rPr>
          <w:rFonts w:asciiTheme="minorHAnsi" w:eastAsiaTheme="minorHAnsi" w:hAnsiTheme="minorHAnsi" w:cstheme="minorBidi"/>
          <w:color w:val="auto"/>
          <w:sz w:val="22"/>
          <w:szCs w:val="22"/>
          <w:lang w:eastAsia="en-US"/>
        </w:rPr>
      </w:pPr>
    </w:p>
    <w:p w14:paraId="58E70F3F" w14:textId="2AE65FF1" w:rsidR="00110BE1" w:rsidRDefault="00110BE1" w:rsidP="00110BE1">
      <w:pPr>
        <w:suppressAutoHyphens w:val="0"/>
        <w:spacing w:line="259" w:lineRule="auto"/>
        <w:jc w:val="left"/>
        <w:rPr>
          <w:rFonts w:asciiTheme="minorHAnsi" w:eastAsiaTheme="minorHAnsi" w:hAnsiTheme="minorHAnsi" w:cstheme="minorBidi"/>
          <w:color w:val="auto"/>
          <w:sz w:val="22"/>
          <w:szCs w:val="22"/>
          <w:lang w:eastAsia="en-US"/>
        </w:rPr>
      </w:pPr>
    </w:p>
    <w:p w14:paraId="62FB77C4" w14:textId="443D1277" w:rsidR="00110BE1" w:rsidRDefault="00110BE1" w:rsidP="00110BE1">
      <w:pPr>
        <w:suppressAutoHyphens w:val="0"/>
        <w:spacing w:line="259" w:lineRule="auto"/>
        <w:jc w:val="left"/>
        <w:rPr>
          <w:rFonts w:asciiTheme="minorHAnsi" w:eastAsiaTheme="minorHAnsi" w:hAnsiTheme="minorHAnsi" w:cstheme="minorBidi"/>
          <w:color w:val="auto"/>
          <w:sz w:val="22"/>
          <w:szCs w:val="22"/>
          <w:lang w:eastAsia="en-US"/>
        </w:rPr>
      </w:pPr>
    </w:p>
    <w:p w14:paraId="75FA35D8" w14:textId="6A3A0E50" w:rsidR="00110BE1" w:rsidRDefault="00110BE1" w:rsidP="00110BE1">
      <w:pPr>
        <w:suppressAutoHyphens w:val="0"/>
        <w:spacing w:line="259" w:lineRule="auto"/>
        <w:jc w:val="left"/>
        <w:rPr>
          <w:rFonts w:asciiTheme="minorHAnsi" w:eastAsiaTheme="minorHAnsi" w:hAnsiTheme="minorHAnsi" w:cstheme="minorBidi"/>
          <w:color w:val="auto"/>
          <w:sz w:val="22"/>
          <w:szCs w:val="22"/>
          <w:lang w:eastAsia="en-US"/>
        </w:rPr>
      </w:pPr>
    </w:p>
    <w:p w14:paraId="5043FEA9" w14:textId="309B7624" w:rsidR="00110BE1" w:rsidRDefault="00110BE1" w:rsidP="00110BE1">
      <w:pPr>
        <w:suppressAutoHyphens w:val="0"/>
        <w:spacing w:line="259" w:lineRule="auto"/>
        <w:jc w:val="left"/>
        <w:rPr>
          <w:rFonts w:asciiTheme="minorHAnsi" w:eastAsiaTheme="minorHAnsi" w:hAnsiTheme="minorHAnsi" w:cstheme="minorBidi"/>
          <w:color w:val="auto"/>
          <w:sz w:val="22"/>
          <w:szCs w:val="22"/>
          <w:lang w:eastAsia="en-US"/>
        </w:rPr>
      </w:pPr>
    </w:p>
    <w:p w14:paraId="5710210A" w14:textId="00202C7B" w:rsidR="00110BE1" w:rsidRDefault="00110BE1" w:rsidP="00110BE1">
      <w:pPr>
        <w:suppressAutoHyphens w:val="0"/>
        <w:spacing w:line="259" w:lineRule="auto"/>
        <w:jc w:val="left"/>
        <w:rPr>
          <w:rFonts w:asciiTheme="minorHAnsi" w:eastAsiaTheme="minorHAnsi" w:hAnsiTheme="minorHAnsi" w:cstheme="minorBidi"/>
          <w:color w:val="auto"/>
          <w:sz w:val="22"/>
          <w:szCs w:val="22"/>
          <w:lang w:eastAsia="en-US"/>
        </w:rPr>
      </w:pPr>
    </w:p>
    <w:p w14:paraId="6D5717B7" w14:textId="03C1E634" w:rsidR="00110BE1" w:rsidRDefault="00110BE1" w:rsidP="00110BE1">
      <w:pPr>
        <w:suppressAutoHyphens w:val="0"/>
        <w:spacing w:line="259" w:lineRule="auto"/>
        <w:jc w:val="left"/>
        <w:rPr>
          <w:rFonts w:asciiTheme="minorHAnsi" w:eastAsiaTheme="minorHAnsi" w:hAnsiTheme="minorHAnsi" w:cstheme="minorBidi"/>
          <w:color w:val="auto"/>
          <w:sz w:val="22"/>
          <w:szCs w:val="22"/>
          <w:lang w:eastAsia="en-US"/>
        </w:rPr>
      </w:pPr>
    </w:p>
    <w:p w14:paraId="40A91489" w14:textId="57CDF6B1" w:rsidR="00110BE1" w:rsidRDefault="00110BE1" w:rsidP="00110BE1">
      <w:pPr>
        <w:suppressAutoHyphens w:val="0"/>
        <w:spacing w:line="259" w:lineRule="auto"/>
        <w:jc w:val="left"/>
        <w:rPr>
          <w:rFonts w:asciiTheme="minorHAnsi" w:eastAsiaTheme="minorHAnsi" w:hAnsiTheme="minorHAnsi" w:cstheme="minorBidi"/>
          <w:color w:val="auto"/>
          <w:sz w:val="22"/>
          <w:szCs w:val="22"/>
          <w:lang w:eastAsia="en-US"/>
        </w:rPr>
      </w:pPr>
    </w:p>
    <w:p w14:paraId="137DC99B" w14:textId="76988BCB" w:rsidR="00110BE1" w:rsidRDefault="00110BE1" w:rsidP="00110BE1">
      <w:pPr>
        <w:suppressAutoHyphens w:val="0"/>
        <w:spacing w:line="259" w:lineRule="auto"/>
        <w:jc w:val="left"/>
        <w:rPr>
          <w:rFonts w:asciiTheme="minorHAnsi" w:eastAsiaTheme="minorHAnsi" w:hAnsiTheme="minorHAnsi" w:cstheme="minorBidi"/>
          <w:color w:val="auto"/>
          <w:sz w:val="22"/>
          <w:szCs w:val="22"/>
          <w:lang w:eastAsia="en-US"/>
        </w:rPr>
      </w:pPr>
    </w:p>
    <w:p w14:paraId="5537E780" w14:textId="7B36B1A9" w:rsidR="00110BE1" w:rsidRDefault="00110BE1" w:rsidP="00110BE1">
      <w:pPr>
        <w:suppressAutoHyphens w:val="0"/>
        <w:spacing w:line="259" w:lineRule="auto"/>
        <w:jc w:val="left"/>
        <w:rPr>
          <w:rFonts w:asciiTheme="minorHAnsi" w:eastAsiaTheme="minorHAnsi" w:hAnsiTheme="minorHAnsi" w:cstheme="minorBidi"/>
          <w:color w:val="auto"/>
          <w:sz w:val="22"/>
          <w:szCs w:val="22"/>
          <w:lang w:eastAsia="en-US"/>
        </w:rPr>
      </w:pPr>
    </w:p>
    <w:p w14:paraId="7C4AA8C3" w14:textId="22A3ECC8" w:rsidR="00110BE1" w:rsidRDefault="00110BE1" w:rsidP="00110BE1">
      <w:pPr>
        <w:suppressAutoHyphens w:val="0"/>
        <w:spacing w:line="259" w:lineRule="auto"/>
        <w:jc w:val="left"/>
        <w:rPr>
          <w:rFonts w:asciiTheme="minorHAnsi" w:eastAsiaTheme="minorHAnsi" w:hAnsiTheme="minorHAnsi" w:cstheme="minorBidi"/>
          <w:color w:val="auto"/>
          <w:sz w:val="22"/>
          <w:szCs w:val="22"/>
          <w:lang w:eastAsia="en-US"/>
        </w:rPr>
      </w:pPr>
    </w:p>
    <w:p w14:paraId="05BF7134" w14:textId="6ABAF5A7" w:rsidR="00110BE1" w:rsidRDefault="00110BE1" w:rsidP="00110BE1">
      <w:pPr>
        <w:suppressAutoHyphens w:val="0"/>
        <w:spacing w:line="259" w:lineRule="auto"/>
        <w:jc w:val="left"/>
        <w:rPr>
          <w:rFonts w:asciiTheme="minorHAnsi" w:eastAsiaTheme="minorHAnsi" w:hAnsiTheme="minorHAnsi" w:cstheme="minorBidi"/>
          <w:color w:val="auto"/>
          <w:sz w:val="22"/>
          <w:szCs w:val="22"/>
          <w:lang w:eastAsia="en-US"/>
        </w:rPr>
      </w:pPr>
    </w:p>
    <w:p w14:paraId="216EF3DE" w14:textId="149D727C" w:rsidR="00110BE1" w:rsidRDefault="00110BE1" w:rsidP="00110BE1">
      <w:pPr>
        <w:suppressAutoHyphens w:val="0"/>
        <w:spacing w:line="259" w:lineRule="auto"/>
        <w:jc w:val="left"/>
        <w:rPr>
          <w:rFonts w:asciiTheme="minorHAnsi" w:eastAsiaTheme="minorHAnsi" w:hAnsiTheme="minorHAnsi" w:cstheme="minorBidi"/>
          <w:color w:val="auto"/>
          <w:sz w:val="22"/>
          <w:szCs w:val="22"/>
          <w:lang w:eastAsia="en-US"/>
        </w:rPr>
      </w:pPr>
    </w:p>
    <w:p w14:paraId="773DAD93" w14:textId="12EBEADC" w:rsidR="00110BE1" w:rsidRDefault="00110BE1" w:rsidP="00110BE1">
      <w:pPr>
        <w:suppressAutoHyphens w:val="0"/>
        <w:spacing w:line="259" w:lineRule="auto"/>
        <w:jc w:val="left"/>
        <w:rPr>
          <w:rFonts w:asciiTheme="minorHAnsi" w:eastAsiaTheme="minorHAnsi" w:hAnsiTheme="minorHAnsi" w:cstheme="minorBidi"/>
          <w:color w:val="auto"/>
          <w:sz w:val="22"/>
          <w:szCs w:val="22"/>
          <w:lang w:eastAsia="en-US"/>
        </w:rPr>
      </w:pPr>
    </w:p>
    <w:p w14:paraId="7F9DC645" w14:textId="7A37C9DA" w:rsidR="00110BE1" w:rsidRDefault="00110BE1" w:rsidP="00110BE1">
      <w:pPr>
        <w:suppressAutoHyphens w:val="0"/>
        <w:spacing w:line="259" w:lineRule="auto"/>
        <w:jc w:val="left"/>
        <w:rPr>
          <w:rFonts w:asciiTheme="minorHAnsi" w:eastAsiaTheme="minorHAnsi" w:hAnsiTheme="minorHAnsi" w:cstheme="minorBidi"/>
          <w:color w:val="auto"/>
          <w:sz w:val="22"/>
          <w:szCs w:val="22"/>
          <w:lang w:eastAsia="en-US"/>
        </w:rPr>
      </w:pPr>
    </w:p>
    <w:p w14:paraId="49479918" w14:textId="025ECD7D" w:rsidR="00110BE1" w:rsidRDefault="00110BE1" w:rsidP="00110BE1">
      <w:pPr>
        <w:suppressAutoHyphens w:val="0"/>
        <w:spacing w:line="259" w:lineRule="auto"/>
        <w:jc w:val="left"/>
        <w:rPr>
          <w:rFonts w:asciiTheme="minorHAnsi" w:eastAsiaTheme="minorHAnsi" w:hAnsiTheme="minorHAnsi" w:cstheme="minorBidi"/>
          <w:color w:val="auto"/>
          <w:sz w:val="22"/>
          <w:szCs w:val="22"/>
          <w:lang w:eastAsia="en-US"/>
        </w:rPr>
      </w:pPr>
    </w:p>
    <w:p w14:paraId="09FDF72D" w14:textId="05C4F994" w:rsidR="00110BE1" w:rsidRDefault="00110BE1" w:rsidP="00110BE1">
      <w:pPr>
        <w:suppressAutoHyphens w:val="0"/>
        <w:spacing w:line="259" w:lineRule="auto"/>
        <w:jc w:val="left"/>
        <w:rPr>
          <w:rFonts w:asciiTheme="minorHAnsi" w:eastAsiaTheme="minorHAnsi" w:hAnsiTheme="minorHAnsi" w:cstheme="minorBidi"/>
          <w:color w:val="auto"/>
          <w:sz w:val="22"/>
          <w:szCs w:val="22"/>
          <w:lang w:eastAsia="en-US"/>
        </w:rPr>
      </w:pPr>
    </w:p>
    <w:p w14:paraId="70A74920" w14:textId="4C8733A5" w:rsidR="00110BE1" w:rsidRDefault="00110BE1" w:rsidP="00110BE1">
      <w:pPr>
        <w:suppressAutoHyphens w:val="0"/>
        <w:spacing w:line="259" w:lineRule="auto"/>
        <w:jc w:val="left"/>
        <w:rPr>
          <w:rFonts w:asciiTheme="minorHAnsi" w:eastAsiaTheme="minorHAnsi" w:hAnsiTheme="minorHAnsi" w:cstheme="minorBidi"/>
          <w:color w:val="auto"/>
          <w:sz w:val="22"/>
          <w:szCs w:val="22"/>
          <w:lang w:eastAsia="en-US"/>
        </w:rPr>
      </w:pPr>
    </w:p>
    <w:p w14:paraId="79D50F2A" w14:textId="7E0A3EF3" w:rsidR="00110BE1" w:rsidRDefault="00110BE1" w:rsidP="00110BE1">
      <w:pPr>
        <w:suppressAutoHyphens w:val="0"/>
        <w:spacing w:line="259" w:lineRule="auto"/>
        <w:jc w:val="left"/>
        <w:rPr>
          <w:rFonts w:asciiTheme="minorHAnsi" w:eastAsiaTheme="minorHAnsi" w:hAnsiTheme="minorHAnsi" w:cstheme="minorBidi"/>
          <w:color w:val="auto"/>
          <w:sz w:val="22"/>
          <w:szCs w:val="22"/>
          <w:lang w:eastAsia="en-US"/>
        </w:rPr>
      </w:pPr>
    </w:p>
    <w:p w14:paraId="6A1DE16B" w14:textId="4C4B0637" w:rsidR="00110BE1" w:rsidRDefault="00110BE1" w:rsidP="00110BE1">
      <w:pPr>
        <w:suppressAutoHyphens w:val="0"/>
        <w:spacing w:line="259" w:lineRule="auto"/>
        <w:jc w:val="left"/>
        <w:rPr>
          <w:rFonts w:asciiTheme="minorHAnsi" w:eastAsiaTheme="minorHAnsi" w:hAnsiTheme="minorHAnsi" w:cstheme="minorBidi"/>
          <w:color w:val="auto"/>
          <w:sz w:val="22"/>
          <w:szCs w:val="22"/>
          <w:lang w:eastAsia="en-US"/>
        </w:rPr>
      </w:pPr>
    </w:p>
    <w:p w14:paraId="753A3B67" w14:textId="082DB2A2" w:rsidR="00110BE1" w:rsidRDefault="00110BE1" w:rsidP="00110BE1">
      <w:pPr>
        <w:suppressAutoHyphens w:val="0"/>
        <w:spacing w:line="259" w:lineRule="auto"/>
        <w:jc w:val="left"/>
        <w:rPr>
          <w:rFonts w:asciiTheme="minorHAnsi" w:eastAsiaTheme="minorHAnsi" w:hAnsiTheme="minorHAnsi" w:cstheme="minorBidi"/>
          <w:color w:val="auto"/>
          <w:sz w:val="22"/>
          <w:szCs w:val="22"/>
          <w:lang w:eastAsia="en-US"/>
        </w:rPr>
      </w:pPr>
    </w:p>
    <w:p w14:paraId="5C2AA96C" w14:textId="75EF813D" w:rsidR="00110BE1" w:rsidRDefault="00110BE1" w:rsidP="00110BE1">
      <w:pPr>
        <w:suppressAutoHyphens w:val="0"/>
        <w:spacing w:line="259" w:lineRule="auto"/>
        <w:jc w:val="left"/>
        <w:rPr>
          <w:rFonts w:asciiTheme="minorHAnsi" w:eastAsiaTheme="minorHAnsi" w:hAnsiTheme="minorHAnsi" w:cstheme="minorBidi"/>
          <w:color w:val="auto"/>
          <w:sz w:val="22"/>
          <w:szCs w:val="22"/>
          <w:lang w:eastAsia="en-US"/>
        </w:rPr>
      </w:pPr>
    </w:p>
    <w:p w14:paraId="003DEE09" w14:textId="4E8D3202" w:rsidR="00110BE1" w:rsidRDefault="00110BE1" w:rsidP="00110BE1">
      <w:pPr>
        <w:suppressAutoHyphens w:val="0"/>
        <w:spacing w:line="259" w:lineRule="auto"/>
        <w:jc w:val="left"/>
        <w:rPr>
          <w:rFonts w:asciiTheme="minorHAnsi" w:eastAsiaTheme="minorHAnsi" w:hAnsiTheme="minorHAnsi" w:cstheme="minorBidi"/>
          <w:color w:val="auto"/>
          <w:sz w:val="22"/>
          <w:szCs w:val="22"/>
          <w:lang w:eastAsia="en-US"/>
        </w:rPr>
      </w:pPr>
    </w:p>
    <w:p w14:paraId="19C443AE" w14:textId="28E2252C" w:rsidR="00110BE1" w:rsidRDefault="00110BE1" w:rsidP="00110BE1">
      <w:pPr>
        <w:suppressAutoHyphens w:val="0"/>
        <w:spacing w:line="259" w:lineRule="auto"/>
        <w:jc w:val="left"/>
        <w:rPr>
          <w:rFonts w:asciiTheme="minorHAnsi" w:eastAsiaTheme="minorHAnsi" w:hAnsiTheme="minorHAnsi" w:cstheme="minorBidi"/>
          <w:color w:val="auto"/>
          <w:sz w:val="22"/>
          <w:szCs w:val="22"/>
          <w:lang w:eastAsia="en-US"/>
        </w:rPr>
      </w:pPr>
    </w:p>
    <w:p w14:paraId="06B8DBB6" w14:textId="4CD59AF2" w:rsidR="00110BE1" w:rsidRDefault="00110BE1" w:rsidP="00110BE1">
      <w:pPr>
        <w:suppressAutoHyphens w:val="0"/>
        <w:spacing w:line="259" w:lineRule="auto"/>
        <w:jc w:val="left"/>
        <w:rPr>
          <w:rFonts w:asciiTheme="minorHAnsi" w:eastAsiaTheme="minorHAnsi" w:hAnsiTheme="minorHAnsi" w:cstheme="minorBidi"/>
          <w:color w:val="auto"/>
          <w:sz w:val="22"/>
          <w:szCs w:val="22"/>
          <w:lang w:eastAsia="en-US"/>
        </w:rPr>
      </w:pPr>
    </w:p>
    <w:p w14:paraId="39A62363" w14:textId="2C62CB45" w:rsidR="00110BE1" w:rsidRDefault="00110BE1" w:rsidP="00110BE1">
      <w:pPr>
        <w:suppressAutoHyphens w:val="0"/>
        <w:spacing w:line="259" w:lineRule="auto"/>
        <w:jc w:val="left"/>
        <w:rPr>
          <w:rFonts w:asciiTheme="minorHAnsi" w:eastAsiaTheme="minorHAnsi" w:hAnsiTheme="minorHAnsi" w:cstheme="minorBidi"/>
          <w:color w:val="auto"/>
          <w:sz w:val="22"/>
          <w:szCs w:val="22"/>
          <w:lang w:eastAsia="en-US"/>
        </w:rPr>
      </w:pPr>
    </w:p>
    <w:p w14:paraId="651CE03E" w14:textId="1587CF58" w:rsidR="00110BE1" w:rsidRDefault="00110BE1" w:rsidP="00110BE1">
      <w:pPr>
        <w:suppressAutoHyphens w:val="0"/>
        <w:spacing w:line="259" w:lineRule="auto"/>
        <w:jc w:val="left"/>
        <w:rPr>
          <w:rFonts w:asciiTheme="minorHAnsi" w:eastAsiaTheme="minorHAnsi" w:hAnsiTheme="minorHAnsi" w:cstheme="minorBidi"/>
          <w:color w:val="auto"/>
          <w:sz w:val="22"/>
          <w:szCs w:val="22"/>
          <w:lang w:eastAsia="en-US"/>
        </w:rPr>
      </w:pPr>
    </w:p>
    <w:p w14:paraId="162A15A0" w14:textId="77777777" w:rsidR="00110BE1" w:rsidRDefault="00110BE1" w:rsidP="00110BE1">
      <w:pPr>
        <w:suppressAutoHyphens w:val="0"/>
        <w:spacing w:line="259" w:lineRule="auto"/>
        <w:jc w:val="left"/>
        <w:rPr>
          <w:rFonts w:asciiTheme="minorHAnsi" w:eastAsiaTheme="minorHAnsi" w:hAnsiTheme="minorHAnsi" w:cstheme="minorBidi"/>
          <w:color w:val="auto"/>
          <w:sz w:val="22"/>
          <w:szCs w:val="22"/>
          <w:lang w:eastAsia="en-US"/>
        </w:rPr>
      </w:pPr>
    </w:p>
    <w:p w14:paraId="0C0D0F8C" w14:textId="57C181BE" w:rsidR="00BA05FC" w:rsidRDefault="00383F8E" w:rsidP="00110BE1">
      <w:pPr>
        <w:pStyle w:val="Balk1"/>
        <w:keepLines/>
        <w:numPr>
          <w:ilvl w:val="0"/>
          <w:numId w:val="34"/>
        </w:numPr>
        <w:spacing w:line="259" w:lineRule="auto"/>
        <w:jc w:val="left"/>
        <w:rPr>
          <w:rFonts w:eastAsia="Courier New" w:cs="Arial"/>
          <w:b w:val="0"/>
          <w:szCs w:val="24"/>
          <w:lang w:val="en-AU"/>
        </w:rPr>
      </w:pPr>
      <w:bookmarkStart w:id="94" w:name="_Toc15889764"/>
      <w:bookmarkStart w:id="95" w:name="_Toc29211065"/>
      <w:r>
        <w:rPr>
          <w:rFonts w:eastAsia="Courier New" w:cs="Arial"/>
          <w:szCs w:val="24"/>
          <w:lang w:val="en-AU"/>
        </w:rPr>
        <w:t xml:space="preserve">EK.1 </w:t>
      </w:r>
      <w:r w:rsidR="00BA05FC" w:rsidRPr="00473B43">
        <w:rPr>
          <w:rFonts w:eastAsia="Courier New" w:cs="Arial"/>
          <w:szCs w:val="24"/>
          <w:lang w:val="en-AU"/>
        </w:rPr>
        <w:t>TEK HAT ŞEMALARI</w:t>
      </w:r>
      <w:r w:rsidR="00BA05FC">
        <w:rPr>
          <w:rFonts w:eastAsia="Courier New" w:cs="Arial"/>
          <w:szCs w:val="24"/>
          <w:lang w:val="en-AU"/>
        </w:rPr>
        <w:t xml:space="preserve"> (TEK BARA)</w:t>
      </w:r>
      <w:bookmarkEnd w:id="94"/>
      <w:bookmarkEnd w:id="95"/>
    </w:p>
    <w:p w14:paraId="6C1A27C7" w14:textId="77777777" w:rsidR="00BA05FC" w:rsidRDefault="00BA05FC" w:rsidP="00110BE1">
      <w:pPr>
        <w:suppressAutoHyphens w:val="0"/>
        <w:spacing w:line="259" w:lineRule="auto"/>
        <w:jc w:val="left"/>
        <w:rPr>
          <w:rFonts w:asciiTheme="minorHAnsi" w:eastAsiaTheme="minorHAnsi" w:hAnsiTheme="minorHAnsi" w:cstheme="minorBidi"/>
          <w:color w:val="auto"/>
          <w:sz w:val="22"/>
          <w:szCs w:val="22"/>
          <w:lang w:eastAsia="en-US"/>
        </w:rPr>
      </w:pPr>
    </w:p>
    <w:p w14:paraId="4274E6CB" w14:textId="77777777" w:rsidR="00BA05FC" w:rsidRDefault="00BA05FC" w:rsidP="00110BE1">
      <w:pPr>
        <w:suppressAutoHyphens w:val="0"/>
        <w:spacing w:line="259" w:lineRule="auto"/>
        <w:jc w:val="left"/>
        <w:rPr>
          <w:rFonts w:asciiTheme="minorHAnsi" w:eastAsiaTheme="minorHAnsi" w:hAnsiTheme="minorHAnsi" w:cstheme="minorBidi"/>
          <w:color w:val="auto"/>
          <w:sz w:val="22"/>
          <w:szCs w:val="22"/>
          <w:lang w:eastAsia="en-US"/>
        </w:rPr>
      </w:pPr>
      <w:r>
        <w:rPr>
          <w:rFonts w:asciiTheme="minorHAnsi" w:eastAsiaTheme="minorHAnsi" w:hAnsiTheme="minorHAnsi" w:cstheme="minorBidi"/>
          <w:noProof/>
          <w:color w:val="auto"/>
          <w:sz w:val="22"/>
          <w:szCs w:val="22"/>
        </w:rPr>
        <w:drawing>
          <wp:inline distT="0" distB="0" distL="0" distR="0" wp14:anchorId="1D1017F5" wp14:editId="0D73D4D8">
            <wp:extent cx="5760720" cy="3603032"/>
            <wp:effectExtent l="0" t="0" r="0" b="0"/>
            <wp:docPr id="2" name="Resim 2" descr="C:\Users\mehmetguzel\AppData\Local\Microsoft\Windows\INetCache\Content.Word\Ekran Alıntıs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mehmetguzel\AppData\Local\Microsoft\Windows\INetCache\Content.Word\Ekran Alıntısı.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3603032"/>
                    </a:xfrm>
                    <a:prstGeom prst="rect">
                      <a:avLst/>
                    </a:prstGeom>
                    <a:noFill/>
                    <a:ln>
                      <a:noFill/>
                    </a:ln>
                  </pic:spPr>
                </pic:pic>
              </a:graphicData>
            </a:graphic>
          </wp:inline>
        </w:drawing>
      </w:r>
    </w:p>
    <w:p w14:paraId="19C6C9FF" w14:textId="77777777" w:rsidR="00BA05FC" w:rsidRDefault="00BA05FC" w:rsidP="00110BE1">
      <w:pPr>
        <w:suppressAutoHyphens w:val="0"/>
        <w:spacing w:line="259" w:lineRule="auto"/>
        <w:jc w:val="left"/>
        <w:rPr>
          <w:rFonts w:asciiTheme="minorHAnsi" w:eastAsiaTheme="minorHAnsi" w:hAnsiTheme="minorHAnsi" w:cstheme="minorBidi"/>
          <w:color w:val="auto"/>
          <w:sz w:val="22"/>
          <w:szCs w:val="22"/>
          <w:lang w:eastAsia="en-US"/>
        </w:rPr>
      </w:pPr>
    </w:p>
    <w:p w14:paraId="7A4003B7" w14:textId="64E0D544" w:rsidR="00BA05FC" w:rsidRDefault="00BA05FC" w:rsidP="00110BE1">
      <w:pPr>
        <w:suppressAutoHyphens w:val="0"/>
        <w:spacing w:line="259" w:lineRule="auto"/>
        <w:jc w:val="left"/>
        <w:rPr>
          <w:rFonts w:asciiTheme="minorHAnsi" w:eastAsiaTheme="minorHAnsi" w:hAnsiTheme="minorHAnsi" w:cstheme="minorBidi"/>
          <w:color w:val="auto"/>
          <w:sz w:val="22"/>
          <w:szCs w:val="22"/>
          <w:lang w:eastAsia="en-US"/>
        </w:rPr>
      </w:pPr>
    </w:p>
    <w:p w14:paraId="20627AAE" w14:textId="11E4CDAF" w:rsidR="00110BE1" w:rsidRDefault="00110BE1" w:rsidP="00110BE1">
      <w:pPr>
        <w:suppressAutoHyphens w:val="0"/>
        <w:spacing w:line="259" w:lineRule="auto"/>
        <w:jc w:val="left"/>
        <w:rPr>
          <w:rFonts w:asciiTheme="minorHAnsi" w:eastAsiaTheme="minorHAnsi" w:hAnsiTheme="minorHAnsi" w:cstheme="minorBidi"/>
          <w:color w:val="auto"/>
          <w:sz w:val="22"/>
          <w:szCs w:val="22"/>
          <w:lang w:eastAsia="en-US"/>
        </w:rPr>
      </w:pPr>
    </w:p>
    <w:p w14:paraId="11B3683A" w14:textId="1BD69628" w:rsidR="00110BE1" w:rsidRDefault="00110BE1" w:rsidP="00110BE1">
      <w:pPr>
        <w:suppressAutoHyphens w:val="0"/>
        <w:spacing w:line="259" w:lineRule="auto"/>
        <w:jc w:val="left"/>
        <w:rPr>
          <w:rFonts w:asciiTheme="minorHAnsi" w:eastAsiaTheme="minorHAnsi" w:hAnsiTheme="minorHAnsi" w:cstheme="minorBidi"/>
          <w:color w:val="auto"/>
          <w:sz w:val="22"/>
          <w:szCs w:val="22"/>
          <w:lang w:eastAsia="en-US"/>
        </w:rPr>
      </w:pPr>
    </w:p>
    <w:p w14:paraId="124B503B" w14:textId="06379465" w:rsidR="00110BE1" w:rsidRDefault="00110BE1" w:rsidP="00110BE1">
      <w:pPr>
        <w:suppressAutoHyphens w:val="0"/>
        <w:spacing w:line="259" w:lineRule="auto"/>
        <w:jc w:val="left"/>
        <w:rPr>
          <w:rFonts w:asciiTheme="minorHAnsi" w:eastAsiaTheme="minorHAnsi" w:hAnsiTheme="minorHAnsi" w:cstheme="minorBidi"/>
          <w:color w:val="auto"/>
          <w:sz w:val="22"/>
          <w:szCs w:val="22"/>
          <w:lang w:eastAsia="en-US"/>
        </w:rPr>
      </w:pPr>
    </w:p>
    <w:p w14:paraId="1D44AB8E" w14:textId="16434F00" w:rsidR="00110BE1" w:rsidRDefault="00110BE1" w:rsidP="00110BE1">
      <w:pPr>
        <w:suppressAutoHyphens w:val="0"/>
        <w:spacing w:line="259" w:lineRule="auto"/>
        <w:jc w:val="left"/>
        <w:rPr>
          <w:rFonts w:asciiTheme="minorHAnsi" w:eastAsiaTheme="minorHAnsi" w:hAnsiTheme="minorHAnsi" w:cstheme="minorBidi"/>
          <w:color w:val="auto"/>
          <w:sz w:val="22"/>
          <w:szCs w:val="22"/>
          <w:lang w:eastAsia="en-US"/>
        </w:rPr>
      </w:pPr>
    </w:p>
    <w:p w14:paraId="2F3A7A7C" w14:textId="43D7325C" w:rsidR="00110BE1" w:rsidRDefault="00110BE1" w:rsidP="00110BE1">
      <w:pPr>
        <w:suppressAutoHyphens w:val="0"/>
        <w:spacing w:line="259" w:lineRule="auto"/>
        <w:jc w:val="left"/>
        <w:rPr>
          <w:rFonts w:asciiTheme="minorHAnsi" w:eastAsiaTheme="minorHAnsi" w:hAnsiTheme="minorHAnsi" w:cstheme="minorBidi"/>
          <w:color w:val="auto"/>
          <w:sz w:val="22"/>
          <w:szCs w:val="22"/>
          <w:lang w:eastAsia="en-US"/>
        </w:rPr>
      </w:pPr>
    </w:p>
    <w:p w14:paraId="31B3CD43" w14:textId="3B161E67" w:rsidR="00110BE1" w:rsidRDefault="00110BE1" w:rsidP="00110BE1">
      <w:pPr>
        <w:suppressAutoHyphens w:val="0"/>
        <w:spacing w:line="259" w:lineRule="auto"/>
        <w:jc w:val="left"/>
        <w:rPr>
          <w:rFonts w:asciiTheme="minorHAnsi" w:eastAsiaTheme="minorHAnsi" w:hAnsiTheme="minorHAnsi" w:cstheme="minorBidi"/>
          <w:color w:val="auto"/>
          <w:sz w:val="22"/>
          <w:szCs w:val="22"/>
          <w:lang w:eastAsia="en-US"/>
        </w:rPr>
      </w:pPr>
    </w:p>
    <w:p w14:paraId="5A993852" w14:textId="59CB285F" w:rsidR="00110BE1" w:rsidRDefault="00110BE1" w:rsidP="00110BE1">
      <w:pPr>
        <w:suppressAutoHyphens w:val="0"/>
        <w:spacing w:line="259" w:lineRule="auto"/>
        <w:jc w:val="left"/>
        <w:rPr>
          <w:rFonts w:asciiTheme="minorHAnsi" w:eastAsiaTheme="minorHAnsi" w:hAnsiTheme="minorHAnsi" w:cstheme="minorBidi"/>
          <w:color w:val="auto"/>
          <w:sz w:val="22"/>
          <w:szCs w:val="22"/>
          <w:lang w:eastAsia="en-US"/>
        </w:rPr>
      </w:pPr>
    </w:p>
    <w:p w14:paraId="61D8BCBC" w14:textId="10C81F04" w:rsidR="00110BE1" w:rsidRDefault="00110BE1" w:rsidP="00110BE1">
      <w:pPr>
        <w:suppressAutoHyphens w:val="0"/>
        <w:spacing w:line="259" w:lineRule="auto"/>
        <w:jc w:val="left"/>
        <w:rPr>
          <w:rFonts w:asciiTheme="minorHAnsi" w:eastAsiaTheme="minorHAnsi" w:hAnsiTheme="minorHAnsi" w:cstheme="minorBidi"/>
          <w:color w:val="auto"/>
          <w:sz w:val="22"/>
          <w:szCs w:val="22"/>
          <w:lang w:eastAsia="en-US"/>
        </w:rPr>
      </w:pPr>
    </w:p>
    <w:p w14:paraId="685AA535" w14:textId="6AEC42B6" w:rsidR="00110BE1" w:rsidRDefault="00110BE1" w:rsidP="00110BE1">
      <w:pPr>
        <w:suppressAutoHyphens w:val="0"/>
        <w:spacing w:line="259" w:lineRule="auto"/>
        <w:jc w:val="left"/>
        <w:rPr>
          <w:rFonts w:asciiTheme="minorHAnsi" w:eastAsiaTheme="minorHAnsi" w:hAnsiTheme="minorHAnsi" w:cstheme="minorBidi"/>
          <w:color w:val="auto"/>
          <w:sz w:val="22"/>
          <w:szCs w:val="22"/>
          <w:lang w:eastAsia="en-US"/>
        </w:rPr>
      </w:pPr>
    </w:p>
    <w:p w14:paraId="04C84365" w14:textId="326270E2" w:rsidR="00110BE1" w:rsidRDefault="00110BE1" w:rsidP="00110BE1">
      <w:pPr>
        <w:suppressAutoHyphens w:val="0"/>
        <w:spacing w:line="259" w:lineRule="auto"/>
        <w:jc w:val="left"/>
        <w:rPr>
          <w:rFonts w:asciiTheme="minorHAnsi" w:eastAsiaTheme="minorHAnsi" w:hAnsiTheme="minorHAnsi" w:cstheme="minorBidi"/>
          <w:color w:val="auto"/>
          <w:sz w:val="22"/>
          <w:szCs w:val="22"/>
          <w:lang w:eastAsia="en-US"/>
        </w:rPr>
      </w:pPr>
    </w:p>
    <w:p w14:paraId="059160E7" w14:textId="64E26DB7" w:rsidR="00110BE1" w:rsidRDefault="00110BE1" w:rsidP="00110BE1">
      <w:pPr>
        <w:suppressAutoHyphens w:val="0"/>
        <w:spacing w:line="259" w:lineRule="auto"/>
        <w:jc w:val="left"/>
        <w:rPr>
          <w:rFonts w:asciiTheme="minorHAnsi" w:eastAsiaTheme="minorHAnsi" w:hAnsiTheme="minorHAnsi" w:cstheme="minorBidi"/>
          <w:color w:val="auto"/>
          <w:sz w:val="22"/>
          <w:szCs w:val="22"/>
          <w:lang w:eastAsia="en-US"/>
        </w:rPr>
      </w:pPr>
    </w:p>
    <w:p w14:paraId="5D97EAEF" w14:textId="77777777" w:rsidR="00110BE1" w:rsidRDefault="00110BE1" w:rsidP="00110BE1">
      <w:pPr>
        <w:suppressAutoHyphens w:val="0"/>
        <w:spacing w:line="259" w:lineRule="auto"/>
        <w:jc w:val="left"/>
        <w:rPr>
          <w:rFonts w:asciiTheme="minorHAnsi" w:eastAsiaTheme="minorHAnsi" w:hAnsiTheme="minorHAnsi" w:cstheme="minorBidi"/>
          <w:color w:val="auto"/>
          <w:sz w:val="22"/>
          <w:szCs w:val="22"/>
          <w:lang w:eastAsia="en-US"/>
        </w:rPr>
      </w:pPr>
    </w:p>
    <w:p w14:paraId="4743B40C" w14:textId="5D3169DE" w:rsidR="00110BE1" w:rsidRDefault="00110BE1" w:rsidP="00110BE1">
      <w:pPr>
        <w:suppressAutoHyphens w:val="0"/>
        <w:spacing w:line="259" w:lineRule="auto"/>
        <w:jc w:val="left"/>
        <w:rPr>
          <w:rFonts w:asciiTheme="minorHAnsi" w:eastAsiaTheme="minorHAnsi" w:hAnsiTheme="minorHAnsi" w:cstheme="minorBidi"/>
          <w:color w:val="auto"/>
          <w:sz w:val="22"/>
          <w:szCs w:val="22"/>
          <w:lang w:eastAsia="en-US"/>
        </w:rPr>
      </w:pPr>
    </w:p>
    <w:p w14:paraId="4BB74D4D" w14:textId="68334BF5" w:rsidR="00110BE1" w:rsidRDefault="00110BE1" w:rsidP="00110BE1">
      <w:pPr>
        <w:suppressAutoHyphens w:val="0"/>
        <w:spacing w:line="259" w:lineRule="auto"/>
        <w:jc w:val="left"/>
        <w:rPr>
          <w:rFonts w:asciiTheme="minorHAnsi" w:eastAsiaTheme="minorHAnsi" w:hAnsiTheme="minorHAnsi" w:cstheme="minorBidi"/>
          <w:color w:val="auto"/>
          <w:sz w:val="22"/>
          <w:szCs w:val="22"/>
          <w:lang w:eastAsia="en-US"/>
        </w:rPr>
      </w:pPr>
    </w:p>
    <w:p w14:paraId="12F5ED85" w14:textId="5AC58563" w:rsidR="00110BE1" w:rsidRDefault="00110BE1" w:rsidP="00110BE1">
      <w:pPr>
        <w:suppressAutoHyphens w:val="0"/>
        <w:spacing w:line="259" w:lineRule="auto"/>
        <w:jc w:val="left"/>
        <w:rPr>
          <w:rFonts w:asciiTheme="minorHAnsi" w:eastAsiaTheme="minorHAnsi" w:hAnsiTheme="minorHAnsi" w:cstheme="minorBidi"/>
          <w:color w:val="auto"/>
          <w:sz w:val="22"/>
          <w:szCs w:val="22"/>
          <w:lang w:eastAsia="en-US"/>
        </w:rPr>
      </w:pPr>
    </w:p>
    <w:p w14:paraId="669B00E0" w14:textId="4A8B0263" w:rsidR="00110BE1" w:rsidRDefault="00110BE1" w:rsidP="00110BE1">
      <w:pPr>
        <w:suppressAutoHyphens w:val="0"/>
        <w:spacing w:line="259" w:lineRule="auto"/>
        <w:jc w:val="left"/>
        <w:rPr>
          <w:rFonts w:asciiTheme="minorHAnsi" w:eastAsiaTheme="minorHAnsi" w:hAnsiTheme="minorHAnsi" w:cstheme="minorBidi"/>
          <w:color w:val="auto"/>
          <w:sz w:val="22"/>
          <w:szCs w:val="22"/>
          <w:lang w:eastAsia="en-US"/>
        </w:rPr>
      </w:pPr>
    </w:p>
    <w:p w14:paraId="51E75FEA" w14:textId="4F279A3E" w:rsidR="00110BE1" w:rsidRDefault="00110BE1" w:rsidP="00110BE1">
      <w:pPr>
        <w:suppressAutoHyphens w:val="0"/>
        <w:spacing w:line="259" w:lineRule="auto"/>
        <w:jc w:val="left"/>
        <w:rPr>
          <w:rFonts w:asciiTheme="minorHAnsi" w:eastAsiaTheme="minorHAnsi" w:hAnsiTheme="minorHAnsi" w:cstheme="minorBidi"/>
          <w:color w:val="auto"/>
          <w:sz w:val="22"/>
          <w:szCs w:val="22"/>
          <w:lang w:eastAsia="en-US"/>
        </w:rPr>
      </w:pPr>
    </w:p>
    <w:p w14:paraId="3D552EF0" w14:textId="3CC3A2F2" w:rsidR="00110BE1" w:rsidRDefault="00110BE1" w:rsidP="00110BE1">
      <w:pPr>
        <w:suppressAutoHyphens w:val="0"/>
        <w:spacing w:line="259" w:lineRule="auto"/>
        <w:jc w:val="left"/>
        <w:rPr>
          <w:rFonts w:asciiTheme="minorHAnsi" w:eastAsiaTheme="minorHAnsi" w:hAnsiTheme="minorHAnsi" w:cstheme="minorBidi"/>
          <w:color w:val="auto"/>
          <w:sz w:val="22"/>
          <w:szCs w:val="22"/>
          <w:lang w:eastAsia="en-US"/>
        </w:rPr>
      </w:pPr>
    </w:p>
    <w:p w14:paraId="384EEE17" w14:textId="40B063DD" w:rsidR="00110BE1" w:rsidRDefault="00110BE1" w:rsidP="00110BE1">
      <w:pPr>
        <w:suppressAutoHyphens w:val="0"/>
        <w:spacing w:line="259" w:lineRule="auto"/>
        <w:jc w:val="left"/>
        <w:rPr>
          <w:rFonts w:asciiTheme="minorHAnsi" w:eastAsiaTheme="minorHAnsi" w:hAnsiTheme="minorHAnsi" w:cstheme="minorBidi"/>
          <w:color w:val="auto"/>
          <w:sz w:val="22"/>
          <w:szCs w:val="22"/>
          <w:lang w:eastAsia="en-US"/>
        </w:rPr>
      </w:pPr>
    </w:p>
    <w:p w14:paraId="49F3F38B" w14:textId="21C9F471" w:rsidR="00110BE1" w:rsidRDefault="00110BE1" w:rsidP="00110BE1">
      <w:pPr>
        <w:suppressAutoHyphens w:val="0"/>
        <w:spacing w:line="259" w:lineRule="auto"/>
        <w:jc w:val="left"/>
        <w:rPr>
          <w:rFonts w:asciiTheme="minorHAnsi" w:eastAsiaTheme="minorHAnsi" w:hAnsiTheme="minorHAnsi" w:cstheme="minorBidi"/>
          <w:color w:val="auto"/>
          <w:sz w:val="22"/>
          <w:szCs w:val="22"/>
          <w:lang w:eastAsia="en-US"/>
        </w:rPr>
      </w:pPr>
    </w:p>
    <w:p w14:paraId="5BB367DE" w14:textId="17981118" w:rsidR="00110BE1" w:rsidRDefault="00110BE1" w:rsidP="00110BE1">
      <w:pPr>
        <w:suppressAutoHyphens w:val="0"/>
        <w:spacing w:line="259" w:lineRule="auto"/>
        <w:jc w:val="left"/>
        <w:rPr>
          <w:rFonts w:asciiTheme="minorHAnsi" w:eastAsiaTheme="minorHAnsi" w:hAnsiTheme="minorHAnsi" w:cstheme="minorBidi"/>
          <w:color w:val="auto"/>
          <w:sz w:val="22"/>
          <w:szCs w:val="22"/>
          <w:lang w:eastAsia="en-US"/>
        </w:rPr>
      </w:pPr>
    </w:p>
    <w:p w14:paraId="3FD47C7E" w14:textId="77777777" w:rsidR="00110BE1" w:rsidRDefault="00110BE1" w:rsidP="00110BE1">
      <w:pPr>
        <w:suppressAutoHyphens w:val="0"/>
        <w:spacing w:line="259" w:lineRule="auto"/>
        <w:jc w:val="left"/>
        <w:rPr>
          <w:rFonts w:asciiTheme="minorHAnsi" w:eastAsiaTheme="minorHAnsi" w:hAnsiTheme="minorHAnsi" w:cstheme="minorBidi"/>
          <w:color w:val="auto"/>
          <w:sz w:val="22"/>
          <w:szCs w:val="22"/>
          <w:lang w:eastAsia="en-US"/>
        </w:rPr>
      </w:pPr>
    </w:p>
    <w:p w14:paraId="04DB79A5" w14:textId="77777777" w:rsidR="00BA05FC" w:rsidRDefault="00BA05FC" w:rsidP="00110BE1">
      <w:pPr>
        <w:suppressAutoHyphens w:val="0"/>
        <w:spacing w:line="259" w:lineRule="auto"/>
        <w:jc w:val="left"/>
        <w:rPr>
          <w:rFonts w:asciiTheme="minorHAnsi" w:eastAsiaTheme="minorHAnsi" w:hAnsiTheme="minorHAnsi" w:cstheme="minorBidi"/>
          <w:color w:val="auto"/>
          <w:sz w:val="22"/>
          <w:szCs w:val="22"/>
          <w:lang w:eastAsia="en-US"/>
        </w:rPr>
      </w:pPr>
    </w:p>
    <w:p w14:paraId="72D673A6" w14:textId="0DEA65C4" w:rsidR="00BA05FC" w:rsidRPr="005F2227" w:rsidRDefault="00383F8E" w:rsidP="00110BE1">
      <w:pPr>
        <w:pStyle w:val="Balk1"/>
        <w:keepLines/>
        <w:numPr>
          <w:ilvl w:val="0"/>
          <w:numId w:val="34"/>
        </w:numPr>
        <w:spacing w:line="259" w:lineRule="auto"/>
        <w:jc w:val="left"/>
        <w:rPr>
          <w:rFonts w:eastAsia="Courier New" w:cs="Arial"/>
          <w:b w:val="0"/>
          <w:szCs w:val="24"/>
          <w:lang w:val="en-AU"/>
        </w:rPr>
      </w:pPr>
      <w:bookmarkStart w:id="96" w:name="_Toc15889765"/>
      <w:bookmarkStart w:id="97" w:name="_Toc29211066"/>
      <w:r>
        <w:rPr>
          <w:rFonts w:eastAsia="Courier New" w:cs="Arial"/>
          <w:szCs w:val="24"/>
          <w:lang w:val="en-AU"/>
        </w:rPr>
        <w:t>EK.2</w:t>
      </w:r>
      <w:r w:rsidR="00BA05FC" w:rsidRPr="005F2227">
        <w:rPr>
          <w:rFonts w:eastAsia="Courier New" w:cs="Arial"/>
          <w:szCs w:val="24"/>
          <w:lang w:val="en-AU"/>
        </w:rPr>
        <w:t xml:space="preserve"> GARANTİLİ ÖZELLİKLER LİSTELERİ</w:t>
      </w:r>
      <w:bookmarkEnd w:id="96"/>
      <w:bookmarkEnd w:id="97"/>
    </w:p>
    <w:p w14:paraId="281F96CD" w14:textId="77777777" w:rsidR="00BA05FC" w:rsidRPr="00047FBA" w:rsidRDefault="00BA05FC" w:rsidP="00110BE1">
      <w:pPr>
        <w:pStyle w:val="ListeParagraf"/>
      </w:pPr>
    </w:p>
    <w:tbl>
      <w:tblPr>
        <w:tblW w:w="10080" w:type="dxa"/>
        <w:tblLayout w:type="fixed"/>
        <w:tblCellMar>
          <w:left w:w="10" w:type="dxa"/>
          <w:right w:w="10" w:type="dxa"/>
        </w:tblCellMar>
        <w:tblLook w:val="0000" w:firstRow="0" w:lastRow="0" w:firstColumn="0" w:lastColumn="0" w:noHBand="0" w:noVBand="0"/>
      </w:tblPr>
      <w:tblGrid>
        <w:gridCol w:w="701"/>
        <w:gridCol w:w="4686"/>
        <w:gridCol w:w="2410"/>
        <w:gridCol w:w="2283"/>
      </w:tblGrid>
      <w:tr w:rsidR="003D685D" w:rsidRPr="00047FBA" w14:paraId="225533ED" w14:textId="77777777" w:rsidTr="002902D9">
        <w:trPr>
          <w:cantSplit/>
          <w:trHeight w:val="397"/>
        </w:trPr>
        <w:tc>
          <w:tcPr>
            <w:tcW w:w="1008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A01CE54" w14:textId="25F91111" w:rsidR="003D685D" w:rsidRPr="00047FBA" w:rsidRDefault="003D685D" w:rsidP="00110BE1">
            <w:r w:rsidRPr="003D685D">
              <w:t xml:space="preserve">ORTA GERİLİM GAZ YALITIMLI TEK ANA BARALI METAL MAHFAZALI ANAHTARLAMA VE KONTROL DÜZENLERİ </w:t>
            </w:r>
            <w:r w:rsidRPr="00047FBA">
              <w:t>GARANTİLİ KARAKTERİSTİKLER LİSTESİ</w:t>
            </w:r>
          </w:p>
        </w:tc>
      </w:tr>
      <w:tr w:rsidR="00BA05FC" w:rsidRPr="00047FBA" w14:paraId="208EA045"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9B5C28C" w14:textId="77777777" w:rsidR="00BA05FC" w:rsidRPr="00047FBA" w:rsidRDefault="00BA05FC" w:rsidP="00110BE1">
            <w:r w:rsidRPr="00047FBA">
              <w:t>NO</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CF53839" w14:textId="77777777" w:rsidR="00BA05FC" w:rsidRPr="00047FBA" w:rsidRDefault="00BA05FC" w:rsidP="00110BE1">
            <w:r w:rsidRPr="00047FBA">
              <w:t>TANIM</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67AA17F" w14:textId="77777777" w:rsidR="00BA05FC" w:rsidRPr="00047FBA" w:rsidRDefault="00BA05FC" w:rsidP="00110BE1">
            <w:r w:rsidRPr="00047FBA">
              <w:t>İSTENİLEN</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9926738" w14:textId="77777777" w:rsidR="00BA05FC" w:rsidRPr="00047FBA" w:rsidRDefault="00BA05FC" w:rsidP="00110BE1">
            <w:r w:rsidRPr="00047FBA">
              <w:t>ÖNERİLEN</w:t>
            </w:r>
          </w:p>
        </w:tc>
      </w:tr>
      <w:tr w:rsidR="00BA05FC" w:rsidRPr="00047FBA" w14:paraId="1B14DCCA" w14:textId="77777777" w:rsidTr="00BA05FC">
        <w:trPr>
          <w:cantSplit/>
          <w:trHeight w:val="397"/>
        </w:trPr>
        <w:tc>
          <w:tcPr>
            <w:tcW w:w="1008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AA73123" w14:textId="76C0DB8F" w:rsidR="00BA05FC" w:rsidRPr="00047FBA" w:rsidRDefault="00BA05FC" w:rsidP="00110BE1">
            <w:r w:rsidRPr="00047FBA">
              <w:t xml:space="preserve">Not: Aşağıda yer alan özellikler her bir </w:t>
            </w:r>
            <w:r w:rsidR="00F84F4A">
              <w:rPr>
                <w:rFonts w:cs="Arial"/>
                <w:color w:val="auto"/>
              </w:rPr>
              <w:t>fonksiyonel birim</w:t>
            </w:r>
            <w:r w:rsidRPr="00047FBA">
              <w:t xml:space="preserve"> çeşidine göre ayrı ayrı cevaplandırılacaktır.</w:t>
            </w:r>
          </w:p>
        </w:tc>
      </w:tr>
      <w:tr w:rsidR="00BA05FC" w:rsidRPr="00047FBA" w14:paraId="2B7A3A29" w14:textId="77777777" w:rsidTr="00BA05FC">
        <w:trPr>
          <w:cantSplit/>
          <w:trHeight w:val="397"/>
        </w:trPr>
        <w:tc>
          <w:tcPr>
            <w:tcW w:w="1008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A66F964" w14:textId="77777777" w:rsidR="00BA05FC" w:rsidRPr="00047FBA" w:rsidRDefault="00BA05FC" w:rsidP="00110BE1">
            <w:r w:rsidRPr="00047FBA">
              <w:t xml:space="preserve">1.  Ortak Özellikler                                                         </w:t>
            </w:r>
          </w:p>
        </w:tc>
      </w:tr>
      <w:tr w:rsidR="00BA05FC" w:rsidRPr="00047FBA" w14:paraId="3C53CC0D"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B15FFA7" w14:textId="77777777" w:rsidR="00BA05FC" w:rsidRPr="00047FBA" w:rsidRDefault="00BA05FC" w:rsidP="00110BE1">
            <w:r w:rsidRPr="00047FBA">
              <w:t>1</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5FD6B74" w14:textId="77777777" w:rsidR="00BA05FC" w:rsidRPr="00047FBA" w:rsidRDefault="00BA05FC" w:rsidP="00110BE1">
            <w:r w:rsidRPr="00047FBA">
              <w:t>İmalatçının Adı Ve İmalat Yeri (Menşei)</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6102D69"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5AB010A" w14:textId="77777777" w:rsidR="00BA05FC" w:rsidRPr="00047FBA" w:rsidRDefault="00BA05FC" w:rsidP="00110BE1"/>
        </w:tc>
      </w:tr>
      <w:tr w:rsidR="00BA05FC" w:rsidRPr="00047FBA" w14:paraId="4653AF3B"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5C7EC74" w14:textId="77777777" w:rsidR="00BA05FC" w:rsidRPr="00047FBA" w:rsidRDefault="00BA05FC" w:rsidP="00110BE1">
            <w:r w:rsidRPr="00047FBA">
              <w:t>2</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1C72743" w14:textId="77777777" w:rsidR="00BA05FC" w:rsidRPr="00047FBA" w:rsidRDefault="00BA05FC" w:rsidP="00110BE1">
            <w:r w:rsidRPr="00047FBA">
              <w:t>İmalatçının Tip İşareti</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039F867"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AFB50B2" w14:textId="77777777" w:rsidR="00BA05FC" w:rsidRPr="00047FBA" w:rsidRDefault="00BA05FC" w:rsidP="00110BE1"/>
        </w:tc>
      </w:tr>
      <w:tr w:rsidR="00BA05FC" w:rsidRPr="00047FBA" w14:paraId="42661CED"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37639F0" w14:textId="77777777" w:rsidR="00BA05FC" w:rsidRPr="00047FBA" w:rsidRDefault="00BA05FC" w:rsidP="00110BE1">
            <w:r w:rsidRPr="00047FBA">
              <w:t>3</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99954F3" w14:textId="77777777" w:rsidR="00BA05FC" w:rsidRPr="00047FBA" w:rsidRDefault="00BA05FC" w:rsidP="00110BE1">
            <w:r w:rsidRPr="00047FBA">
              <w:t>Faz Sayısı</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A5CC0EC" w14:textId="77777777" w:rsidR="00BA05FC" w:rsidRPr="00047FBA" w:rsidRDefault="00BA05FC" w:rsidP="00110BE1">
            <w:r w:rsidRPr="00047FBA">
              <w:t>3</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36204FC" w14:textId="77777777" w:rsidR="00BA05FC" w:rsidRPr="00047FBA" w:rsidRDefault="00BA05FC" w:rsidP="00110BE1"/>
        </w:tc>
      </w:tr>
      <w:tr w:rsidR="00BA05FC" w:rsidRPr="00047FBA" w14:paraId="4C6D0140"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27080B8" w14:textId="77777777" w:rsidR="00BA05FC" w:rsidRPr="00047FBA" w:rsidRDefault="00BA05FC" w:rsidP="00110BE1">
            <w:r w:rsidRPr="00047FBA">
              <w:t>4</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106FDC5" w14:textId="77777777" w:rsidR="00BA05FC" w:rsidRPr="00047FBA" w:rsidRDefault="00BA05FC" w:rsidP="00110BE1">
            <w:r w:rsidRPr="00047FBA">
              <w:t>Anma Frekansı (Hz)</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44229C2" w14:textId="77777777" w:rsidR="00BA05FC" w:rsidRPr="00047FBA" w:rsidRDefault="00BA05FC" w:rsidP="00110BE1">
            <w:r w:rsidRPr="00047FBA">
              <w:t>49,8-50,2</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948E45A" w14:textId="77777777" w:rsidR="00BA05FC" w:rsidRPr="00047FBA" w:rsidRDefault="00BA05FC" w:rsidP="00110BE1"/>
        </w:tc>
      </w:tr>
      <w:tr w:rsidR="00BA05FC" w:rsidRPr="00047FBA" w14:paraId="27AFD056"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CD5C2B4" w14:textId="77777777" w:rsidR="00BA05FC" w:rsidRPr="00047FBA" w:rsidRDefault="00BA05FC" w:rsidP="00110BE1">
            <w:r w:rsidRPr="00047FBA">
              <w:t>5</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F9B2DAE" w14:textId="77777777" w:rsidR="00BA05FC" w:rsidRPr="00047FBA" w:rsidRDefault="00BA05FC" w:rsidP="00110BE1">
            <w:r w:rsidRPr="00047FBA">
              <w:t>Anma Gerilimi (kV-Rms)</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F34788C" w14:textId="77777777" w:rsidR="00BA05FC" w:rsidRPr="00047FBA" w:rsidRDefault="00BA05FC" w:rsidP="00110BE1">
            <w:r w:rsidRPr="00047FBA">
              <w:t>34,5</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B019B4E" w14:textId="77777777" w:rsidR="00BA05FC" w:rsidRPr="00047FBA" w:rsidRDefault="00BA05FC" w:rsidP="00110BE1"/>
        </w:tc>
      </w:tr>
      <w:tr w:rsidR="00BA05FC" w:rsidRPr="00047FBA" w14:paraId="691838B4"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ED83448" w14:textId="77777777" w:rsidR="00BA05FC" w:rsidRPr="00047FBA" w:rsidRDefault="00BA05FC" w:rsidP="00110BE1">
            <w:r w:rsidRPr="00047FBA">
              <w:t>6</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75A7B1B" w14:textId="77777777" w:rsidR="00BA05FC" w:rsidRPr="00047FBA" w:rsidRDefault="00BA05FC" w:rsidP="00110BE1">
            <w:r w:rsidRPr="00047FBA">
              <w:t>Anma Maksimum Sistem Gerilimi (kV-rms)</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531A98E" w14:textId="77777777" w:rsidR="00BA05FC" w:rsidRPr="00047FBA" w:rsidRDefault="00BA05FC" w:rsidP="00110BE1">
            <w:r w:rsidRPr="00047FBA">
              <w:t>36</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D4271E5" w14:textId="77777777" w:rsidR="00BA05FC" w:rsidRPr="00047FBA" w:rsidRDefault="00BA05FC" w:rsidP="00110BE1"/>
        </w:tc>
      </w:tr>
      <w:tr w:rsidR="00BA05FC" w:rsidRPr="00047FBA" w14:paraId="1AF60E92"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1443B6A" w14:textId="77777777" w:rsidR="00BA05FC" w:rsidRPr="00047FBA" w:rsidRDefault="00BA05FC" w:rsidP="00110BE1">
            <w:r w:rsidRPr="00047FBA">
              <w:t>7</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1A82C2D" w14:textId="77777777" w:rsidR="00BA05FC" w:rsidRPr="00047FBA" w:rsidRDefault="00BA05FC" w:rsidP="00110BE1">
            <w:r w:rsidRPr="00047FBA">
              <w:t>Anma Kısa Devre Dayanım Süresi (Saniye)</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BB36594" w14:textId="77777777" w:rsidR="00BA05FC" w:rsidRPr="00047FBA" w:rsidRDefault="00BA05FC" w:rsidP="00110BE1">
            <w:r w:rsidRPr="00047FBA">
              <w:t>3</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C4CD78D" w14:textId="77777777" w:rsidR="00BA05FC" w:rsidRPr="00047FBA" w:rsidRDefault="00BA05FC" w:rsidP="00110BE1"/>
        </w:tc>
      </w:tr>
      <w:tr w:rsidR="00BA05FC" w:rsidRPr="00047FBA" w14:paraId="40966910"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C99C26A" w14:textId="77777777" w:rsidR="00BA05FC" w:rsidRPr="00047FBA" w:rsidRDefault="00BA05FC" w:rsidP="00110BE1">
            <w:r w:rsidRPr="00047FBA">
              <w:t>8</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1C4525E" w14:textId="77777777" w:rsidR="00BA05FC" w:rsidRPr="00047FBA" w:rsidRDefault="00BA05FC" w:rsidP="00110BE1">
            <w:r w:rsidRPr="00047FBA">
              <w:t>Anma Kısa Süreli Dayanım Akımı (kA-rms)</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398D5B6" w14:textId="77777777" w:rsidR="00BA05FC" w:rsidRPr="00047FBA" w:rsidRDefault="00BA05FC" w:rsidP="00110BE1">
            <w:r w:rsidRPr="00047FBA">
              <w:t>≥25</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94B80BB" w14:textId="77777777" w:rsidR="00BA05FC" w:rsidRPr="00047FBA" w:rsidRDefault="00BA05FC" w:rsidP="00110BE1"/>
        </w:tc>
      </w:tr>
      <w:tr w:rsidR="00BA05FC" w:rsidRPr="00047FBA" w14:paraId="503E55E2"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5497090" w14:textId="77777777" w:rsidR="00BA05FC" w:rsidRPr="00047FBA" w:rsidRDefault="00BA05FC" w:rsidP="00110BE1">
            <w:r w:rsidRPr="00047FBA">
              <w:t>9</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D7037C7" w14:textId="77777777" w:rsidR="00BA05FC" w:rsidRPr="00047FBA" w:rsidRDefault="00BA05FC" w:rsidP="00110BE1">
            <w:r w:rsidRPr="00047FBA">
              <w:t>Anma Kısa Devre Tepe Dayanım Akımı</w:t>
            </w:r>
          </w:p>
          <w:p w14:paraId="6518A39C" w14:textId="77777777" w:rsidR="00BA05FC" w:rsidRPr="00047FBA" w:rsidRDefault="00BA05FC" w:rsidP="00110BE1">
            <w:r w:rsidRPr="00047FBA">
              <w:t>(kA-Peak)</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D497B19" w14:textId="77777777" w:rsidR="00BA05FC" w:rsidRPr="00047FBA" w:rsidRDefault="00BA05FC" w:rsidP="00110BE1">
            <w:r w:rsidRPr="00047FBA">
              <w:t>≥62,5</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7046FB6" w14:textId="77777777" w:rsidR="00BA05FC" w:rsidRPr="00047FBA" w:rsidRDefault="00BA05FC" w:rsidP="00110BE1"/>
        </w:tc>
      </w:tr>
      <w:tr w:rsidR="00BA05FC" w:rsidRPr="00047FBA" w14:paraId="23935E92"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271A4DC" w14:textId="77777777" w:rsidR="00BA05FC" w:rsidRPr="00047FBA" w:rsidRDefault="00BA05FC" w:rsidP="00110BE1">
            <w:r w:rsidRPr="00047FBA">
              <w:t>10</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CCE32A9" w14:textId="77777777" w:rsidR="00BA05FC" w:rsidRPr="00047FBA" w:rsidRDefault="00BA05FC" w:rsidP="00110BE1">
            <w:r w:rsidRPr="00047FBA">
              <w:t>İzolasyon Malzemesi</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D7A53B6" w14:textId="77777777" w:rsidR="00BA05FC" w:rsidRPr="00047FBA" w:rsidRDefault="00BA05FC" w:rsidP="00110BE1">
            <w:r w:rsidRPr="00047FBA">
              <w:t>SF6</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8EA678E" w14:textId="77777777" w:rsidR="00BA05FC" w:rsidRPr="00047FBA" w:rsidRDefault="00BA05FC" w:rsidP="00110BE1"/>
        </w:tc>
      </w:tr>
      <w:tr w:rsidR="00BA05FC" w:rsidRPr="00047FBA" w14:paraId="32B30F2D"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79FD26A" w14:textId="77777777" w:rsidR="00BA05FC" w:rsidRPr="00047FBA" w:rsidRDefault="00BA05FC" w:rsidP="00110BE1">
            <w:r w:rsidRPr="00047FBA">
              <w:t>11</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958225E" w14:textId="77777777" w:rsidR="00BA05FC" w:rsidRPr="00047FBA" w:rsidRDefault="00BA05FC" w:rsidP="00110BE1">
            <w:r w:rsidRPr="00047FBA">
              <w:t xml:space="preserve">Mahfaza Malzemesi  </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52B65A3"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CE6F0DD" w14:textId="77777777" w:rsidR="00BA05FC" w:rsidRPr="00047FBA" w:rsidRDefault="00BA05FC" w:rsidP="00110BE1"/>
        </w:tc>
      </w:tr>
      <w:tr w:rsidR="00BA05FC" w:rsidRPr="00047FBA" w14:paraId="176A92CA"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A59F05D" w14:textId="77777777" w:rsidR="00BA05FC" w:rsidRPr="00047FBA" w:rsidRDefault="00BA05FC" w:rsidP="00110BE1">
            <w:r w:rsidRPr="00047FBA">
              <w:t>12</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766F069" w14:textId="77777777" w:rsidR="00BA05FC" w:rsidRPr="00047FBA" w:rsidRDefault="00BA05FC" w:rsidP="00110BE1">
            <w:r w:rsidRPr="00047FBA">
              <w:t>Mahfazanın Kalınlığı (mm)</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321B0B5"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E84CAF3" w14:textId="77777777" w:rsidR="00BA05FC" w:rsidRPr="00047FBA" w:rsidRDefault="00BA05FC" w:rsidP="00110BE1"/>
        </w:tc>
      </w:tr>
      <w:tr w:rsidR="00BA05FC" w:rsidRPr="00047FBA" w14:paraId="5AB0C2CE"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E8DFFEF" w14:textId="77777777" w:rsidR="00BA05FC" w:rsidRPr="00047FBA" w:rsidRDefault="00BA05FC" w:rsidP="00110BE1">
            <w:r w:rsidRPr="00047FBA">
              <w:t>13</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8A068A3" w14:textId="77777777" w:rsidR="00BA05FC" w:rsidRPr="00047FBA" w:rsidRDefault="00BA05FC" w:rsidP="00110BE1">
            <w:r w:rsidRPr="00047FBA">
              <w:t>Bölümlendirme</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CDB15F3"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BE5D1DD" w14:textId="77777777" w:rsidR="00BA05FC" w:rsidRPr="00047FBA" w:rsidRDefault="00BA05FC" w:rsidP="00110BE1"/>
        </w:tc>
      </w:tr>
      <w:tr w:rsidR="00BA05FC" w:rsidRPr="00047FBA" w14:paraId="74507568"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A2E4987" w14:textId="77777777" w:rsidR="00BA05FC" w:rsidRPr="00047FBA" w:rsidRDefault="00BA05FC" w:rsidP="00110BE1">
            <w:r w:rsidRPr="00047FBA">
              <w:t>14</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CC7A113" w14:textId="77777777" w:rsidR="00BA05FC" w:rsidRPr="00047FBA" w:rsidRDefault="00BA05FC" w:rsidP="00110BE1">
            <w:r w:rsidRPr="00047FBA">
              <w:t>Anma Yıldırım Darbe Dayanımı Gerilimi</w:t>
            </w:r>
            <w:r w:rsidRPr="00047FBA">
              <w:tab/>
            </w:r>
          </w:p>
          <w:p w14:paraId="417B385C" w14:textId="77777777" w:rsidR="00BA05FC" w:rsidRPr="00047FBA" w:rsidRDefault="00BA05FC" w:rsidP="00110BE1">
            <w:r w:rsidRPr="00047FBA">
              <w:t>(1.2/50 Sec.)</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F2DEEF9"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035A039" w14:textId="77777777" w:rsidR="00BA05FC" w:rsidRPr="00047FBA" w:rsidRDefault="00BA05FC" w:rsidP="00110BE1"/>
        </w:tc>
      </w:tr>
      <w:tr w:rsidR="00BA05FC" w:rsidRPr="00047FBA" w14:paraId="2FB4AF84"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DB51AA8"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7CC6CE2" w14:textId="77777777" w:rsidR="00BA05FC" w:rsidRPr="00047FBA" w:rsidRDefault="00BA05FC" w:rsidP="00110BE1">
            <w:r w:rsidRPr="00047FBA">
              <w:t>Nominal Gaz Basıncında (kV-Peak)</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879E960" w14:textId="77777777" w:rsidR="00BA05FC" w:rsidRPr="00047FBA" w:rsidRDefault="00BA05FC" w:rsidP="00110BE1">
            <w:r w:rsidRPr="00047FBA">
              <w:t>170</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7FAE875" w14:textId="77777777" w:rsidR="00BA05FC" w:rsidRPr="00047FBA" w:rsidRDefault="00BA05FC" w:rsidP="00110BE1"/>
        </w:tc>
      </w:tr>
      <w:tr w:rsidR="00BA05FC" w:rsidRPr="00047FBA" w14:paraId="58165104"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1BE1AB8"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513CE6D" w14:textId="77777777" w:rsidR="00BA05FC" w:rsidRPr="00047FBA" w:rsidRDefault="00BA05FC" w:rsidP="00110BE1">
            <w:r w:rsidRPr="00047FBA">
              <w:t>Minimum Gaz Basıncında (kV-Peak)</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3E2ED4F" w14:textId="77777777" w:rsidR="00BA05FC" w:rsidRPr="00047FBA" w:rsidRDefault="00BA05FC" w:rsidP="00110BE1">
            <w:r w:rsidRPr="00047FBA">
              <w:t>170</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3B6D501" w14:textId="77777777" w:rsidR="00BA05FC" w:rsidRPr="00047FBA" w:rsidRDefault="00BA05FC" w:rsidP="00110BE1"/>
        </w:tc>
      </w:tr>
      <w:tr w:rsidR="00BA05FC" w:rsidRPr="00047FBA" w14:paraId="0ECAF52B"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B2EF57F" w14:textId="77777777" w:rsidR="00BA05FC" w:rsidRPr="00047FBA" w:rsidRDefault="00BA05FC" w:rsidP="00110BE1">
            <w:r w:rsidRPr="00047FBA">
              <w:t>15</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38CEA53" w14:textId="77777777" w:rsidR="00BA05FC" w:rsidRPr="00047FBA" w:rsidRDefault="00BA05FC" w:rsidP="00110BE1">
            <w:r w:rsidRPr="00047FBA">
              <w:t>Anma Şebeke Frekanslı Dayanımı Gerilimi</w:t>
            </w:r>
          </w:p>
          <w:p w14:paraId="500615E4" w14:textId="77777777" w:rsidR="00BA05FC" w:rsidRPr="00047FBA" w:rsidRDefault="00BA05FC" w:rsidP="00110BE1">
            <w:r w:rsidRPr="00047FBA">
              <w:t>(1 Dakika)</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482BE52"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6CC183E" w14:textId="77777777" w:rsidR="00BA05FC" w:rsidRPr="00047FBA" w:rsidRDefault="00BA05FC" w:rsidP="00110BE1"/>
        </w:tc>
      </w:tr>
      <w:tr w:rsidR="00BA05FC" w:rsidRPr="00047FBA" w14:paraId="16AE73E0"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B2C22CD"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73FE473" w14:textId="77777777" w:rsidR="00BA05FC" w:rsidRPr="00047FBA" w:rsidRDefault="00BA05FC" w:rsidP="00110BE1">
            <w:r w:rsidRPr="00047FBA">
              <w:t>Nominal Gaz Basıncında (kV-Rms)</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92BB850" w14:textId="77777777" w:rsidR="00BA05FC" w:rsidRPr="00047FBA" w:rsidRDefault="00BA05FC" w:rsidP="00110BE1">
            <w:r w:rsidRPr="00047FBA">
              <w:t>70</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D4AB92A" w14:textId="77777777" w:rsidR="00BA05FC" w:rsidRPr="00047FBA" w:rsidRDefault="00BA05FC" w:rsidP="00110BE1"/>
        </w:tc>
      </w:tr>
      <w:tr w:rsidR="00BA05FC" w:rsidRPr="00047FBA" w14:paraId="4657A1F7"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DA01644"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18309E4" w14:textId="77777777" w:rsidR="00BA05FC" w:rsidRPr="00047FBA" w:rsidRDefault="00BA05FC" w:rsidP="00110BE1">
            <w:r w:rsidRPr="00047FBA">
              <w:t>Minimum Gaz Basıncında(kV-Rms)</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B1F4BD7" w14:textId="77777777" w:rsidR="00BA05FC" w:rsidRPr="00047FBA" w:rsidRDefault="00BA05FC" w:rsidP="00110BE1">
            <w:r w:rsidRPr="00047FBA">
              <w:t>70</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AAD530B" w14:textId="77777777" w:rsidR="00BA05FC" w:rsidRPr="00047FBA" w:rsidRDefault="00BA05FC" w:rsidP="00110BE1"/>
        </w:tc>
      </w:tr>
      <w:tr w:rsidR="00BA05FC" w:rsidRPr="00047FBA" w14:paraId="251FD326"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AED59D2" w14:textId="77777777" w:rsidR="00BA05FC" w:rsidRPr="00047FBA" w:rsidRDefault="00BA05FC" w:rsidP="00110BE1">
            <w:r w:rsidRPr="00047FBA">
              <w:t>17</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43C5099" w14:textId="6CE5430B" w:rsidR="00BA05FC" w:rsidRPr="00047FBA" w:rsidRDefault="00F4382F" w:rsidP="00110BE1">
            <w:r>
              <w:t>SF6 Gaz Basıncı (20 ˚C)</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8ECEE7F"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4867413" w14:textId="77777777" w:rsidR="00BA05FC" w:rsidRPr="00047FBA" w:rsidRDefault="00BA05FC" w:rsidP="00110BE1"/>
        </w:tc>
      </w:tr>
      <w:tr w:rsidR="00BA05FC" w:rsidRPr="00047FBA" w14:paraId="3D80BF65"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0F40EE7"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DEC934D" w14:textId="77777777" w:rsidR="00BA05FC" w:rsidRPr="00047FBA" w:rsidRDefault="00BA05FC" w:rsidP="00110BE1">
            <w:r w:rsidRPr="00047FBA">
              <w:t>Anahtarlama Bölümü İçin</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7DBD394"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750B01B" w14:textId="77777777" w:rsidR="00BA05FC" w:rsidRPr="00047FBA" w:rsidRDefault="00BA05FC" w:rsidP="00110BE1"/>
        </w:tc>
      </w:tr>
      <w:tr w:rsidR="00BA05FC" w:rsidRPr="00047FBA" w14:paraId="48BAE858"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F3B5964"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2E100AE" w14:textId="77777777" w:rsidR="00BA05FC" w:rsidRPr="00047FBA" w:rsidRDefault="00BA05FC" w:rsidP="00110BE1">
            <w:r w:rsidRPr="00047FBA">
              <w:t>Baralar İçin (SF6 yalıtımlı ise)</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CE40B9F"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39EA8B5" w14:textId="77777777" w:rsidR="00BA05FC" w:rsidRPr="00047FBA" w:rsidRDefault="00BA05FC" w:rsidP="00110BE1"/>
        </w:tc>
      </w:tr>
      <w:tr w:rsidR="00BA05FC" w:rsidRPr="00047FBA" w14:paraId="135205CD"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5704179" w14:textId="77777777" w:rsidR="00BA05FC" w:rsidRPr="00047FBA" w:rsidRDefault="00BA05FC" w:rsidP="00110BE1">
            <w:r w:rsidRPr="00047FBA">
              <w:t>18</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E8CA010" w14:textId="77777777" w:rsidR="00BA05FC" w:rsidRPr="00047FBA" w:rsidRDefault="00BA05FC" w:rsidP="00110BE1">
            <w:r w:rsidRPr="00047FBA">
              <w:t>Her Yılda Her Bir Komponentteki</w:t>
            </w:r>
          </w:p>
          <w:p w14:paraId="73E56F3C" w14:textId="77777777" w:rsidR="00BA05FC" w:rsidRPr="00047FBA" w:rsidRDefault="00BA05FC" w:rsidP="00110BE1">
            <w:r w:rsidRPr="00047FBA">
              <w:t>SF6 Gaz Kaybı (%)</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3E94084" w14:textId="778BCD96" w:rsidR="00BA05FC" w:rsidRPr="00047FBA" w:rsidRDefault="00F72A39" w:rsidP="00110BE1">
            <w:r>
              <w:t>%</w:t>
            </w:r>
            <w:r w:rsidR="00BA05FC" w:rsidRPr="00047FBA">
              <w:t>0.1</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65CDB32" w14:textId="77777777" w:rsidR="00BA05FC" w:rsidRPr="00047FBA" w:rsidRDefault="00BA05FC" w:rsidP="00110BE1"/>
        </w:tc>
      </w:tr>
      <w:tr w:rsidR="00BA05FC" w:rsidRPr="00047FBA" w14:paraId="65AEF7A0"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CB54DE2" w14:textId="77777777" w:rsidR="00BA05FC" w:rsidRPr="00047FBA" w:rsidRDefault="00BA05FC" w:rsidP="00110BE1">
            <w:r w:rsidRPr="00047FBA">
              <w:t>19</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279AAB8" w14:textId="77777777" w:rsidR="00BA05FC" w:rsidRPr="00047FBA" w:rsidRDefault="00BA05FC" w:rsidP="00110BE1">
            <w:r w:rsidRPr="00047FBA">
              <w:t>Anma Akımında Fiderin Isı Kaybı (kW)</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09749F4"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6FD122B" w14:textId="77777777" w:rsidR="00BA05FC" w:rsidRPr="00047FBA" w:rsidRDefault="00BA05FC" w:rsidP="00110BE1"/>
        </w:tc>
      </w:tr>
      <w:tr w:rsidR="00BA05FC" w:rsidRPr="00047FBA" w14:paraId="6DF63FF3"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45EA6A5" w14:textId="77777777" w:rsidR="00BA05FC" w:rsidRPr="00047FBA" w:rsidRDefault="00BA05FC" w:rsidP="00110BE1">
            <w:r w:rsidRPr="00047FBA">
              <w:t>20</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E2BC289" w14:textId="77777777" w:rsidR="00BA05FC" w:rsidRPr="00047FBA" w:rsidRDefault="00BA05FC" w:rsidP="00110BE1">
            <w:r w:rsidRPr="00047FBA">
              <w:t>Vincin kaldırabileceği en ağır parça (kg)</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FD2DD42"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77EFE80" w14:textId="77777777" w:rsidR="00BA05FC" w:rsidRPr="00047FBA" w:rsidRDefault="00BA05FC" w:rsidP="00110BE1"/>
        </w:tc>
      </w:tr>
      <w:tr w:rsidR="00BA05FC" w:rsidRPr="00047FBA" w14:paraId="1BF891A9"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B004A1C" w14:textId="77777777" w:rsidR="00BA05FC" w:rsidRPr="00047FBA" w:rsidRDefault="00BA05FC" w:rsidP="00110BE1">
            <w:r w:rsidRPr="00047FBA">
              <w:t>21</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527DF52" w14:textId="77777777" w:rsidR="00BA05FC" w:rsidRPr="00047FBA" w:rsidRDefault="00BA05FC" w:rsidP="00110BE1">
            <w:r w:rsidRPr="00047FBA">
              <w:t>Fiderin Ağırlığı (İşletmeye Hazır Hali İçin) (kg)</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5AF541D"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23A91D0" w14:textId="77777777" w:rsidR="00BA05FC" w:rsidRPr="00047FBA" w:rsidRDefault="00BA05FC" w:rsidP="00110BE1"/>
        </w:tc>
      </w:tr>
      <w:tr w:rsidR="00BA05FC" w:rsidRPr="00047FBA" w14:paraId="2C92BA92"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9F8C39C" w14:textId="77777777" w:rsidR="00BA05FC" w:rsidRPr="00047FBA" w:rsidRDefault="00BA05FC" w:rsidP="00110BE1">
            <w:r w:rsidRPr="00047FBA">
              <w:t>22</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774FF87" w14:textId="77777777" w:rsidR="00BA05FC" w:rsidRPr="00047FBA" w:rsidRDefault="00BA05FC" w:rsidP="00110BE1">
            <w:r w:rsidRPr="00047FBA">
              <w:t>Trafo Fiderin</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E7BBF4C"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C66BDF9" w14:textId="77777777" w:rsidR="00BA05FC" w:rsidRPr="00047FBA" w:rsidRDefault="00BA05FC" w:rsidP="00110BE1"/>
        </w:tc>
      </w:tr>
      <w:tr w:rsidR="00BA05FC" w:rsidRPr="00047FBA" w14:paraId="0A4B233E"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40C46F6"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60B0FA1" w14:textId="77777777" w:rsidR="00BA05FC" w:rsidRPr="00047FBA" w:rsidRDefault="00BA05FC" w:rsidP="00110BE1">
            <w:r w:rsidRPr="00047FBA">
              <w:t xml:space="preserve">Genişliği (mm)            </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163592B"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B60C3FA" w14:textId="77777777" w:rsidR="00BA05FC" w:rsidRPr="00047FBA" w:rsidRDefault="00BA05FC" w:rsidP="00110BE1"/>
        </w:tc>
      </w:tr>
      <w:tr w:rsidR="00BA05FC" w:rsidRPr="00047FBA" w14:paraId="20E930C4"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F93B7B1"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0FB0E04" w14:textId="77777777" w:rsidR="00BA05FC" w:rsidRPr="00047FBA" w:rsidRDefault="00BA05FC" w:rsidP="00110BE1">
            <w:r w:rsidRPr="00047FBA">
              <w:t xml:space="preserve">Derinliği (mm)            </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A558E17"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F38CBA4" w14:textId="77777777" w:rsidR="00BA05FC" w:rsidRPr="00047FBA" w:rsidRDefault="00BA05FC" w:rsidP="00110BE1"/>
        </w:tc>
      </w:tr>
      <w:tr w:rsidR="00BA05FC" w:rsidRPr="00047FBA" w14:paraId="54BDD0A3"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D008F0B"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97C698C" w14:textId="77777777" w:rsidR="00BA05FC" w:rsidRPr="00047FBA" w:rsidRDefault="00BA05FC" w:rsidP="00110BE1">
            <w:r w:rsidRPr="00047FBA">
              <w:t xml:space="preserve">Yüksekliği (mm)            </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4E9DD74"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AE16A75" w14:textId="77777777" w:rsidR="00BA05FC" w:rsidRPr="00047FBA" w:rsidRDefault="00BA05FC" w:rsidP="00110BE1"/>
        </w:tc>
      </w:tr>
      <w:tr w:rsidR="00BA05FC" w:rsidRPr="00047FBA" w14:paraId="6F9A3E14"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0F9D7A8" w14:textId="77777777" w:rsidR="00BA05FC" w:rsidRPr="00047FBA" w:rsidRDefault="00BA05FC" w:rsidP="00110BE1">
            <w:r w:rsidRPr="00047FBA">
              <w:t>23</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BD304B9" w14:textId="77777777" w:rsidR="00BA05FC" w:rsidRPr="00047FBA" w:rsidRDefault="00BA05FC" w:rsidP="00110BE1">
            <w:r w:rsidRPr="00047FBA">
              <w:t>Hat Fiderin</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9690BFE"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DFDE07F" w14:textId="77777777" w:rsidR="00BA05FC" w:rsidRPr="00047FBA" w:rsidRDefault="00BA05FC" w:rsidP="00110BE1"/>
        </w:tc>
      </w:tr>
      <w:tr w:rsidR="00BA05FC" w:rsidRPr="00047FBA" w14:paraId="1B5DAACC"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B4C6C38"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DE06A00" w14:textId="77777777" w:rsidR="00BA05FC" w:rsidRPr="00047FBA" w:rsidRDefault="00BA05FC" w:rsidP="00110BE1">
            <w:r w:rsidRPr="00047FBA">
              <w:t xml:space="preserve">Genişliği (mm)            </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54F4AAD"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DF0D664" w14:textId="77777777" w:rsidR="00BA05FC" w:rsidRPr="00047FBA" w:rsidRDefault="00BA05FC" w:rsidP="00110BE1"/>
        </w:tc>
      </w:tr>
      <w:tr w:rsidR="00BA05FC" w:rsidRPr="00047FBA" w14:paraId="7B4B7A13"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36E204F"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2DA6C7C" w14:textId="77777777" w:rsidR="00BA05FC" w:rsidRPr="00047FBA" w:rsidRDefault="00BA05FC" w:rsidP="00110BE1">
            <w:r w:rsidRPr="00047FBA">
              <w:t xml:space="preserve">Derinliği (mm)            </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080BF90"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641F472" w14:textId="77777777" w:rsidR="00BA05FC" w:rsidRPr="00047FBA" w:rsidRDefault="00BA05FC" w:rsidP="00110BE1"/>
        </w:tc>
      </w:tr>
      <w:tr w:rsidR="00BA05FC" w:rsidRPr="00047FBA" w14:paraId="1A05D406"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99721BE"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5F62CCC" w14:textId="77777777" w:rsidR="00BA05FC" w:rsidRPr="00047FBA" w:rsidRDefault="00BA05FC" w:rsidP="00110BE1">
            <w:r w:rsidRPr="00047FBA">
              <w:t xml:space="preserve">Yüksekliği (mm)            </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0215F7B"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B58D58F" w14:textId="77777777" w:rsidR="00BA05FC" w:rsidRPr="00047FBA" w:rsidRDefault="00BA05FC" w:rsidP="00110BE1"/>
        </w:tc>
      </w:tr>
      <w:tr w:rsidR="00BA05FC" w:rsidRPr="00047FBA" w14:paraId="2AE330D0"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CA3B46E" w14:textId="77777777" w:rsidR="00BA05FC" w:rsidRPr="00047FBA" w:rsidRDefault="00BA05FC" w:rsidP="00110BE1">
            <w:r w:rsidRPr="00047FBA">
              <w:t>24</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F4DE063" w14:textId="77777777" w:rsidR="00BA05FC" w:rsidRPr="00047FBA" w:rsidRDefault="00BA05FC" w:rsidP="00110BE1">
            <w:r w:rsidRPr="00047FBA">
              <w:t>Kublaj Fiderin</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9A61CB1"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4A78D45" w14:textId="77777777" w:rsidR="00BA05FC" w:rsidRPr="00047FBA" w:rsidRDefault="00BA05FC" w:rsidP="00110BE1"/>
        </w:tc>
      </w:tr>
      <w:tr w:rsidR="00BA05FC" w:rsidRPr="00047FBA" w14:paraId="76F83A13"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8D45D7F"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613CB58" w14:textId="77777777" w:rsidR="00BA05FC" w:rsidRPr="00047FBA" w:rsidRDefault="00BA05FC" w:rsidP="00110BE1">
            <w:r w:rsidRPr="00047FBA">
              <w:t xml:space="preserve">Genişliği (mm)            </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06CD2A0"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9D90DEE" w14:textId="77777777" w:rsidR="00BA05FC" w:rsidRPr="00047FBA" w:rsidRDefault="00BA05FC" w:rsidP="00110BE1"/>
        </w:tc>
      </w:tr>
      <w:tr w:rsidR="00BA05FC" w:rsidRPr="00047FBA" w14:paraId="5FA65484"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BD8EA35"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B9DBE1C" w14:textId="77777777" w:rsidR="00BA05FC" w:rsidRPr="00047FBA" w:rsidRDefault="00BA05FC" w:rsidP="00110BE1">
            <w:r w:rsidRPr="00047FBA">
              <w:t xml:space="preserve">Derinliği (mm)            </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D92FD42"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B0A9295" w14:textId="77777777" w:rsidR="00BA05FC" w:rsidRPr="00047FBA" w:rsidRDefault="00BA05FC" w:rsidP="00110BE1"/>
        </w:tc>
      </w:tr>
      <w:tr w:rsidR="00BA05FC" w:rsidRPr="00047FBA" w14:paraId="3E1978F4"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B05257F"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F7C2EEF" w14:textId="77777777" w:rsidR="00BA05FC" w:rsidRPr="00047FBA" w:rsidRDefault="00BA05FC" w:rsidP="00110BE1">
            <w:r w:rsidRPr="00047FBA">
              <w:t xml:space="preserve">Yüksekliği (mm)            </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A2170B3"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FED4FC1" w14:textId="77777777" w:rsidR="00BA05FC" w:rsidRPr="00047FBA" w:rsidRDefault="00BA05FC" w:rsidP="00110BE1"/>
        </w:tc>
      </w:tr>
      <w:tr w:rsidR="00BA05FC" w:rsidRPr="00047FBA" w14:paraId="27E288CA"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241FA4F" w14:textId="77777777" w:rsidR="00BA05FC" w:rsidRPr="00047FBA" w:rsidRDefault="00BA05FC" w:rsidP="00110BE1">
            <w:r w:rsidRPr="00047FBA">
              <w:t>25</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82CA873" w14:textId="77777777" w:rsidR="00BA05FC" w:rsidRPr="00047FBA" w:rsidRDefault="00BA05FC" w:rsidP="00110BE1">
            <w:r w:rsidRPr="00047FBA">
              <w:t>Kısmi Deşarj Testi</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4473872" w14:textId="77777777" w:rsidR="00BA05FC" w:rsidRPr="00047FBA" w:rsidRDefault="00BA05FC" w:rsidP="00110BE1">
            <w:r w:rsidRPr="00047FBA">
              <w:t>IEC 62271-200 Madde 6.2.9’a Göre</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B4D19C6" w14:textId="77777777" w:rsidR="00BA05FC" w:rsidRPr="00047FBA" w:rsidRDefault="00BA05FC" w:rsidP="00110BE1"/>
        </w:tc>
      </w:tr>
      <w:tr w:rsidR="00BA05FC" w:rsidRPr="00047FBA" w14:paraId="0AD52FD7"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8A66847"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2FB3CCA" w14:textId="77777777" w:rsidR="00BA05FC" w:rsidRPr="00047FBA" w:rsidRDefault="00BA05FC" w:rsidP="00110BE1">
            <w:r w:rsidRPr="00047FBA">
              <w:t>Koruma Derecesi</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B57F8C8" w14:textId="77777777" w:rsidR="00BA05FC" w:rsidRPr="00047FBA" w:rsidRDefault="00BA05FC" w:rsidP="00110BE1">
            <w:r w:rsidRPr="00047FBA">
              <w:t>Teknik Şartnamede Belirtilmiştir.</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8F003F8" w14:textId="77777777" w:rsidR="00BA05FC" w:rsidRPr="00047FBA" w:rsidRDefault="00BA05FC" w:rsidP="00110BE1"/>
        </w:tc>
      </w:tr>
      <w:tr w:rsidR="00BA05FC" w:rsidRPr="00047FBA" w14:paraId="1E178D06" w14:textId="77777777" w:rsidTr="00BA05FC">
        <w:trPr>
          <w:cantSplit/>
          <w:trHeight w:val="397"/>
        </w:trPr>
        <w:tc>
          <w:tcPr>
            <w:tcW w:w="1008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F99106A" w14:textId="77777777" w:rsidR="00BA05FC" w:rsidRPr="00047FBA" w:rsidRDefault="00BA05FC" w:rsidP="00110BE1">
            <w:r w:rsidRPr="00047FBA">
              <w:t>2. Baralar</w:t>
            </w:r>
          </w:p>
        </w:tc>
      </w:tr>
      <w:tr w:rsidR="00BA05FC" w:rsidRPr="00047FBA" w14:paraId="0D509990"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889E2D8" w14:textId="77777777" w:rsidR="00BA05FC" w:rsidRPr="00047FBA" w:rsidRDefault="00BA05FC" w:rsidP="00110BE1">
            <w:r w:rsidRPr="00047FBA">
              <w:t>26</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CD02CC5" w14:textId="77777777" w:rsidR="00BA05FC" w:rsidRPr="00047FBA" w:rsidRDefault="00BA05FC" w:rsidP="00110BE1">
            <w:r w:rsidRPr="00047FBA">
              <w:t>İmalatçının Adı ve İmalat Yeri (Menşei)</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952532A"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64D44AD" w14:textId="77777777" w:rsidR="00BA05FC" w:rsidRPr="00047FBA" w:rsidRDefault="00BA05FC" w:rsidP="00110BE1"/>
        </w:tc>
      </w:tr>
      <w:tr w:rsidR="00BA05FC" w:rsidRPr="00047FBA" w14:paraId="69CB4EC3"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81FCE66" w14:textId="77777777" w:rsidR="00BA05FC" w:rsidRPr="00047FBA" w:rsidRDefault="00BA05FC" w:rsidP="00110BE1">
            <w:r w:rsidRPr="00047FBA">
              <w:t>27</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73E1BE3" w14:textId="77777777" w:rsidR="00BA05FC" w:rsidRPr="00047FBA" w:rsidRDefault="00BA05FC" w:rsidP="00110BE1">
            <w:r w:rsidRPr="00047FBA">
              <w:t>İmalatçının Tip İşareti</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4C09E79"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C8C349D" w14:textId="77777777" w:rsidR="00BA05FC" w:rsidRPr="00047FBA" w:rsidRDefault="00BA05FC" w:rsidP="00110BE1"/>
        </w:tc>
      </w:tr>
      <w:tr w:rsidR="00BA05FC" w:rsidRPr="00047FBA" w14:paraId="1A19B808"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79985FA" w14:textId="77777777" w:rsidR="00BA05FC" w:rsidRPr="00047FBA" w:rsidRDefault="00BA05FC" w:rsidP="00110BE1">
            <w:r w:rsidRPr="00047FBA">
              <w:t>28</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7B59A52" w14:textId="77777777" w:rsidR="00BA05FC" w:rsidRPr="00047FBA" w:rsidRDefault="00BA05FC" w:rsidP="00110BE1">
            <w:r w:rsidRPr="00047FBA">
              <w:t>İzolasyon Malzemesi</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CEDEEBE"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EECB648" w14:textId="77777777" w:rsidR="00BA05FC" w:rsidRPr="00047FBA" w:rsidRDefault="00BA05FC" w:rsidP="00110BE1"/>
        </w:tc>
      </w:tr>
      <w:tr w:rsidR="00BA05FC" w:rsidRPr="00047FBA" w14:paraId="6EDD0F85"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7B5D682" w14:textId="77777777" w:rsidR="00BA05FC" w:rsidRPr="00047FBA" w:rsidRDefault="00BA05FC" w:rsidP="00110BE1">
            <w:r w:rsidRPr="00047FBA">
              <w:t>29</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5F31DA1" w14:textId="77777777" w:rsidR="00BA05FC" w:rsidRPr="00047FBA" w:rsidRDefault="00BA05FC" w:rsidP="00110BE1">
            <w:r w:rsidRPr="00047FBA">
              <w:t>İletken Malzemesi</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AC4929E"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23964CF" w14:textId="77777777" w:rsidR="00BA05FC" w:rsidRPr="00047FBA" w:rsidRDefault="00BA05FC" w:rsidP="00110BE1"/>
        </w:tc>
      </w:tr>
      <w:tr w:rsidR="00BA05FC" w:rsidRPr="00047FBA" w14:paraId="16E42A10"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1A9559C" w14:textId="77777777" w:rsidR="00BA05FC" w:rsidRPr="00047FBA" w:rsidRDefault="00BA05FC" w:rsidP="00110BE1">
            <w:r w:rsidRPr="00047FBA">
              <w:t>30</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84608A1" w14:textId="77777777" w:rsidR="00BA05FC" w:rsidRPr="00047FBA" w:rsidRDefault="00BA05FC" w:rsidP="00110BE1">
            <w:r w:rsidRPr="00047FBA">
              <w:t>İletken Kesiti (mm²)</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1C5E2DA"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F9CA148" w14:textId="77777777" w:rsidR="00BA05FC" w:rsidRPr="00047FBA" w:rsidRDefault="00BA05FC" w:rsidP="00110BE1"/>
        </w:tc>
      </w:tr>
      <w:tr w:rsidR="00BA05FC" w:rsidRPr="00047FBA" w14:paraId="7B7444A0"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A2E78A9" w14:textId="77777777" w:rsidR="00BA05FC" w:rsidRPr="00047FBA" w:rsidRDefault="00BA05FC" w:rsidP="00110BE1">
            <w:r w:rsidRPr="00047FBA">
              <w:t>31</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3D7C4DB" w14:textId="77777777" w:rsidR="00BA05FC" w:rsidRPr="00047FBA" w:rsidRDefault="00BA05FC" w:rsidP="00110BE1">
            <w:r w:rsidRPr="00047FBA">
              <w:t xml:space="preserve">Anma Akımı (A)                                                </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7A8011E" w14:textId="77777777" w:rsidR="00BA05FC" w:rsidRPr="00047FBA" w:rsidRDefault="00BA05FC" w:rsidP="00110BE1">
            <w:r w:rsidRPr="00047FBA">
              <w:t>1250-2000-2500</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33FA39B" w14:textId="77777777" w:rsidR="00BA05FC" w:rsidRPr="00047FBA" w:rsidRDefault="00BA05FC" w:rsidP="00110BE1"/>
        </w:tc>
      </w:tr>
      <w:tr w:rsidR="00BA05FC" w:rsidRPr="00047FBA" w14:paraId="319AC245"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679ADBB" w14:textId="77777777" w:rsidR="00BA05FC" w:rsidRPr="00047FBA" w:rsidRDefault="00BA05FC" w:rsidP="00110BE1">
            <w:r w:rsidRPr="00047FBA">
              <w:t>32</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50A9F4B" w14:textId="77777777" w:rsidR="00BA05FC" w:rsidRPr="00047FBA" w:rsidRDefault="00BA05FC" w:rsidP="00110BE1">
            <w:r w:rsidRPr="00047FBA">
              <w:t>Akım Yoğunluğu  (A/mm²)</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38E0193"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9DF2BA8" w14:textId="77777777" w:rsidR="00BA05FC" w:rsidRPr="00047FBA" w:rsidRDefault="00BA05FC" w:rsidP="00110BE1"/>
        </w:tc>
      </w:tr>
      <w:tr w:rsidR="00BA05FC" w:rsidRPr="00047FBA" w14:paraId="4345E590"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91B9CAC" w14:textId="77777777" w:rsidR="00BA05FC" w:rsidRPr="00047FBA" w:rsidRDefault="00BA05FC" w:rsidP="00110BE1">
            <w:r w:rsidRPr="00047FBA">
              <w:t>33</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3563086" w14:textId="77777777" w:rsidR="00BA05FC" w:rsidRPr="00047FBA" w:rsidRDefault="00BA05FC" w:rsidP="00110BE1">
            <w:r w:rsidRPr="00047FBA">
              <w:t>Maksimum Ortam Sıcaklığındaki</w:t>
            </w:r>
          </w:p>
          <w:p w14:paraId="2C906DCE" w14:textId="77777777" w:rsidR="00BA05FC" w:rsidRPr="00047FBA" w:rsidRDefault="00BA05FC" w:rsidP="00110BE1">
            <w:r w:rsidRPr="00047FBA">
              <w:t>Anma Akımı (A)</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BD14B9B"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74E55FE" w14:textId="77777777" w:rsidR="00BA05FC" w:rsidRPr="00047FBA" w:rsidRDefault="00BA05FC" w:rsidP="00110BE1"/>
        </w:tc>
      </w:tr>
      <w:tr w:rsidR="00BA05FC" w:rsidRPr="00047FBA" w14:paraId="026760C3"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B849B8D" w14:textId="77777777" w:rsidR="00BA05FC" w:rsidRPr="00047FBA" w:rsidRDefault="00BA05FC" w:rsidP="00110BE1">
            <w:r w:rsidRPr="00047FBA">
              <w:t>34</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950730C" w14:textId="77777777" w:rsidR="00BA05FC" w:rsidRPr="00047FBA" w:rsidRDefault="00BA05FC" w:rsidP="00110BE1">
            <w:r w:rsidRPr="00047FBA">
              <w:t>İzolasyon Malzemesi SF6 ise</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E5A72E4"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EF6855E" w14:textId="77777777" w:rsidR="00BA05FC" w:rsidRPr="00047FBA" w:rsidRDefault="00BA05FC" w:rsidP="00110BE1"/>
        </w:tc>
      </w:tr>
      <w:tr w:rsidR="00BA05FC" w:rsidRPr="00047FBA" w14:paraId="02138F5D"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2F7C4D2"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6469E09" w14:textId="77777777" w:rsidR="00BA05FC" w:rsidRPr="00047FBA" w:rsidRDefault="00BA05FC" w:rsidP="00110BE1">
            <w:r w:rsidRPr="00047FBA">
              <w:t>SF6 Gaz Miktarı (kg)</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E297F68"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909A533" w14:textId="77777777" w:rsidR="00BA05FC" w:rsidRPr="00047FBA" w:rsidRDefault="00BA05FC" w:rsidP="00110BE1"/>
        </w:tc>
      </w:tr>
      <w:tr w:rsidR="00BA05FC" w:rsidRPr="00047FBA" w14:paraId="2D4B5B40"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36FA3C0"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CE9C2BD" w14:textId="77777777" w:rsidR="00BA05FC" w:rsidRPr="00047FBA" w:rsidRDefault="00BA05FC" w:rsidP="00110BE1">
            <w:r w:rsidRPr="00047FBA">
              <w:t>Mahfaza Tasarım Basıncı (Bar)</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EE089CE"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7135FB5" w14:textId="77777777" w:rsidR="00BA05FC" w:rsidRPr="00047FBA" w:rsidRDefault="00BA05FC" w:rsidP="00110BE1"/>
        </w:tc>
      </w:tr>
      <w:tr w:rsidR="00BA05FC" w:rsidRPr="00047FBA" w14:paraId="294BA05C"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EF87E71"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E1786DF" w14:textId="77777777" w:rsidR="00BA05FC" w:rsidRPr="00047FBA" w:rsidRDefault="00BA05FC" w:rsidP="00110BE1">
            <w:r w:rsidRPr="00047FBA">
              <w:t>Mahfaza Test Basıncı (Bar)</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79E0056"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37FCF97" w14:textId="77777777" w:rsidR="00BA05FC" w:rsidRPr="00047FBA" w:rsidRDefault="00BA05FC" w:rsidP="00110BE1"/>
        </w:tc>
      </w:tr>
      <w:tr w:rsidR="00BA05FC" w:rsidRPr="00047FBA" w14:paraId="15DBF586"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553AE5B"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654B719" w14:textId="6C770EBE" w:rsidR="00BA05FC" w:rsidRPr="00047FBA" w:rsidRDefault="00410E57" w:rsidP="00110BE1">
            <w:r>
              <w:t xml:space="preserve">SF6 Gaz Basıncı  (20 </w:t>
            </w:r>
            <w:r>
              <w:rPr>
                <w:rFonts w:cs="Arial"/>
              </w:rPr>
              <w:t>°</w:t>
            </w:r>
            <w:r w:rsidR="00BA05FC" w:rsidRPr="00047FBA">
              <w:t>C’de)</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B00EBFB"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D69FB56" w14:textId="77777777" w:rsidR="00BA05FC" w:rsidRPr="00047FBA" w:rsidRDefault="00BA05FC" w:rsidP="00110BE1"/>
        </w:tc>
      </w:tr>
      <w:tr w:rsidR="00BA05FC" w:rsidRPr="00047FBA" w14:paraId="0F90B608"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266E315"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0226875" w14:textId="0393839A" w:rsidR="00BA05FC" w:rsidRPr="00047FBA" w:rsidRDefault="00410E57" w:rsidP="00110BE1">
            <w:r>
              <w:t>Anma (Doldurma Basıncı)</w:t>
            </w:r>
            <w:r w:rsidR="00BA05FC" w:rsidRPr="00047FBA">
              <w:t xml:space="preserve"> (Bar)</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30E2373"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072CF8A" w14:textId="77777777" w:rsidR="00BA05FC" w:rsidRPr="00047FBA" w:rsidRDefault="00BA05FC" w:rsidP="00110BE1"/>
        </w:tc>
      </w:tr>
      <w:tr w:rsidR="00BA05FC" w:rsidRPr="00047FBA" w14:paraId="3388A9B3"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DA3FCAA"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720E298" w14:textId="59A16CB6" w:rsidR="00BA05FC" w:rsidRPr="00047FBA" w:rsidRDefault="00410E57" w:rsidP="00110BE1">
            <w:r>
              <w:t xml:space="preserve">Alarm (Uyarı Basıncı) </w:t>
            </w:r>
            <w:r w:rsidR="00BA05FC" w:rsidRPr="00047FBA">
              <w:t>(Bar)</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3A1BD15"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EDF9CA2" w14:textId="77777777" w:rsidR="00BA05FC" w:rsidRPr="00047FBA" w:rsidRDefault="00BA05FC" w:rsidP="00110BE1"/>
        </w:tc>
      </w:tr>
      <w:tr w:rsidR="00BA05FC" w:rsidRPr="00047FBA" w14:paraId="08156390"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CE3105F"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DF7C5E8" w14:textId="27DE085E" w:rsidR="00BA05FC" w:rsidRPr="00047FBA" w:rsidRDefault="00410E57" w:rsidP="00110BE1">
            <w:r>
              <w:t>Kilitleme</w:t>
            </w:r>
            <w:r w:rsidR="00BA05FC" w:rsidRPr="00047FBA">
              <w:t xml:space="preserve"> (Bar)</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570345E"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C95C0E2" w14:textId="77777777" w:rsidR="00BA05FC" w:rsidRPr="00047FBA" w:rsidRDefault="00BA05FC" w:rsidP="00110BE1"/>
        </w:tc>
      </w:tr>
      <w:tr w:rsidR="00BA05FC" w:rsidRPr="00047FBA" w14:paraId="6777E4A4"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7994D66" w14:textId="77777777" w:rsidR="00BA05FC" w:rsidRPr="00047FBA" w:rsidRDefault="00BA05FC" w:rsidP="00110BE1">
            <w:r w:rsidRPr="00047FBA">
              <w:t>35</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F3B23D7" w14:textId="77777777" w:rsidR="00BA05FC" w:rsidRPr="00047FBA" w:rsidRDefault="00BA05FC" w:rsidP="00110BE1">
            <w:r w:rsidRPr="00047FBA">
              <w:t>İzolasyon Malzemesi EPDM/Kompozit Silikon İse</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ADAA427"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0D85D15" w14:textId="77777777" w:rsidR="00BA05FC" w:rsidRPr="00047FBA" w:rsidRDefault="00BA05FC" w:rsidP="00110BE1"/>
        </w:tc>
      </w:tr>
      <w:tr w:rsidR="00BA05FC" w:rsidRPr="00047FBA" w14:paraId="1C815AD0"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D8B44A3"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2D511FB" w14:textId="77777777" w:rsidR="00BA05FC" w:rsidRPr="00047FBA" w:rsidRDefault="00BA05FC" w:rsidP="00110BE1">
            <w:r w:rsidRPr="00047FBA">
              <w:t>İzolasyon kalınlığı</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31FB243"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2067348" w14:textId="77777777" w:rsidR="00BA05FC" w:rsidRPr="00047FBA" w:rsidRDefault="00BA05FC" w:rsidP="00110BE1"/>
        </w:tc>
      </w:tr>
      <w:tr w:rsidR="00BA05FC" w:rsidRPr="00047FBA" w14:paraId="2DC8D34A"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985A63F"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74779B6" w14:textId="77777777" w:rsidR="00BA05FC" w:rsidRPr="00047FBA" w:rsidRDefault="00BA05FC" w:rsidP="00110BE1">
            <w:r w:rsidRPr="00047FBA">
              <w:t>Malzeme Özelliği ve Menşei</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C14DEC8"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7B38A2E" w14:textId="77777777" w:rsidR="00BA05FC" w:rsidRPr="00047FBA" w:rsidRDefault="00BA05FC" w:rsidP="00110BE1"/>
        </w:tc>
      </w:tr>
      <w:tr w:rsidR="00BA05FC" w:rsidRPr="00047FBA" w14:paraId="21D8BDF0" w14:textId="77777777" w:rsidTr="00BA05FC">
        <w:trPr>
          <w:cantSplit/>
          <w:trHeight w:val="397"/>
        </w:trPr>
        <w:tc>
          <w:tcPr>
            <w:tcW w:w="1008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C5E89CA" w14:textId="77777777" w:rsidR="00BA05FC" w:rsidRPr="00047FBA" w:rsidRDefault="00BA05FC" w:rsidP="00110BE1">
            <w:r w:rsidRPr="00047FBA">
              <w:t>3.  OG Kesici (Transformatör/Kublaj/Yardımcı Servis Transformatörü fideri İçin)</w:t>
            </w:r>
          </w:p>
        </w:tc>
      </w:tr>
      <w:tr w:rsidR="00BA05FC" w:rsidRPr="00047FBA" w14:paraId="0E5F8C96"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2FB5278" w14:textId="77777777" w:rsidR="00BA05FC" w:rsidRPr="00047FBA" w:rsidRDefault="00BA05FC" w:rsidP="00110BE1">
            <w:r w:rsidRPr="00047FBA">
              <w:t>36</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E977480" w14:textId="77777777" w:rsidR="00BA05FC" w:rsidRPr="00047FBA" w:rsidRDefault="00BA05FC" w:rsidP="00110BE1">
            <w:r w:rsidRPr="00047FBA">
              <w:t>İmalatçı</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35D211A"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6CBAAAD" w14:textId="77777777" w:rsidR="00BA05FC" w:rsidRPr="00047FBA" w:rsidRDefault="00BA05FC" w:rsidP="00110BE1"/>
        </w:tc>
      </w:tr>
      <w:tr w:rsidR="00BA05FC" w:rsidRPr="00047FBA" w14:paraId="2409AF3F"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2A112E3" w14:textId="77777777" w:rsidR="00BA05FC" w:rsidRPr="00047FBA" w:rsidRDefault="00BA05FC" w:rsidP="00110BE1">
            <w:r w:rsidRPr="00047FBA">
              <w:t>37</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85E515F" w14:textId="77777777" w:rsidR="00BA05FC" w:rsidRPr="00047FBA" w:rsidRDefault="00BA05FC" w:rsidP="00110BE1">
            <w:r w:rsidRPr="00047FBA">
              <w:t>İmalatçının tip işareti</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564B195"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2FD8CA7" w14:textId="77777777" w:rsidR="00BA05FC" w:rsidRPr="00047FBA" w:rsidRDefault="00BA05FC" w:rsidP="00110BE1"/>
        </w:tc>
      </w:tr>
      <w:tr w:rsidR="00BA05FC" w:rsidRPr="00047FBA" w14:paraId="7476AEEA"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294CFCB" w14:textId="77777777" w:rsidR="00BA05FC" w:rsidRPr="00047FBA" w:rsidRDefault="00BA05FC" w:rsidP="00110BE1">
            <w:r w:rsidRPr="00047FBA">
              <w:t>38</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1F4524C" w14:textId="77777777" w:rsidR="00BA05FC" w:rsidRPr="00047FBA" w:rsidRDefault="00BA05FC" w:rsidP="00110BE1">
            <w:r w:rsidRPr="00047FBA">
              <w:t>Kullanılacağı ortam(</w:t>
            </w:r>
            <w:proofErr w:type="gramStart"/>
            <w:r w:rsidRPr="00047FBA">
              <w:t>dahili</w:t>
            </w:r>
            <w:proofErr w:type="gramEnd"/>
            <w:r w:rsidRPr="00047FBA">
              <w:t>/harici)</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5060640" w14:textId="77777777" w:rsidR="00BA05FC" w:rsidRPr="00047FBA" w:rsidRDefault="00BA05FC" w:rsidP="00110BE1">
            <w:proofErr w:type="gramStart"/>
            <w:r w:rsidRPr="00047FBA">
              <w:t>Dahili</w:t>
            </w:r>
            <w:proofErr w:type="gramEnd"/>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32A9A84" w14:textId="77777777" w:rsidR="00BA05FC" w:rsidRPr="00047FBA" w:rsidRDefault="00BA05FC" w:rsidP="00110BE1"/>
        </w:tc>
      </w:tr>
      <w:tr w:rsidR="00BA05FC" w:rsidRPr="00047FBA" w14:paraId="234637D0"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821359B" w14:textId="77777777" w:rsidR="00BA05FC" w:rsidRPr="00047FBA" w:rsidRDefault="00BA05FC" w:rsidP="00110BE1">
            <w:r w:rsidRPr="00047FBA">
              <w:t>39</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D1232AD" w14:textId="77777777" w:rsidR="00BA05FC" w:rsidRPr="00047FBA" w:rsidRDefault="00BA05FC" w:rsidP="00110BE1">
            <w:r w:rsidRPr="00047FBA">
              <w:t>Uygulanan standartlar</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E2F1FF8" w14:textId="77777777" w:rsidR="00BA05FC" w:rsidRPr="00047FBA" w:rsidRDefault="00BA05FC" w:rsidP="00110BE1">
            <w:r w:rsidRPr="00047FBA">
              <w:t>Teknik Şartnamede Belirtilmiştir.</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0EA3028" w14:textId="77777777" w:rsidR="00BA05FC" w:rsidRPr="00047FBA" w:rsidRDefault="00BA05FC" w:rsidP="00110BE1"/>
        </w:tc>
      </w:tr>
      <w:tr w:rsidR="00BA05FC" w:rsidRPr="00047FBA" w14:paraId="71DCF6A1"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7D7F2C3" w14:textId="77777777" w:rsidR="00BA05FC" w:rsidRPr="00047FBA" w:rsidRDefault="00BA05FC" w:rsidP="00110BE1">
            <w:r w:rsidRPr="00047FBA">
              <w:t>40</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28918A1" w14:textId="77777777" w:rsidR="00BA05FC" w:rsidRPr="00047FBA" w:rsidRDefault="00BA05FC" w:rsidP="00110BE1">
            <w:r w:rsidRPr="00047FBA">
              <w:t>Kesicinin tipi(SF6 gazlı/vakumlu)</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082A0A5" w14:textId="77777777" w:rsidR="00BA05FC" w:rsidRPr="00047FBA" w:rsidRDefault="00BA05FC" w:rsidP="00110BE1">
            <w:r w:rsidRPr="00047FBA">
              <w:t>Vakumlu</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E59B0B6" w14:textId="77777777" w:rsidR="00BA05FC" w:rsidRPr="00047FBA" w:rsidRDefault="00BA05FC" w:rsidP="00110BE1"/>
        </w:tc>
      </w:tr>
      <w:tr w:rsidR="00BA05FC" w:rsidRPr="00047FBA" w14:paraId="153D5072"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4EE6763" w14:textId="77777777" w:rsidR="00BA05FC" w:rsidRPr="00047FBA" w:rsidRDefault="00BA05FC" w:rsidP="00110BE1">
            <w:r w:rsidRPr="00047FBA">
              <w:t>41</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9012632" w14:textId="77777777" w:rsidR="00BA05FC" w:rsidRPr="00047FBA" w:rsidRDefault="00BA05FC" w:rsidP="00110BE1">
            <w:r w:rsidRPr="00047FBA">
              <w:t>Kutup sayısı</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C230EDB" w14:textId="77777777" w:rsidR="00BA05FC" w:rsidRPr="00047FBA" w:rsidRDefault="00BA05FC" w:rsidP="00110BE1">
            <w:r w:rsidRPr="00047FBA">
              <w:t>3</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7FD8DFF" w14:textId="77777777" w:rsidR="00BA05FC" w:rsidRPr="00047FBA" w:rsidRDefault="00BA05FC" w:rsidP="00110BE1"/>
        </w:tc>
      </w:tr>
      <w:tr w:rsidR="00BA05FC" w:rsidRPr="00047FBA" w14:paraId="1DADB508"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C43F2F6" w14:textId="77777777" w:rsidR="00BA05FC" w:rsidRPr="00047FBA" w:rsidRDefault="00BA05FC" w:rsidP="00110BE1">
            <w:r w:rsidRPr="00047FBA">
              <w:t>42</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5CCC780" w14:textId="77777777" w:rsidR="00BA05FC" w:rsidRPr="00047FBA" w:rsidRDefault="00BA05FC" w:rsidP="00110BE1">
            <w:r w:rsidRPr="00047FBA">
              <w:t>Ağırlığı</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C0E1DFE"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4A15E5B" w14:textId="77777777" w:rsidR="00BA05FC" w:rsidRPr="00047FBA" w:rsidRDefault="00BA05FC" w:rsidP="00110BE1"/>
        </w:tc>
      </w:tr>
      <w:tr w:rsidR="00BA05FC" w:rsidRPr="00047FBA" w14:paraId="69BBEB4A"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C06C3EE" w14:textId="77777777" w:rsidR="00BA05FC" w:rsidRPr="00047FBA" w:rsidRDefault="00BA05FC" w:rsidP="00110BE1">
            <w:r w:rsidRPr="00047FBA">
              <w:t>43</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A975B01" w14:textId="77777777" w:rsidR="00BA05FC" w:rsidRPr="00047FBA" w:rsidRDefault="00BA05FC" w:rsidP="00110BE1">
            <w:r w:rsidRPr="00047FBA">
              <w:t>Dış ölçüler</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B8AEB2A"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B6C6DC4" w14:textId="77777777" w:rsidR="00BA05FC" w:rsidRPr="00047FBA" w:rsidRDefault="00BA05FC" w:rsidP="00110BE1"/>
        </w:tc>
      </w:tr>
      <w:tr w:rsidR="00BA05FC" w:rsidRPr="00047FBA" w14:paraId="1C44FBAB" w14:textId="77777777" w:rsidTr="00BA05FC">
        <w:trPr>
          <w:cantSplit/>
          <w:trHeight w:val="397"/>
        </w:trPr>
        <w:tc>
          <w:tcPr>
            <w:tcW w:w="1008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93E7615" w14:textId="77777777" w:rsidR="00BA05FC" w:rsidRPr="00047FBA" w:rsidRDefault="00BA05FC" w:rsidP="00110BE1">
            <w:r w:rsidRPr="00047FBA">
              <w:t>Anma Değerleri</w:t>
            </w:r>
          </w:p>
        </w:tc>
      </w:tr>
      <w:tr w:rsidR="00BA05FC" w:rsidRPr="00047FBA" w14:paraId="144C7066"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D778226" w14:textId="77777777" w:rsidR="00BA05FC" w:rsidRPr="00047FBA" w:rsidRDefault="00BA05FC" w:rsidP="00110BE1">
            <w:r w:rsidRPr="00047FBA">
              <w:t>44</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CC8BA09" w14:textId="77777777" w:rsidR="00BA05FC" w:rsidRPr="00047FBA" w:rsidRDefault="00BA05FC" w:rsidP="00110BE1">
            <w:r w:rsidRPr="00047FBA">
              <w:t>Anma gerilimi (kV)</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B9590AA" w14:textId="77777777" w:rsidR="00BA05FC" w:rsidRPr="00047FBA" w:rsidRDefault="00BA05FC" w:rsidP="00110BE1">
            <w:r w:rsidRPr="00047FBA">
              <w:t>36</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3DB6F60" w14:textId="77777777" w:rsidR="00BA05FC" w:rsidRPr="00047FBA" w:rsidRDefault="00BA05FC" w:rsidP="00110BE1"/>
        </w:tc>
      </w:tr>
      <w:tr w:rsidR="00BA05FC" w:rsidRPr="00047FBA" w14:paraId="50302688"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380A736" w14:textId="77777777" w:rsidR="00BA05FC" w:rsidRPr="00047FBA" w:rsidRDefault="00BA05FC" w:rsidP="00110BE1">
            <w:r w:rsidRPr="00047FBA">
              <w:t>45</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99B9844" w14:textId="77777777" w:rsidR="00BA05FC" w:rsidRPr="00047FBA" w:rsidRDefault="00BA05FC" w:rsidP="00110BE1">
            <w:r w:rsidRPr="00047FBA">
              <w:t>Anma frekansı (Hz)</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12D0D6B" w14:textId="77777777" w:rsidR="00BA05FC" w:rsidRPr="00047FBA" w:rsidRDefault="00BA05FC" w:rsidP="00110BE1">
            <w:r w:rsidRPr="00047FBA">
              <w:t>49,8-50,2</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8689BDD" w14:textId="77777777" w:rsidR="00BA05FC" w:rsidRPr="00047FBA" w:rsidRDefault="00BA05FC" w:rsidP="00110BE1"/>
        </w:tc>
      </w:tr>
      <w:tr w:rsidR="00BA05FC" w:rsidRPr="00047FBA" w14:paraId="00459D55"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243008D" w14:textId="77777777" w:rsidR="00BA05FC" w:rsidRPr="00047FBA" w:rsidRDefault="00BA05FC" w:rsidP="00110BE1">
            <w:r w:rsidRPr="00047FBA">
              <w:t>46</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F791690" w14:textId="77777777" w:rsidR="00BA05FC" w:rsidRPr="00047FBA" w:rsidRDefault="00BA05FC" w:rsidP="00110BE1">
            <w:r w:rsidRPr="00047FBA">
              <w:t>Anma akımı (A)</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3635706"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50E4A50" w14:textId="77777777" w:rsidR="00BA05FC" w:rsidRPr="00047FBA" w:rsidRDefault="00BA05FC" w:rsidP="00110BE1"/>
        </w:tc>
      </w:tr>
      <w:tr w:rsidR="00BA05FC" w:rsidRPr="00047FBA" w14:paraId="39BEE2DA"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9B1772F"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8360D7B" w14:textId="77777777" w:rsidR="00BA05FC" w:rsidRPr="00047FBA" w:rsidRDefault="00BA05FC" w:rsidP="00110BE1">
            <w:r w:rsidRPr="00047FBA">
              <w:t>Trafo Fideri İçin</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CB013DF" w14:textId="77777777" w:rsidR="00BA05FC" w:rsidRPr="00047FBA" w:rsidRDefault="00BA05FC" w:rsidP="00110BE1">
            <w:r w:rsidRPr="00047FBA">
              <w:t>Tek hat şemasına göre</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9F727CF" w14:textId="77777777" w:rsidR="00BA05FC" w:rsidRPr="00047FBA" w:rsidRDefault="00BA05FC" w:rsidP="00110BE1"/>
        </w:tc>
      </w:tr>
      <w:tr w:rsidR="00BA05FC" w:rsidRPr="00047FBA" w14:paraId="6F05BBF9"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B1196F1"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CD87BE9" w14:textId="4238892F" w:rsidR="00BA05FC" w:rsidRPr="00047FBA" w:rsidRDefault="00410E57" w:rsidP="00110BE1">
            <w:r>
              <w:t>Kublaj</w:t>
            </w:r>
            <w:r w:rsidR="00BA05FC" w:rsidRPr="00047FBA">
              <w:t xml:space="preserve"> Fideri İçin                                                 </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81663E6" w14:textId="77777777" w:rsidR="00BA05FC" w:rsidRPr="00047FBA" w:rsidRDefault="00BA05FC" w:rsidP="00110BE1">
            <w:r w:rsidRPr="00047FBA">
              <w:t>Tek hat şemasına göre</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E03489E" w14:textId="77777777" w:rsidR="00BA05FC" w:rsidRPr="00047FBA" w:rsidRDefault="00BA05FC" w:rsidP="00110BE1"/>
        </w:tc>
      </w:tr>
      <w:tr w:rsidR="00BA05FC" w:rsidRPr="00047FBA" w14:paraId="7EAE6AA5"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A0932D9"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DF07E2E" w14:textId="77777777" w:rsidR="00BA05FC" w:rsidRPr="00047FBA" w:rsidRDefault="00BA05FC" w:rsidP="00110BE1">
            <w:r w:rsidRPr="00047FBA">
              <w:t>Yardım Servis Trafosu Fideri İçin</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E259242" w14:textId="77777777" w:rsidR="00BA05FC" w:rsidRPr="00047FBA" w:rsidRDefault="00BA05FC" w:rsidP="00110BE1">
            <w:r w:rsidRPr="00047FBA">
              <w:t>630</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268EF3B" w14:textId="77777777" w:rsidR="00BA05FC" w:rsidRPr="00047FBA" w:rsidRDefault="00BA05FC" w:rsidP="00110BE1"/>
        </w:tc>
      </w:tr>
      <w:tr w:rsidR="00BA05FC" w:rsidRPr="00047FBA" w14:paraId="43066FCF"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43E2F56" w14:textId="77777777" w:rsidR="00BA05FC" w:rsidRPr="00047FBA" w:rsidRDefault="00BA05FC" w:rsidP="00110BE1">
            <w:r w:rsidRPr="00047FBA">
              <w:t>47</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0AA9F3A" w14:textId="2657DB32" w:rsidR="00BA05FC" w:rsidRPr="00047FBA" w:rsidRDefault="00BA05FC" w:rsidP="00410E57">
            <w:r w:rsidRPr="00047FBA">
              <w:t>Anma kısa devre kesme akımı(Isc)</w:t>
            </w:r>
            <w:r w:rsidR="00410E57">
              <w:t xml:space="preserve"> </w:t>
            </w:r>
            <w:r w:rsidRPr="00047FBA">
              <w:t xml:space="preserve">(kA-rms) </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CAB5BA0" w14:textId="77777777" w:rsidR="00BA05FC" w:rsidRPr="00047FBA" w:rsidRDefault="00BA05FC" w:rsidP="00110BE1">
            <w:r w:rsidRPr="00047FBA">
              <w:t>25</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4E6BDA7" w14:textId="77777777" w:rsidR="00BA05FC" w:rsidRPr="00047FBA" w:rsidRDefault="00BA05FC" w:rsidP="00110BE1"/>
        </w:tc>
      </w:tr>
      <w:tr w:rsidR="00BA05FC" w:rsidRPr="00047FBA" w14:paraId="2EBD1573"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8FC1E41" w14:textId="77777777" w:rsidR="00BA05FC" w:rsidRPr="00047FBA" w:rsidRDefault="00BA05FC" w:rsidP="00110BE1">
            <w:r w:rsidRPr="00047FBA">
              <w:t>48</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B219D73" w14:textId="77777777" w:rsidR="00BA05FC" w:rsidRPr="00047FBA" w:rsidRDefault="00BA05FC" w:rsidP="00110BE1">
            <w:r w:rsidRPr="00047FBA">
              <w:t>Anma kısa devre süresi</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3A20597" w14:textId="77777777" w:rsidR="00BA05FC" w:rsidRPr="00047FBA" w:rsidRDefault="00BA05FC" w:rsidP="00110BE1">
            <w:r w:rsidRPr="00047FBA">
              <w:t>3</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9BD5044" w14:textId="77777777" w:rsidR="00BA05FC" w:rsidRPr="00047FBA" w:rsidRDefault="00BA05FC" w:rsidP="00110BE1"/>
        </w:tc>
      </w:tr>
      <w:tr w:rsidR="00BA05FC" w:rsidRPr="00047FBA" w14:paraId="1C3BD60E"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6ECA0F7" w14:textId="77777777" w:rsidR="00BA05FC" w:rsidRPr="00047FBA" w:rsidRDefault="00BA05FC" w:rsidP="00110BE1">
            <w:r w:rsidRPr="00047FBA">
              <w:t>49</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EE7E272" w14:textId="77777777" w:rsidR="00BA05FC" w:rsidRPr="00047FBA" w:rsidRDefault="00BA05FC" w:rsidP="00110BE1">
            <w:r w:rsidRPr="00047FBA">
              <w:t>Anma kısa devre kapama akımı (kA-tepe)</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0E70A88" w14:textId="77777777" w:rsidR="00BA05FC" w:rsidRPr="00047FBA" w:rsidRDefault="00BA05FC" w:rsidP="00110BE1">
            <w:r w:rsidRPr="00047FBA">
              <w:t>2.5 x Isc</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A8BB216" w14:textId="77777777" w:rsidR="00BA05FC" w:rsidRPr="00047FBA" w:rsidRDefault="00BA05FC" w:rsidP="00110BE1"/>
        </w:tc>
      </w:tr>
      <w:tr w:rsidR="00BA05FC" w:rsidRPr="00047FBA" w14:paraId="346A31E3"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E8F90C8" w14:textId="77777777" w:rsidR="00BA05FC" w:rsidRPr="00047FBA" w:rsidRDefault="00BA05FC" w:rsidP="00110BE1">
            <w:r w:rsidRPr="00047FBA">
              <w:t>50</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4B21D41" w14:textId="77777777" w:rsidR="00BA05FC" w:rsidRPr="00047FBA" w:rsidRDefault="00BA05FC" w:rsidP="00110BE1">
            <w:r w:rsidRPr="00047FBA">
              <w:t>Anma yalıtım düzeyi</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018FCDC"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9A9713E" w14:textId="77777777" w:rsidR="00BA05FC" w:rsidRPr="00047FBA" w:rsidRDefault="00BA05FC" w:rsidP="00110BE1"/>
        </w:tc>
      </w:tr>
      <w:tr w:rsidR="00BA05FC" w:rsidRPr="00047FBA" w14:paraId="04EDC89A"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908AD8D"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CF6DD22" w14:textId="77777777" w:rsidR="00BA05FC" w:rsidRPr="00047FBA" w:rsidRDefault="00BA05FC" w:rsidP="00110BE1">
            <w:r w:rsidRPr="00047FBA">
              <w:t>Yıldırım darbe dayanım gerilimi (kV tepe)</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58E0BD5" w14:textId="77777777" w:rsidR="00BA05FC" w:rsidRPr="00047FBA" w:rsidRDefault="00BA05FC" w:rsidP="00110BE1">
            <w:r w:rsidRPr="00047FBA">
              <w:t>170</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568EA34" w14:textId="77777777" w:rsidR="00BA05FC" w:rsidRPr="00047FBA" w:rsidRDefault="00BA05FC" w:rsidP="00110BE1"/>
        </w:tc>
      </w:tr>
      <w:tr w:rsidR="00BA05FC" w:rsidRPr="00047FBA" w14:paraId="324A8653"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1356B27"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95C7B47" w14:textId="77777777" w:rsidR="00BA05FC" w:rsidRPr="00047FBA" w:rsidRDefault="00BA05FC" w:rsidP="00110BE1">
            <w:r w:rsidRPr="00047FBA">
              <w:t>Şebeke frekanslı dayanım gerilimi,</w:t>
            </w:r>
          </w:p>
          <w:p w14:paraId="1BF230E8" w14:textId="77777777" w:rsidR="00BA05FC" w:rsidRPr="00047FBA" w:rsidRDefault="00BA05FC" w:rsidP="00110BE1">
            <w:r w:rsidRPr="00047FBA">
              <w:t>(1 dakika) (kV-rms)</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54AED27" w14:textId="77777777" w:rsidR="00BA05FC" w:rsidRPr="00047FBA" w:rsidRDefault="00BA05FC" w:rsidP="00110BE1">
            <w:r w:rsidRPr="00047FBA">
              <w:t>70</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678C5D7" w14:textId="77777777" w:rsidR="00BA05FC" w:rsidRPr="00047FBA" w:rsidRDefault="00BA05FC" w:rsidP="00110BE1"/>
        </w:tc>
      </w:tr>
      <w:tr w:rsidR="00BA05FC" w:rsidRPr="00047FBA" w14:paraId="54491AAC"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00FE0FC" w14:textId="77777777" w:rsidR="00BA05FC" w:rsidRPr="00047FBA" w:rsidRDefault="00BA05FC" w:rsidP="00110BE1">
            <w:r w:rsidRPr="00047FBA">
              <w:t>51</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C3724A6" w14:textId="77777777" w:rsidR="00BA05FC" w:rsidRPr="00047FBA" w:rsidRDefault="00BA05FC" w:rsidP="00110BE1">
            <w:r w:rsidRPr="00047FBA">
              <w:t>İlk açan kutup katsayısı</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A85CCF2" w14:textId="77777777" w:rsidR="00BA05FC" w:rsidRPr="00047FBA" w:rsidRDefault="00BA05FC" w:rsidP="00110BE1">
            <w:r w:rsidRPr="00047FBA">
              <w:t>1,5</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A14352E" w14:textId="77777777" w:rsidR="00BA05FC" w:rsidRPr="00047FBA" w:rsidRDefault="00BA05FC" w:rsidP="00110BE1"/>
        </w:tc>
      </w:tr>
      <w:tr w:rsidR="00BA05FC" w:rsidRPr="00047FBA" w14:paraId="600CB2AB"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3912715" w14:textId="77777777" w:rsidR="00BA05FC" w:rsidRPr="00047FBA" w:rsidRDefault="00BA05FC" w:rsidP="00110BE1">
            <w:r w:rsidRPr="00047FBA">
              <w:t>52</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2950800" w14:textId="77777777" w:rsidR="00BA05FC" w:rsidRPr="00047FBA" w:rsidRDefault="00BA05FC" w:rsidP="00110BE1">
            <w:r w:rsidRPr="00047FBA">
              <w:t>Anma geçici toparlanma gerilimi</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A60CAC1" w14:textId="77777777" w:rsidR="00BA05FC" w:rsidRPr="00047FBA" w:rsidRDefault="00BA05FC" w:rsidP="00110BE1">
            <w:r w:rsidRPr="00047FBA">
              <w:t>IEC 62271-100</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E4F3764" w14:textId="77777777" w:rsidR="00BA05FC" w:rsidRPr="00047FBA" w:rsidRDefault="00BA05FC" w:rsidP="00110BE1"/>
        </w:tc>
      </w:tr>
      <w:tr w:rsidR="00BA05FC" w:rsidRPr="00047FBA" w14:paraId="2E7ACEE5"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22F44ED" w14:textId="77777777" w:rsidR="00BA05FC" w:rsidRPr="00047FBA" w:rsidRDefault="00BA05FC" w:rsidP="00110BE1">
            <w:r w:rsidRPr="00047FBA">
              <w:t>53</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A742D23" w14:textId="77777777" w:rsidR="00BA05FC" w:rsidRPr="00047FBA" w:rsidRDefault="00BA05FC" w:rsidP="00110BE1">
            <w:r w:rsidRPr="00047FBA">
              <w:t>Faz uyumsuzluğunda anma kesme Akımı (kA-rms)</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5F466E9" w14:textId="77777777" w:rsidR="00BA05FC" w:rsidRPr="00047FBA" w:rsidRDefault="00BA05FC" w:rsidP="00110BE1">
            <w:r w:rsidRPr="00047FBA">
              <w:t>IEC 62271-100</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C1CF89F" w14:textId="77777777" w:rsidR="00BA05FC" w:rsidRPr="00047FBA" w:rsidRDefault="00BA05FC" w:rsidP="00110BE1"/>
        </w:tc>
      </w:tr>
      <w:tr w:rsidR="00BA05FC" w:rsidRPr="00047FBA" w14:paraId="0EF73C59"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85FE6A8" w14:textId="77777777" w:rsidR="00BA05FC" w:rsidRPr="00047FBA" w:rsidRDefault="00BA05FC" w:rsidP="00110BE1">
            <w:r w:rsidRPr="00047FBA">
              <w:t>54</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2208F1A" w14:textId="77777777" w:rsidR="00BA05FC" w:rsidRPr="00047FBA" w:rsidRDefault="00BA05FC" w:rsidP="00110BE1">
            <w:r w:rsidRPr="00047FBA">
              <w:t>Boşta kablo anma kesme akımı (A)</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61EAAA4" w14:textId="77777777" w:rsidR="00BA05FC" w:rsidRPr="00047FBA" w:rsidRDefault="00BA05FC" w:rsidP="00110BE1">
            <w:r w:rsidRPr="00047FBA">
              <w:t>IEC 62271-1</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1853963" w14:textId="77777777" w:rsidR="00BA05FC" w:rsidRPr="00047FBA" w:rsidRDefault="00BA05FC" w:rsidP="00110BE1"/>
        </w:tc>
      </w:tr>
      <w:tr w:rsidR="00BA05FC" w:rsidRPr="00047FBA" w14:paraId="00BA6E3E"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DD2CA58" w14:textId="77777777" w:rsidR="00BA05FC" w:rsidRPr="00047FBA" w:rsidRDefault="00BA05FC" w:rsidP="00110BE1">
            <w:r w:rsidRPr="00047FBA">
              <w:t>55</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AA96BA8" w14:textId="77777777" w:rsidR="00BA05FC" w:rsidRPr="00047FBA" w:rsidRDefault="00BA05FC" w:rsidP="00110BE1">
            <w:r w:rsidRPr="00047FBA">
              <w:t>Tek kapasitör bankı anma kesme akımı (A)</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093F622" w14:textId="77777777" w:rsidR="00BA05FC" w:rsidRPr="00047FBA" w:rsidRDefault="00BA05FC" w:rsidP="00110BE1">
            <w:r w:rsidRPr="00047FBA">
              <w:t>IEC 62271-100</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756319F" w14:textId="77777777" w:rsidR="00BA05FC" w:rsidRPr="00047FBA" w:rsidRDefault="00BA05FC" w:rsidP="00110BE1"/>
        </w:tc>
      </w:tr>
      <w:tr w:rsidR="00BA05FC" w:rsidRPr="00047FBA" w14:paraId="60083C09"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B23ECF6" w14:textId="77777777" w:rsidR="00BA05FC" w:rsidRPr="00047FBA" w:rsidRDefault="00BA05FC" w:rsidP="00110BE1">
            <w:r w:rsidRPr="00047FBA">
              <w:t>56</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C4641D4" w14:textId="77777777" w:rsidR="00BA05FC" w:rsidRPr="00047FBA" w:rsidRDefault="00BA05FC" w:rsidP="00110BE1">
            <w:r w:rsidRPr="00047FBA">
              <w:t>Ardışık kapasitör bankı anma kesme akımı (A)</w:t>
            </w:r>
            <w:r w:rsidRPr="00047FBA">
              <w:tab/>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E584AA8" w14:textId="77777777" w:rsidR="00BA05FC" w:rsidRPr="00047FBA" w:rsidRDefault="00BA05FC" w:rsidP="00110BE1">
            <w:r w:rsidRPr="00047FBA">
              <w:t>IEC 62271-100</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C34C8CE" w14:textId="77777777" w:rsidR="00BA05FC" w:rsidRPr="00047FBA" w:rsidRDefault="00BA05FC" w:rsidP="00110BE1"/>
        </w:tc>
      </w:tr>
      <w:tr w:rsidR="00BA05FC" w:rsidRPr="00047FBA" w14:paraId="435CB3EA"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6F3FDC3" w14:textId="77777777" w:rsidR="00BA05FC" w:rsidRPr="00047FBA" w:rsidRDefault="00BA05FC" w:rsidP="00110BE1">
            <w:r w:rsidRPr="00047FBA">
              <w:t>57</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95AE92C" w14:textId="77777777" w:rsidR="00BA05FC" w:rsidRPr="00047FBA" w:rsidRDefault="00BA05FC" w:rsidP="00110BE1">
            <w:r w:rsidRPr="00047FBA">
              <w:t>Endüktif akım anma kesme değeri (A)</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FB013D4" w14:textId="77777777" w:rsidR="00BA05FC" w:rsidRPr="00047FBA" w:rsidRDefault="00BA05FC" w:rsidP="00110BE1">
            <w:r w:rsidRPr="00047FBA">
              <w:t>IEC 62271-100</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0F5737F" w14:textId="77777777" w:rsidR="00BA05FC" w:rsidRPr="00047FBA" w:rsidRDefault="00BA05FC" w:rsidP="00110BE1"/>
        </w:tc>
      </w:tr>
      <w:tr w:rsidR="00BA05FC" w:rsidRPr="00047FBA" w14:paraId="647FE488"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66EFD9C" w14:textId="77777777" w:rsidR="00BA05FC" w:rsidRPr="00047FBA" w:rsidRDefault="00BA05FC" w:rsidP="00110BE1">
            <w:r w:rsidRPr="00047FBA">
              <w:t>58</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B042F32" w14:textId="77777777" w:rsidR="00BA05FC" w:rsidRPr="00047FBA" w:rsidRDefault="00BA05FC" w:rsidP="00110BE1">
            <w:r w:rsidRPr="00047FBA">
              <w:t>Maksimum kapasitif kesme akımı (A)</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A939616" w14:textId="77777777" w:rsidR="00BA05FC" w:rsidRPr="00047FBA" w:rsidRDefault="00BA05FC" w:rsidP="00110BE1">
            <w:r w:rsidRPr="00047FBA">
              <w:t>IEC 62271-100</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AF1ACD3" w14:textId="77777777" w:rsidR="00BA05FC" w:rsidRPr="00047FBA" w:rsidRDefault="00BA05FC" w:rsidP="00110BE1"/>
        </w:tc>
      </w:tr>
      <w:tr w:rsidR="00BA05FC" w:rsidRPr="00047FBA" w14:paraId="4DEC2ABB"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96F12FF" w14:textId="77777777" w:rsidR="00BA05FC" w:rsidRPr="00047FBA" w:rsidRDefault="00BA05FC" w:rsidP="00110BE1">
            <w:r w:rsidRPr="00047FBA">
              <w:t>59</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5386F17" w14:textId="77777777" w:rsidR="00BA05FC" w:rsidRPr="00047FBA" w:rsidRDefault="00BA05FC" w:rsidP="00110BE1">
            <w:r w:rsidRPr="00047FBA">
              <w:t>Kısa hat arıza kesme akımı (Kesiciden 1 km mesafeye kadar olan arızalar için  (kA-rms)</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10AB6DF" w14:textId="77777777" w:rsidR="00BA05FC" w:rsidRPr="00047FBA" w:rsidRDefault="00BA05FC" w:rsidP="00110BE1">
            <w:r w:rsidRPr="00047FBA">
              <w:t>IEC 62271-100</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31669F8" w14:textId="77777777" w:rsidR="00BA05FC" w:rsidRPr="00047FBA" w:rsidRDefault="00BA05FC" w:rsidP="00110BE1"/>
        </w:tc>
      </w:tr>
      <w:tr w:rsidR="00BA05FC" w:rsidRPr="00047FBA" w14:paraId="6E8E8B7E"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8302764" w14:textId="77777777" w:rsidR="00BA05FC" w:rsidRPr="00047FBA" w:rsidRDefault="00BA05FC" w:rsidP="00110BE1">
            <w:r w:rsidRPr="00047FBA">
              <w:t>60</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BE94536" w14:textId="6857F97B" w:rsidR="00BA05FC" w:rsidRPr="00047FBA" w:rsidRDefault="00410E57" w:rsidP="00110BE1">
            <w:r>
              <w:t>Madde</w:t>
            </w:r>
            <w:r w:rsidR="00BA05FC" w:rsidRPr="00047FBA">
              <w:t>de belirtilen akımları</w:t>
            </w:r>
            <w:r w:rsidR="00F4382F">
              <w:t xml:space="preserve"> </w:t>
            </w:r>
            <w:r w:rsidR="00BA05FC" w:rsidRPr="00047FBA">
              <w:t>kesmede</w:t>
            </w:r>
            <w:r w:rsidR="00F4382F">
              <w:t xml:space="preserve"> </w:t>
            </w:r>
            <w:r w:rsidR="00BA05FC" w:rsidRPr="00047FBA">
              <w:t>oluşan en yüksek aşırı gerilimler (toprağa göre)</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F10F38B" w14:textId="77777777" w:rsidR="00BA05FC" w:rsidRPr="00047FBA" w:rsidRDefault="00BA05FC" w:rsidP="00110BE1">
            <w:r w:rsidRPr="00047FBA">
              <w:t>2,5 p.u.</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85C0DEA" w14:textId="77777777" w:rsidR="00BA05FC" w:rsidRPr="00047FBA" w:rsidRDefault="00BA05FC" w:rsidP="00110BE1"/>
        </w:tc>
      </w:tr>
      <w:tr w:rsidR="00BA05FC" w:rsidRPr="00047FBA" w14:paraId="75FDAA58"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D8A5788" w14:textId="77777777" w:rsidR="00BA05FC" w:rsidRPr="00047FBA" w:rsidRDefault="00BA05FC" w:rsidP="00110BE1">
            <w:r w:rsidRPr="00047FBA">
              <w:t>61</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F4CF8DC" w14:textId="77777777" w:rsidR="00BA05FC" w:rsidRPr="00047FBA" w:rsidRDefault="00BA05FC" w:rsidP="00110BE1">
            <w:r w:rsidRPr="00047FBA">
              <w:t>Kısmi boşalma miktarı (pC)</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6F404E2"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A6C40C6" w14:textId="77777777" w:rsidR="00BA05FC" w:rsidRPr="00047FBA" w:rsidRDefault="00BA05FC" w:rsidP="00110BE1"/>
        </w:tc>
      </w:tr>
      <w:tr w:rsidR="00BA05FC" w:rsidRPr="00047FBA" w14:paraId="653B10B3"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F7CD793" w14:textId="77777777" w:rsidR="00BA05FC" w:rsidRPr="00047FBA" w:rsidRDefault="00BA05FC" w:rsidP="00110BE1">
            <w:r w:rsidRPr="00047FBA">
              <w:t>62</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366E192" w14:textId="77777777" w:rsidR="00BA05FC" w:rsidRPr="00047FBA" w:rsidRDefault="00BA05FC" w:rsidP="00110BE1">
            <w:r w:rsidRPr="00047FBA">
              <w:t>Tekrar kapama (Tekrar kapamalı/Tekrar kapamasız)</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CE8563C" w14:textId="77777777" w:rsidR="00BA05FC" w:rsidRPr="00047FBA" w:rsidRDefault="00BA05FC" w:rsidP="00110BE1">
            <w:r w:rsidRPr="00047FBA">
              <w:t>Tekrar kapamasız</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8411E7B" w14:textId="77777777" w:rsidR="00BA05FC" w:rsidRPr="00047FBA" w:rsidRDefault="00BA05FC" w:rsidP="00110BE1"/>
        </w:tc>
      </w:tr>
      <w:tr w:rsidR="00BA05FC" w:rsidRPr="00047FBA" w14:paraId="21686A4C"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5FC8FD3" w14:textId="77777777" w:rsidR="00BA05FC" w:rsidRPr="00047FBA" w:rsidRDefault="00BA05FC" w:rsidP="00110BE1">
            <w:r w:rsidRPr="00047FBA">
              <w:t>63</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5266199" w14:textId="77777777" w:rsidR="00BA05FC" w:rsidRPr="00047FBA" w:rsidRDefault="00BA05FC" w:rsidP="00110BE1">
            <w:r w:rsidRPr="00047FBA">
              <w:t>Anma çalışma çevrimi</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C7B2385"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B0E5F3C" w14:textId="77777777" w:rsidR="00BA05FC" w:rsidRPr="00047FBA" w:rsidRDefault="00BA05FC" w:rsidP="00110BE1"/>
        </w:tc>
      </w:tr>
      <w:tr w:rsidR="00BA05FC" w:rsidRPr="00047FBA" w14:paraId="06D1113A"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DC2B5DC"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1C78100" w14:textId="77777777" w:rsidR="00BA05FC" w:rsidRPr="00047FBA" w:rsidRDefault="00BA05FC" w:rsidP="00110BE1">
            <w:r w:rsidRPr="00047FBA">
              <w:t>Tekrar kapamalı</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DACD32A"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A2DB6F8" w14:textId="77777777" w:rsidR="00BA05FC" w:rsidRPr="00047FBA" w:rsidRDefault="00BA05FC" w:rsidP="00110BE1"/>
        </w:tc>
      </w:tr>
      <w:tr w:rsidR="00BA05FC" w:rsidRPr="00047FBA" w14:paraId="7041B221"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D8E9C57"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31066EA" w14:textId="77777777" w:rsidR="00BA05FC" w:rsidRPr="00047FBA" w:rsidRDefault="00BA05FC" w:rsidP="00110BE1">
            <w:r w:rsidRPr="00047FBA">
              <w:t>Tekrar kapamasız</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748C00E" w14:textId="77777777" w:rsidR="00BA05FC" w:rsidRPr="00047FBA" w:rsidRDefault="00BA05FC" w:rsidP="00110BE1">
            <w:r w:rsidRPr="00047FBA">
              <w:t>KA-15 sn-KA</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CFC9089" w14:textId="77777777" w:rsidR="00BA05FC" w:rsidRPr="00047FBA" w:rsidRDefault="00BA05FC" w:rsidP="00110BE1"/>
        </w:tc>
      </w:tr>
      <w:tr w:rsidR="00BA05FC" w:rsidRPr="00047FBA" w14:paraId="5ABC16F9"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35B9E71" w14:textId="77777777" w:rsidR="00BA05FC" w:rsidRPr="00047FBA" w:rsidRDefault="00BA05FC" w:rsidP="00110BE1">
            <w:r w:rsidRPr="00047FBA">
              <w:t>64</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CDA11AC" w14:textId="77777777" w:rsidR="00BA05FC" w:rsidRPr="00047FBA" w:rsidRDefault="00BA05FC" w:rsidP="00110BE1">
            <w:r w:rsidRPr="00047FBA">
              <w:t>Kesme süresi (ms)</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4E4A4F0" w14:textId="77777777" w:rsidR="00BA05FC" w:rsidRPr="00047FBA" w:rsidRDefault="00BA05FC" w:rsidP="00110BE1">
            <w:r w:rsidRPr="00047FBA">
              <w:t>80 (en fazla)</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2986087" w14:textId="77777777" w:rsidR="00BA05FC" w:rsidRPr="00047FBA" w:rsidRDefault="00BA05FC" w:rsidP="00110BE1"/>
        </w:tc>
      </w:tr>
      <w:tr w:rsidR="00BA05FC" w:rsidRPr="00047FBA" w14:paraId="5061EF0D"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CCA3914" w14:textId="77777777" w:rsidR="00BA05FC" w:rsidRPr="00047FBA" w:rsidRDefault="00BA05FC" w:rsidP="00110BE1">
            <w:r w:rsidRPr="00047FBA">
              <w:t>65</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4FCA04F" w14:textId="77777777" w:rsidR="00BA05FC" w:rsidRPr="00047FBA" w:rsidRDefault="00BA05FC" w:rsidP="00110BE1">
            <w:r w:rsidRPr="00047FBA">
              <w:t>Kapama süresi (ms)</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A9EF435" w14:textId="77777777" w:rsidR="00BA05FC" w:rsidRPr="00047FBA" w:rsidRDefault="00BA05FC" w:rsidP="00110BE1">
            <w:r w:rsidRPr="00047FBA">
              <w:t xml:space="preserve">120 (en fazla)  </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F0B5252" w14:textId="77777777" w:rsidR="00BA05FC" w:rsidRPr="00047FBA" w:rsidRDefault="00BA05FC" w:rsidP="00110BE1"/>
        </w:tc>
      </w:tr>
      <w:tr w:rsidR="00BA05FC" w:rsidRPr="00047FBA" w14:paraId="768C2646"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81CA8B4" w14:textId="77777777" w:rsidR="00BA05FC" w:rsidRPr="00047FBA" w:rsidRDefault="00BA05FC" w:rsidP="00110BE1">
            <w:r w:rsidRPr="00047FBA">
              <w:t>66</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E80D934" w14:textId="77777777" w:rsidR="00BA05FC" w:rsidRPr="00047FBA" w:rsidRDefault="00BA05FC" w:rsidP="00110BE1">
            <w:r w:rsidRPr="00047FBA">
              <w:t>Minimum kapama-açma süresi (ms)</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0199B9A"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1731226" w14:textId="77777777" w:rsidR="00BA05FC" w:rsidRPr="00047FBA" w:rsidRDefault="00BA05FC" w:rsidP="00110BE1"/>
        </w:tc>
      </w:tr>
      <w:tr w:rsidR="00BA05FC" w:rsidRPr="00047FBA" w14:paraId="4F0B99E1"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9A54FE6" w14:textId="77777777" w:rsidR="00BA05FC" w:rsidRPr="00047FBA" w:rsidRDefault="00BA05FC" w:rsidP="00110BE1">
            <w:r w:rsidRPr="00047FBA">
              <w:t>67</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5F73027" w14:textId="77777777" w:rsidR="00BA05FC" w:rsidRPr="00047FBA" w:rsidRDefault="00BA05FC" w:rsidP="00110BE1">
            <w:r w:rsidRPr="00047FBA">
              <w:t>Minimum Açma-Kapama süresi (ms)</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6FF1CEA"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4050132" w14:textId="77777777" w:rsidR="00BA05FC" w:rsidRPr="00047FBA" w:rsidRDefault="00BA05FC" w:rsidP="00110BE1"/>
        </w:tc>
      </w:tr>
      <w:tr w:rsidR="00BA05FC" w:rsidRPr="00047FBA" w14:paraId="0B32A6CD"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B1B27DB" w14:textId="77777777" w:rsidR="00BA05FC" w:rsidRPr="00047FBA" w:rsidRDefault="00BA05FC" w:rsidP="00110BE1">
            <w:r w:rsidRPr="00047FBA">
              <w:t>68</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BD4AB3E" w14:textId="77777777" w:rsidR="00BA05FC" w:rsidRPr="00047FBA" w:rsidRDefault="00BA05FC" w:rsidP="00110BE1">
            <w:r w:rsidRPr="00047FBA">
              <w:t>Kutuplar arası faz uyuşmazlığı</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8BA2339"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7E5EFF0" w14:textId="77777777" w:rsidR="00BA05FC" w:rsidRPr="00047FBA" w:rsidRDefault="00BA05FC" w:rsidP="00110BE1"/>
        </w:tc>
      </w:tr>
      <w:tr w:rsidR="00BA05FC" w:rsidRPr="00047FBA" w14:paraId="263F7EE5"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135CD6E"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816CF52" w14:textId="77777777" w:rsidR="00BA05FC" w:rsidRPr="00047FBA" w:rsidRDefault="00BA05FC" w:rsidP="00110BE1">
            <w:r w:rsidRPr="00047FBA">
              <w:t>Açma'da (ms)</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E1C7F3E" w14:textId="77777777" w:rsidR="00BA05FC" w:rsidRPr="00047FBA" w:rsidRDefault="00BA05FC" w:rsidP="00110BE1">
            <w:r w:rsidRPr="00047FBA">
              <w:t>5'den az</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64A2A24" w14:textId="77777777" w:rsidR="00BA05FC" w:rsidRPr="00047FBA" w:rsidRDefault="00BA05FC" w:rsidP="00110BE1"/>
        </w:tc>
      </w:tr>
      <w:tr w:rsidR="00BA05FC" w:rsidRPr="00047FBA" w14:paraId="6D50A7DE"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CF3EC88"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4C61956" w14:textId="77777777" w:rsidR="00BA05FC" w:rsidRPr="00047FBA" w:rsidRDefault="00BA05FC" w:rsidP="00110BE1">
            <w:r w:rsidRPr="00047FBA">
              <w:t>Kapama'da (ms)</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EC6E2DE" w14:textId="77777777" w:rsidR="00BA05FC" w:rsidRPr="00047FBA" w:rsidRDefault="00BA05FC" w:rsidP="00110BE1">
            <w:r w:rsidRPr="00047FBA">
              <w:t>5'den az</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EFA2455" w14:textId="77777777" w:rsidR="00BA05FC" w:rsidRPr="00047FBA" w:rsidRDefault="00BA05FC" w:rsidP="00110BE1"/>
        </w:tc>
      </w:tr>
      <w:tr w:rsidR="00BA05FC" w:rsidRPr="00047FBA" w14:paraId="5108B77F" w14:textId="77777777" w:rsidTr="00BA05FC">
        <w:trPr>
          <w:cantSplit/>
          <w:trHeight w:val="397"/>
        </w:trPr>
        <w:tc>
          <w:tcPr>
            <w:tcW w:w="1008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A44EB6E" w14:textId="77777777" w:rsidR="00BA05FC" w:rsidRPr="00047FBA" w:rsidRDefault="00BA05FC" w:rsidP="00110BE1">
            <w:r w:rsidRPr="00047FBA">
              <w:t>Çalışma Mekanizması</w:t>
            </w:r>
          </w:p>
        </w:tc>
      </w:tr>
      <w:tr w:rsidR="00BA05FC" w:rsidRPr="00047FBA" w14:paraId="65E94B6B"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674697D" w14:textId="77777777" w:rsidR="00BA05FC" w:rsidRPr="00047FBA" w:rsidRDefault="00BA05FC" w:rsidP="00110BE1">
            <w:r w:rsidRPr="00047FBA">
              <w:t>69</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AFFBEE5" w14:textId="77777777" w:rsidR="00BA05FC" w:rsidRPr="00047FBA" w:rsidRDefault="00BA05FC" w:rsidP="00110BE1">
            <w:r w:rsidRPr="00047FBA">
              <w:t>Çalışma mekanizması tipi</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04B32E7" w14:textId="77777777" w:rsidR="00BA05FC" w:rsidRPr="00047FBA" w:rsidRDefault="00BA05FC" w:rsidP="00110BE1">
            <w:r w:rsidRPr="00047FBA">
              <w:t>Yay kurmalı (Açma öncelikli (Trip Free))</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FECAE58" w14:textId="77777777" w:rsidR="00BA05FC" w:rsidRPr="00047FBA" w:rsidRDefault="00BA05FC" w:rsidP="00110BE1"/>
        </w:tc>
      </w:tr>
      <w:tr w:rsidR="00BA05FC" w:rsidRPr="00047FBA" w14:paraId="52091CBF"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1FF45FA" w14:textId="77777777" w:rsidR="00BA05FC" w:rsidRPr="00047FBA" w:rsidRDefault="00BA05FC" w:rsidP="00110BE1">
            <w:r w:rsidRPr="00047FBA">
              <w:t>70</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92C5631" w14:textId="77777777" w:rsidR="00BA05FC" w:rsidRPr="00047FBA" w:rsidRDefault="00BA05FC" w:rsidP="00110BE1">
            <w:r w:rsidRPr="00047FBA">
              <w:t>Motor gücü (W)</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4F395DB"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FC8B65D" w14:textId="77777777" w:rsidR="00BA05FC" w:rsidRPr="00047FBA" w:rsidRDefault="00BA05FC" w:rsidP="00110BE1"/>
        </w:tc>
      </w:tr>
      <w:tr w:rsidR="00BA05FC" w:rsidRPr="00047FBA" w14:paraId="6BAB30CB"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2A0BB1B" w14:textId="77777777" w:rsidR="00BA05FC" w:rsidRPr="00047FBA" w:rsidRDefault="00BA05FC" w:rsidP="00110BE1">
            <w:r w:rsidRPr="00047FBA">
              <w:t>71</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B36CDFB" w14:textId="77777777" w:rsidR="00BA05FC" w:rsidRPr="00047FBA" w:rsidRDefault="00BA05FC" w:rsidP="00110BE1">
            <w:r w:rsidRPr="00047FBA">
              <w:t>Motor gerilimi (V)</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088E17C" w14:textId="77777777" w:rsidR="00BA05FC" w:rsidRPr="00047FBA" w:rsidRDefault="00BA05FC" w:rsidP="00110BE1">
            <w:r w:rsidRPr="00047FBA">
              <w:t>110 V DC</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E3F40F1" w14:textId="77777777" w:rsidR="00BA05FC" w:rsidRPr="00047FBA" w:rsidRDefault="00BA05FC" w:rsidP="00110BE1"/>
        </w:tc>
      </w:tr>
      <w:tr w:rsidR="00BA05FC" w:rsidRPr="00047FBA" w14:paraId="74F54D38"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17BD462" w14:textId="77777777" w:rsidR="00BA05FC" w:rsidRPr="00047FBA" w:rsidRDefault="00BA05FC" w:rsidP="00110BE1">
            <w:r w:rsidRPr="00047FBA">
              <w:t>72</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68F782A" w14:textId="77777777" w:rsidR="00BA05FC" w:rsidRPr="00047FBA" w:rsidRDefault="00BA05FC" w:rsidP="00110BE1">
            <w:r w:rsidRPr="00047FBA">
              <w:t>Yay kurma süresi (s)</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9019E73"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E288EA5" w14:textId="77777777" w:rsidR="00BA05FC" w:rsidRPr="00047FBA" w:rsidRDefault="00BA05FC" w:rsidP="00110BE1"/>
        </w:tc>
      </w:tr>
      <w:tr w:rsidR="00BA05FC" w:rsidRPr="00047FBA" w14:paraId="26EB1E32"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1A05229" w14:textId="77777777" w:rsidR="00BA05FC" w:rsidRPr="00047FBA" w:rsidRDefault="00BA05FC" w:rsidP="00110BE1">
            <w:r w:rsidRPr="00047FBA">
              <w:t>73</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E7CA943" w14:textId="77777777" w:rsidR="00BA05FC" w:rsidRPr="00047FBA" w:rsidRDefault="00BA05FC" w:rsidP="00110BE1">
            <w:r w:rsidRPr="00047FBA">
              <w:t>Kapama bobini</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F765C4A"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ABF45F1" w14:textId="77777777" w:rsidR="00BA05FC" w:rsidRPr="00047FBA" w:rsidRDefault="00BA05FC" w:rsidP="00110BE1"/>
        </w:tc>
      </w:tr>
      <w:tr w:rsidR="00BA05FC" w:rsidRPr="00047FBA" w14:paraId="6355173A"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4F2305E"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A365592" w14:textId="77777777" w:rsidR="00BA05FC" w:rsidRPr="00047FBA" w:rsidRDefault="00BA05FC" w:rsidP="00110BE1">
            <w:r w:rsidRPr="00047FBA">
              <w:t>Gerilimi (V)</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17DB090" w14:textId="77777777" w:rsidR="00BA05FC" w:rsidRPr="00047FBA" w:rsidRDefault="00BA05FC" w:rsidP="00110BE1">
            <w:r w:rsidRPr="00047FBA">
              <w:t>110 V DC</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DEB34CB" w14:textId="77777777" w:rsidR="00BA05FC" w:rsidRPr="00047FBA" w:rsidRDefault="00BA05FC" w:rsidP="00110BE1"/>
        </w:tc>
      </w:tr>
      <w:tr w:rsidR="00BA05FC" w:rsidRPr="00047FBA" w14:paraId="6DD394F1"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268F0D9"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EEC9A70" w14:textId="77777777" w:rsidR="00BA05FC" w:rsidRPr="00047FBA" w:rsidRDefault="00BA05FC" w:rsidP="00110BE1">
            <w:r w:rsidRPr="00047FBA">
              <w:t>Gücü (W)</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5ED79D9"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2687EC2" w14:textId="77777777" w:rsidR="00BA05FC" w:rsidRPr="00047FBA" w:rsidRDefault="00BA05FC" w:rsidP="00110BE1"/>
        </w:tc>
      </w:tr>
      <w:tr w:rsidR="00BA05FC" w:rsidRPr="00047FBA" w14:paraId="6F5BB312"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905D1CB" w14:textId="77777777" w:rsidR="00BA05FC" w:rsidRPr="00047FBA" w:rsidRDefault="00BA05FC" w:rsidP="00110BE1">
            <w:r w:rsidRPr="00047FBA">
              <w:t>74</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F4E367C" w14:textId="77777777" w:rsidR="00BA05FC" w:rsidRPr="00047FBA" w:rsidRDefault="00BA05FC" w:rsidP="00110BE1">
            <w:r w:rsidRPr="00047FBA">
              <w:t>Açma bobini</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68CEF71"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7CA84F6" w14:textId="77777777" w:rsidR="00BA05FC" w:rsidRPr="00047FBA" w:rsidRDefault="00BA05FC" w:rsidP="00110BE1"/>
        </w:tc>
      </w:tr>
      <w:tr w:rsidR="00BA05FC" w:rsidRPr="00047FBA" w14:paraId="4F3DE231"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BF1B459"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2A08914" w14:textId="77777777" w:rsidR="00BA05FC" w:rsidRPr="00047FBA" w:rsidRDefault="00BA05FC" w:rsidP="00110BE1">
            <w:r w:rsidRPr="00047FBA">
              <w:t>Gerilimi (V)</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3B7C0CD" w14:textId="77777777" w:rsidR="00BA05FC" w:rsidRPr="00047FBA" w:rsidRDefault="00BA05FC" w:rsidP="00110BE1">
            <w:r w:rsidRPr="00047FBA">
              <w:t>110 V DC</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B6C27C2" w14:textId="77777777" w:rsidR="00BA05FC" w:rsidRPr="00047FBA" w:rsidRDefault="00BA05FC" w:rsidP="00110BE1"/>
        </w:tc>
      </w:tr>
      <w:tr w:rsidR="00BA05FC" w:rsidRPr="00047FBA" w14:paraId="39D09A33"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41B4BCB"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63763FD" w14:textId="77777777" w:rsidR="00BA05FC" w:rsidRPr="00047FBA" w:rsidRDefault="00BA05FC" w:rsidP="00110BE1">
            <w:r w:rsidRPr="00047FBA">
              <w:t>Gücü (W)</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603D86C"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C927649" w14:textId="77777777" w:rsidR="00BA05FC" w:rsidRPr="00047FBA" w:rsidRDefault="00BA05FC" w:rsidP="00110BE1"/>
        </w:tc>
      </w:tr>
      <w:tr w:rsidR="00BA05FC" w:rsidRPr="00047FBA" w14:paraId="7633FCDB"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2B85B8A" w14:textId="77777777" w:rsidR="00BA05FC" w:rsidRPr="00047FBA" w:rsidRDefault="00BA05FC" w:rsidP="00110BE1">
            <w:r w:rsidRPr="00047FBA">
              <w:t>75</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59C7BC6" w14:textId="77777777" w:rsidR="00BA05FC" w:rsidRPr="00047FBA" w:rsidRDefault="00BA05FC" w:rsidP="00110BE1">
            <w:r w:rsidRPr="00047FBA">
              <w:t>Isıtıcı</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F452F14"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C2BC511" w14:textId="77777777" w:rsidR="00BA05FC" w:rsidRPr="00047FBA" w:rsidRDefault="00BA05FC" w:rsidP="00110BE1"/>
        </w:tc>
      </w:tr>
      <w:tr w:rsidR="00BA05FC" w:rsidRPr="00047FBA" w14:paraId="6CC4B626"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3785C0A"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B6FB67C" w14:textId="77777777" w:rsidR="00BA05FC" w:rsidRPr="00047FBA" w:rsidRDefault="00BA05FC" w:rsidP="00110BE1">
            <w:r w:rsidRPr="00047FBA">
              <w:t>Gerilimi (V)</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7B89E7F" w14:textId="77777777" w:rsidR="00BA05FC" w:rsidRPr="00047FBA" w:rsidRDefault="00BA05FC" w:rsidP="00110BE1">
            <w:r w:rsidRPr="00047FBA">
              <w:t>220 V AC</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0A533E5" w14:textId="77777777" w:rsidR="00BA05FC" w:rsidRPr="00047FBA" w:rsidRDefault="00BA05FC" w:rsidP="00110BE1"/>
        </w:tc>
      </w:tr>
      <w:tr w:rsidR="00BA05FC" w:rsidRPr="00047FBA" w14:paraId="1CE7568C"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18CC777"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0CCFD38" w14:textId="77777777" w:rsidR="00BA05FC" w:rsidRPr="00047FBA" w:rsidRDefault="00BA05FC" w:rsidP="00110BE1">
            <w:r w:rsidRPr="00047FBA">
              <w:t>Gücü (W)</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31B10C7"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05F8E69" w14:textId="77777777" w:rsidR="00BA05FC" w:rsidRPr="00047FBA" w:rsidRDefault="00BA05FC" w:rsidP="00110BE1"/>
        </w:tc>
      </w:tr>
      <w:tr w:rsidR="00BA05FC" w:rsidRPr="00047FBA" w14:paraId="4B06DB4F"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1EFEAD5" w14:textId="77777777" w:rsidR="00BA05FC" w:rsidRPr="00047FBA" w:rsidRDefault="00BA05FC" w:rsidP="00110BE1">
            <w:r w:rsidRPr="00047FBA">
              <w:t>76</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C10F381" w14:textId="77777777" w:rsidR="00BA05FC" w:rsidRPr="00047FBA" w:rsidRDefault="00BA05FC" w:rsidP="00110BE1">
            <w:r w:rsidRPr="00047FBA">
              <w:t>Anti-pompaj rölesi</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15A54BC" w14:textId="77777777" w:rsidR="00BA05FC" w:rsidRPr="00047FBA" w:rsidRDefault="00BA05FC" w:rsidP="00110BE1">
            <w:r w:rsidRPr="00047FBA">
              <w:t>Evet</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17184F8" w14:textId="77777777" w:rsidR="00BA05FC" w:rsidRPr="00047FBA" w:rsidRDefault="00BA05FC" w:rsidP="00110BE1"/>
        </w:tc>
      </w:tr>
      <w:tr w:rsidR="00BA05FC" w:rsidRPr="00047FBA" w14:paraId="1BC2EAC0"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1184EE6" w14:textId="77777777" w:rsidR="00BA05FC" w:rsidRPr="00047FBA" w:rsidRDefault="00BA05FC" w:rsidP="00110BE1">
            <w:r w:rsidRPr="00047FBA">
              <w:t>77</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C97A84A" w14:textId="77777777" w:rsidR="00BA05FC" w:rsidRPr="00047FBA" w:rsidRDefault="00BA05FC" w:rsidP="00110BE1">
            <w:r w:rsidRPr="00047FBA">
              <w:t>Yedek yardımcı kontak sayısı</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1201DCF"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8248304" w14:textId="77777777" w:rsidR="00BA05FC" w:rsidRPr="00047FBA" w:rsidRDefault="00BA05FC" w:rsidP="00110BE1"/>
        </w:tc>
      </w:tr>
      <w:tr w:rsidR="00BA05FC" w:rsidRPr="00047FBA" w14:paraId="464C68B3"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FB4875E"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BB9DCCA" w14:textId="77777777" w:rsidR="00BA05FC" w:rsidRPr="00047FBA" w:rsidRDefault="00BA05FC" w:rsidP="00110BE1">
            <w:r w:rsidRPr="00047FBA">
              <w:t>Açık kontak</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45821B3" w14:textId="77777777" w:rsidR="00BA05FC" w:rsidRPr="00047FBA" w:rsidRDefault="00BA05FC" w:rsidP="00110BE1">
            <w:r w:rsidRPr="00047FBA">
              <w:t>6</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411B4A8" w14:textId="77777777" w:rsidR="00BA05FC" w:rsidRPr="00047FBA" w:rsidRDefault="00BA05FC" w:rsidP="00110BE1"/>
        </w:tc>
      </w:tr>
      <w:tr w:rsidR="00BA05FC" w:rsidRPr="00047FBA" w14:paraId="1F93152B"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C59626E"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C221A23" w14:textId="77777777" w:rsidR="00BA05FC" w:rsidRPr="00047FBA" w:rsidRDefault="00BA05FC" w:rsidP="00110BE1">
            <w:r w:rsidRPr="00047FBA">
              <w:t>Kapalı kontak</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3517414" w14:textId="77777777" w:rsidR="00BA05FC" w:rsidRPr="00047FBA" w:rsidRDefault="00BA05FC" w:rsidP="00110BE1">
            <w:r w:rsidRPr="00047FBA">
              <w:t>6</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6DEE20E" w14:textId="77777777" w:rsidR="00BA05FC" w:rsidRPr="00047FBA" w:rsidRDefault="00BA05FC" w:rsidP="00110BE1"/>
        </w:tc>
      </w:tr>
      <w:tr w:rsidR="00BA05FC" w:rsidRPr="00047FBA" w14:paraId="2803B820"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89FE38B" w14:textId="77777777" w:rsidR="00BA05FC" w:rsidRPr="00047FBA" w:rsidRDefault="00BA05FC" w:rsidP="00110BE1">
            <w:r w:rsidRPr="00047FBA">
              <w:t>78</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8E92BED" w14:textId="77777777" w:rsidR="00BA05FC" w:rsidRPr="00047FBA" w:rsidRDefault="00BA05FC" w:rsidP="00110BE1">
            <w:r w:rsidRPr="00047FBA">
              <w:t>Yardımcı kontakların akımkapasitesi</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4471A8A"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6D1C1C7" w14:textId="77777777" w:rsidR="00BA05FC" w:rsidRPr="00047FBA" w:rsidRDefault="00BA05FC" w:rsidP="00110BE1"/>
        </w:tc>
      </w:tr>
      <w:tr w:rsidR="00BA05FC" w:rsidRPr="00047FBA" w14:paraId="5503AD97"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1BB6C62"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E39AD63" w14:textId="77777777" w:rsidR="00BA05FC" w:rsidRPr="00047FBA" w:rsidRDefault="00BA05FC" w:rsidP="00110BE1">
            <w:r w:rsidRPr="00047FBA">
              <w:t>Sürekli (A)</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5BD9B3D" w14:textId="77777777" w:rsidR="00BA05FC" w:rsidRPr="00047FBA" w:rsidRDefault="00BA05FC" w:rsidP="00110BE1">
            <w:r w:rsidRPr="00047FBA">
              <w:t>10</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5F938C4" w14:textId="77777777" w:rsidR="00BA05FC" w:rsidRPr="00047FBA" w:rsidRDefault="00BA05FC" w:rsidP="00110BE1"/>
        </w:tc>
      </w:tr>
      <w:tr w:rsidR="00BA05FC" w:rsidRPr="00047FBA" w14:paraId="50D8E38B"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9275366"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4B725DA" w14:textId="77777777" w:rsidR="00BA05FC" w:rsidRPr="00047FBA" w:rsidRDefault="00BA05FC" w:rsidP="00110BE1">
            <w:r w:rsidRPr="00047FBA">
              <w:t>Açma'da (A)</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1340612"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3D9AD45" w14:textId="77777777" w:rsidR="00BA05FC" w:rsidRPr="00047FBA" w:rsidRDefault="00BA05FC" w:rsidP="00110BE1"/>
        </w:tc>
      </w:tr>
      <w:tr w:rsidR="00BA05FC" w:rsidRPr="00047FBA" w14:paraId="70BAB0C3"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B9E1D2B"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BD1D402" w14:textId="77777777" w:rsidR="00BA05FC" w:rsidRPr="00047FBA" w:rsidRDefault="00BA05FC" w:rsidP="00110BE1">
            <w:r w:rsidRPr="00047FBA">
              <w:t>Kapama'da (A)</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BBF4550"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3D3002E" w14:textId="77777777" w:rsidR="00BA05FC" w:rsidRPr="00047FBA" w:rsidRDefault="00BA05FC" w:rsidP="00110BE1"/>
        </w:tc>
      </w:tr>
      <w:tr w:rsidR="00BA05FC" w:rsidRPr="00047FBA" w14:paraId="2C1C7329"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51C10B1" w14:textId="77777777" w:rsidR="00BA05FC" w:rsidRPr="00047FBA" w:rsidRDefault="00BA05FC" w:rsidP="00110BE1">
            <w:r w:rsidRPr="00047FBA">
              <w:t>79</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0B926D9" w14:textId="77777777" w:rsidR="00BA05FC" w:rsidRPr="00047FBA" w:rsidRDefault="00BA05FC" w:rsidP="00110BE1">
            <w:r w:rsidRPr="00047FBA">
              <w:t>Alçak gerilim devreleri yalıtım düzeyi</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A1436C9"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486A2B3" w14:textId="77777777" w:rsidR="00BA05FC" w:rsidRPr="00047FBA" w:rsidRDefault="00BA05FC" w:rsidP="00110BE1"/>
        </w:tc>
      </w:tr>
      <w:tr w:rsidR="00BA05FC" w:rsidRPr="00047FBA" w14:paraId="2F352B4E"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A7AC655"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3178DEF" w14:textId="77777777" w:rsidR="00BA05FC" w:rsidRPr="00047FBA" w:rsidRDefault="00BA05FC" w:rsidP="00110BE1">
            <w:r w:rsidRPr="00047FBA">
              <w:t>Şebeke frekanslı dayanım gerilimi</w:t>
            </w:r>
          </w:p>
          <w:p w14:paraId="29ACE89C" w14:textId="77777777" w:rsidR="00BA05FC" w:rsidRPr="00047FBA" w:rsidRDefault="00BA05FC" w:rsidP="00110BE1">
            <w:r w:rsidRPr="00047FBA">
              <w:t>(1dakika) (V-rms)</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96479E4" w14:textId="77777777" w:rsidR="00BA05FC" w:rsidRPr="00047FBA" w:rsidRDefault="00BA05FC" w:rsidP="00110BE1">
            <w:r w:rsidRPr="00047FBA">
              <w:t>2000</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EA51C22" w14:textId="77777777" w:rsidR="00BA05FC" w:rsidRPr="00047FBA" w:rsidRDefault="00BA05FC" w:rsidP="00110BE1"/>
        </w:tc>
      </w:tr>
      <w:tr w:rsidR="00BA05FC" w:rsidRPr="00047FBA" w14:paraId="07ED80DF"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5CB18D8"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B84D136" w14:textId="77777777" w:rsidR="00BA05FC" w:rsidRPr="00047FBA" w:rsidRDefault="00BA05FC" w:rsidP="00110BE1">
            <w:r w:rsidRPr="00047FBA">
              <w:t>Darbe dayanım gerilimi (V-tepe)</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15AEE0B" w14:textId="77777777" w:rsidR="00BA05FC" w:rsidRPr="00047FBA" w:rsidRDefault="00BA05FC" w:rsidP="00110BE1">
            <w:r w:rsidRPr="00047FBA">
              <w:t>5000</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86AE55B" w14:textId="77777777" w:rsidR="00BA05FC" w:rsidRPr="00047FBA" w:rsidRDefault="00BA05FC" w:rsidP="00110BE1"/>
        </w:tc>
      </w:tr>
      <w:tr w:rsidR="00BA05FC" w:rsidRPr="00047FBA" w14:paraId="62204C2B" w14:textId="77777777" w:rsidTr="00BA05FC">
        <w:trPr>
          <w:cantSplit/>
          <w:trHeight w:val="397"/>
        </w:trPr>
        <w:tc>
          <w:tcPr>
            <w:tcW w:w="1008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D758FF4" w14:textId="77777777" w:rsidR="00BA05FC" w:rsidRPr="00047FBA" w:rsidRDefault="00BA05FC" w:rsidP="00110BE1">
            <w:r w:rsidRPr="00047FBA">
              <w:t>Ark Söndürme Ortamı İle İlgili Değerler</w:t>
            </w:r>
          </w:p>
        </w:tc>
      </w:tr>
      <w:tr w:rsidR="00BA05FC" w:rsidRPr="00047FBA" w14:paraId="6A4C747C"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C17073C" w14:textId="77777777" w:rsidR="00BA05FC" w:rsidRPr="00047FBA" w:rsidRDefault="00BA05FC" w:rsidP="00110BE1">
            <w:r w:rsidRPr="00047FBA">
              <w:t>80</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A7D34B4" w14:textId="77777777" w:rsidR="00BA05FC" w:rsidRPr="00047FBA" w:rsidRDefault="00BA05FC" w:rsidP="00110BE1">
            <w:r w:rsidRPr="00047FBA">
              <w:t>Vakumlu kesiciler</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05BC829"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C1AC6E1" w14:textId="77777777" w:rsidR="00BA05FC" w:rsidRPr="00047FBA" w:rsidRDefault="00BA05FC" w:rsidP="00110BE1"/>
        </w:tc>
      </w:tr>
      <w:tr w:rsidR="00BA05FC" w:rsidRPr="00047FBA" w14:paraId="635812DD"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21DB595"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8CBC443" w14:textId="77777777" w:rsidR="00BA05FC" w:rsidRPr="00047FBA" w:rsidRDefault="00BA05FC" w:rsidP="00110BE1">
            <w:r w:rsidRPr="00047FBA">
              <w:t>Kullanılacak vakum tüpünün İmalatçısı ve imalat yeri</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C34FB7B"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7A07FE9" w14:textId="77777777" w:rsidR="00BA05FC" w:rsidRPr="00047FBA" w:rsidRDefault="00BA05FC" w:rsidP="00110BE1"/>
        </w:tc>
      </w:tr>
      <w:tr w:rsidR="00BA05FC" w:rsidRPr="00047FBA" w14:paraId="028F545F"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4D8A6FD"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68B17AB" w14:textId="77777777" w:rsidR="00BA05FC" w:rsidRPr="00047FBA" w:rsidRDefault="00BA05FC" w:rsidP="00110BE1">
            <w:r w:rsidRPr="00047FBA">
              <w:t>Kullanılacak vakum tüpünün tip işareti</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117DA34"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B1AE9FC" w14:textId="77777777" w:rsidR="00BA05FC" w:rsidRPr="00047FBA" w:rsidRDefault="00BA05FC" w:rsidP="00110BE1"/>
        </w:tc>
      </w:tr>
      <w:tr w:rsidR="00BA05FC" w:rsidRPr="00047FBA" w14:paraId="57F7AC01"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FA482AC"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535E93C" w14:textId="77777777" w:rsidR="00BA05FC" w:rsidRPr="00047FBA" w:rsidRDefault="00BA05FC" w:rsidP="00110BE1">
            <w:r w:rsidRPr="00047FBA">
              <w:t>Sızdırmazlık sınıfı</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0419118" w14:textId="77777777" w:rsidR="00BA05FC" w:rsidRPr="00047FBA" w:rsidRDefault="00BA05FC" w:rsidP="00110BE1">
            <w:r w:rsidRPr="00047FBA">
              <w:t>Mühürlü sistem</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E680794" w14:textId="77777777" w:rsidR="00BA05FC" w:rsidRPr="00047FBA" w:rsidRDefault="00BA05FC" w:rsidP="00110BE1"/>
        </w:tc>
      </w:tr>
      <w:tr w:rsidR="00BA05FC" w:rsidRPr="00047FBA" w14:paraId="7CFD1BEE"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38E8A23"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E565083" w14:textId="77777777" w:rsidR="00BA05FC" w:rsidRPr="00047FBA" w:rsidRDefault="00BA05FC" w:rsidP="00110BE1">
            <w:r w:rsidRPr="00047FBA">
              <w:t>Beklenen ömrü (minimum)</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05B655D" w14:textId="77777777" w:rsidR="00BA05FC" w:rsidRPr="00047FBA" w:rsidRDefault="00BA05FC" w:rsidP="00110BE1">
            <w:r w:rsidRPr="00047FBA">
              <w:t>20 yıl</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D4C8E54" w14:textId="77777777" w:rsidR="00BA05FC" w:rsidRPr="00047FBA" w:rsidRDefault="00BA05FC" w:rsidP="00110BE1"/>
        </w:tc>
      </w:tr>
      <w:tr w:rsidR="00BA05FC" w:rsidRPr="00047FBA" w14:paraId="0D58DDE5"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5257D90"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A4EB9C7" w14:textId="77777777" w:rsidR="00BA05FC" w:rsidRPr="00047FBA" w:rsidRDefault="00BA05FC" w:rsidP="00110BE1">
            <w:r w:rsidRPr="00047FBA">
              <w:t>Kesicinin fonksiyonlarını yerinegetirebildiği</w:t>
            </w:r>
          </w:p>
          <w:p w14:paraId="1939F78A" w14:textId="77777777" w:rsidR="00BA05FC" w:rsidRPr="00047FBA" w:rsidRDefault="00BA05FC" w:rsidP="00110BE1">
            <w:r w:rsidRPr="00047FBA">
              <w:t>maksimumvakum basıncı (mutlak) (bar)</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FDA205A"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E1817E0" w14:textId="77777777" w:rsidR="00BA05FC" w:rsidRPr="00047FBA" w:rsidRDefault="00BA05FC" w:rsidP="00110BE1"/>
        </w:tc>
      </w:tr>
      <w:tr w:rsidR="00BA05FC" w:rsidRPr="00047FBA" w14:paraId="6FD27E81" w14:textId="77777777" w:rsidTr="00BA05FC">
        <w:trPr>
          <w:cantSplit/>
          <w:trHeight w:val="397"/>
        </w:trPr>
        <w:tc>
          <w:tcPr>
            <w:tcW w:w="1008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54554CA" w14:textId="77777777" w:rsidR="00BA05FC" w:rsidRPr="00047FBA" w:rsidRDefault="00BA05FC" w:rsidP="00110BE1">
            <w:r w:rsidRPr="00047FBA">
              <w:t>Bakımla İlgili Bilgiler</w:t>
            </w:r>
          </w:p>
        </w:tc>
      </w:tr>
      <w:tr w:rsidR="00BA05FC" w:rsidRPr="00047FBA" w14:paraId="57862674"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94C12BF" w14:textId="77777777" w:rsidR="00BA05FC" w:rsidRPr="00047FBA" w:rsidRDefault="00BA05FC" w:rsidP="00110BE1">
            <w:r w:rsidRPr="00047FBA">
              <w:t>81</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6781B33" w14:textId="646AEB8A" w:rsidR="00BA05FC" w:rsidRPr="00047FBA" w:rsidRDefault="00BA05FC" w:rsidP="00110BE1">
            <w:r w:rsidRPr="00047FBA">
              <w:t>Bakım gerektirmeden gerçekleştirilecek</w:t>
            </w:r>
            <w:r w:rsidR="003D7871">
              <w:t xml:space="preserve"> </w:t>
            </w:r>
            <w:r w:rsidRPr="00047FBA">
              <w:t>kesme sayısı</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8B8706E"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6BE245F" w14:textId="77777777" w:rsidR="00BA05FC" w:rsidRPr="00047FBA" w:rsidRDefault="00BA05FC" w:rsidP="00110BE1"/>
        </w:tc>
      </w:tr>
      <w:tr w:rsidR="00BA05FC" w:rsidRPr="00047FBA" w14:paraId="5A11AB30"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07E1717"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048BD3A" w14:textId="77777777" w:rsidR="00BA05FC" w:rsidRPr="00047FBA" w:rsidRDefault="00BA05FC" w:rsidP="00110BE1">
            <w:r w:rsidRPr="00047FBA">
              <w:t>Anma kısa devre kesme akımında</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19014D0"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F7B58FD" w14:textId="77777777" w:rsidR="00BA05FC" w:rsidRPr="00047FBA" w:rsidRDefault="00BA05FC" w:rsidP="00110BE1"/>
        </w:tc>
      </w:tr>
      <w:tr w:rsidR="00BA05FC" w:rsidRPr="00047FBA" w14:paraId="21E0036F"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2E14300"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6D44CCA" w14:textId="77777777" w:rsidR="00BA05FC" w:rsidRPr="00047FBA" w:rsidRDefault="00BA05FC" w:rsidP="00110BE1">
            <w:r w:rsidRPr="00047FBA">
              <w:t>%50 kısa devre kesme akımında</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992A98A"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A7EE9E6" w14:textId="77777777" w:rsidR="00BA05FC" w:rsidRPr="00047FBA" w:rsidRDefault="00BA05FC" w:rsidP="00110BE1"/>
        </w:tc>
      </w:tr>
      <w:tr w:rsidR="00BA05FC" w:rsidRPr="00047FBA" w14:paraId="05CCB63C"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9F07BDD"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9CC8C27" w14:textId="77777777" w:rsidR="00BA05FC" w:rsidRPr="00047FBA" w:rsidRDefault="00BA05FC" w:rsidP="00110BE1">
            <w:r w:rsidRPr="00047FBA">
              <w:t>Anma akımında</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72976DC"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CC17C5C" w14:textId="77777777" w:rsidR="00BA05FC" w:rsidRPr="00047FBA" w:rsidRDefault="00BA05FC" w:rsidP="00110BE1"/>
        </w:tc>
      </w:tr>
      <w:tr w:rsidR="00BA05FC" w:rsidRPr="00047FBA" w14:paraId="7C3FB854"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977C2FD"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2801750" w14:textId="77777777" w:rsidR="00BA05FC" w:rsidRPr="00047FBA" w:rsidRDefault="00BA05FC" w:rsidP="00110BE1">
            <w:r w:rsidRPr="00047FBA">
              <w:t>Kümülatif akım kesme kapasitesi (kA)</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70B22C5"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14196B6" w14:textId="77777777" w:rsidR="00BA05FC" w:rsidRPr="00047FBA" w:rsidRDefault="00BA05FC" w:rsidP="00110BE1"/>
        </w:tc>
      </w:tr>
      <w:tr w:rsidR="00BA05FC" w:rsidRPr="00047FBA" w14:paraId="5638D5D1"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38F643B"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AF94A86" w14:textId="389BAD3E" w:rsidR="00BA05FC" w:rsidRPr="00047FBA" w:rsidRDefault="00BA05FC" w:rsidP="00110BE1">
            <w:r w:rsidRPr="00047FBA">
              <w:t>Bakım gerektirmeden gerçekleştirilebilecek</w:t>
            </w:r>
            <w:r w:rsidR="003D7871">
              <w:t xml:space="preserve"> </w:t>
            </w:r>
            <w:r w:rsidRPr="00047FBA">
              <w:t>yüksüz açma-kapama sayısı (Adet)</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8ACB2B2" w14:textId="77777777" w:rsidR="00BA05FC" w:rsidRPr="00047FBA" w:rsidRDefault="00BA05FC" w:rsidP="00110BE1">
            <w:r w:rsidRPr="00047FBA">
              <w:t>10000</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4504376" w14:textId="77777777" w:rsidR="00BA05FC" w:rsidRPr="00047FBA" w:rsidRDefault="00BA05FC" w:rsidP="00110BE1"/>
        </w:tc>
      </w:tr>
      <w:tr w:rsidR="00BA05FC" w:rsidRPr="00047FBA" w14:paraId="21977BEC"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D6F857F"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A61396C" w14:textId="77777777" w:rsidR="00BA05FC" w:rsidRPr="00047FBA" w:rsidRDefault="00BA05FC" w:rsidP="00110BE1"/>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EE4A75F"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4F5B7C3" w14:textId="77777777" w:rsidR="00BA05FC" w:rsidRPr="00047FBA" w:rsidRDefault="00BA05FC" w:rsidP="00110BE1"/>
        </w:tc>
      </w:tr>
      <w:tr w:rsidR="00BA05FC" w:rsidRPr="00047FBA" w14:paraId="1D0E3868" w14:textId="77777777" w:rsidTr="00BA05FC">
        <w:trPr>
          <w:cantSplit/>
          <w:trHeight w:val="397"/>
        </w:trPr>
        <w:tc>
          <w:tcPr>
            <w:tcW w:w="1008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B79DC88" w14:textId="77777777" w:rsidR="00BA05FC" w:rsidRPr="00047FBA" w:rsidRDefault="00BA05FC" w:rsidP="00110BE1">
            <w:r w:rsidRPr="00047FBA">
              <w:t>4.  OG Kesici (Hat fideri İçin)</w:t>
            </w:r>
          </w:p>
        </w:tc>
      </w:tr>
      <w:tr w:rsidR="00BA05FC" w:rsidRPr="00047FBA" w14:paraId="179467E8"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596AFF1" w14:textId="77777777" w:rsidR="00BA05FC" w:rsidRPr="00047FBA" w:rsidRDefault="00BA05FC" w:rsidP="00110BE1">
            <w:r w:rsidRPr="00047FBA">
              <w:t>82</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0E8994D" w14:textId="77777777" w:rsidR="00BA05FC" w:rsidRPr="00047FBA" w:rsidRDefault="00BA05FC" w:rsidP="00110BE1">
            <w:r w:rsidRPr="00047FBA">
              <w:t>İmalatçı</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64DF644"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7ED59A1" w14:textId="77777777" w:rsidR="00BA05FC" w:rsidRPr="00047FBA" w:rsidRDefault="00BA05FC" w:rsidP="00110BE1"/>
        </w:tc>
      </w:tr>
      <w:tr w:rsidR="00BA05FC" w:rsidRPr="00047FBA" w14:paraId="1E08CF16"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362F0C5" w14:textId="77777777" w:rsidR="00BA05FC" w:rsidRPr="00047FBA" w:rsidRDefault="00BA05FC" w:rsidP="00110BE1">
            <w:r w:rsidRPr="00047FBA">
              <w:t>83</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5BB85F6" w14:textId="77777777" w:rsidR="00BA05FC" w:rsidRPr="00047FBA" w:rsidRDefault="00BA05FC" w:rsidP="00110BE1">
            <w:r w:rsidRPr="00047FBA">
              <w:t>İmalatçının tip işareti</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60F2AC0"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EE7CF4E" w14:textId="77777777" w:rsidR="00BA05FC" w:rsidRPr="00047FBA" w:rsidRDefault="00BA05FC" w:rsidP="00110BE1"/>
        </w:tc>
      </w:tr>
      <w:tr w:rsidR="00BA05FC" w:rsidRPr="00047FBA" w14:paraId="3CB0490B"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2FD3A42" w14:textId="77777777" w:rsidR="00BA05FC" w:rsidRPr="00047FBA" w:rsidRDefault="00BA05FC" w:rsidP="00110BE1">
            <w:r w:rsidRPr="00047FBA">
              <w:t>84</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7B0E9D1" w14:textId="77777777" w:rsidR="00BA05FC" w:rsidRPr="00047FBA" w:rsidRDefault="00BA05FC" w:rsidP="00110BE1">
            <w:r w:rsidRPr="00047FBA">
              <w:t>Kullanılacağı ortam(</w:t>
            </w:r>
            <w:proofErr w:type="gramStart"/>
            <w:r w:rsidRPr="00047FBA">
              <w:t>dahili</w:t>
            </w:r>
            <w:proofErr w:type="gramEnd"/>
            <w:r w:rsidRPr="00047FBA">
              <w:t>/harici)</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906C9B9" w14:textId="77777777" w:rsidR="00BA05FC" w:rsidRPr="00047FBA" w:rsidRDefault="00BA05FC" w:rsidP="00110BE1">
            <w:proofErr w:type="gramStart"/>
            <w:r w:rsidRPr="00047FBA">
              <w:t>Dahili</w:t>
            </w:r>
            <w:proofErr w:type="gramEnd"/>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4758D08" w14:textId="77777777" w:rsidR="00BA05FC" w:rsidRPr="00047FBA" w:rsidRDefault="00BA05FC" w:rsidP="00110BE1"/>
        </w:tc>
      </w:tr>
      <w:tr w:rsidR="00BA05FC" w:rsidRPr="00047FBA" w14:paraId="582A4AB6"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1EEFC5E" w14:textId="77777777" w:rsidR="00BA05FC" w:rsidRPr="00047FBA" w:rsidRDefault="00BA05FC" w:rsidP="00110BE1">
            <w:r w:rsidRPr="00047FBA">
              <w:t>85</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8548607" w14:textId="77777777" w:rsidR="00BA05FC" w:rsidRPr="00047FBA" w:rsidRDefault="00BA05FC" w:rsidP="00110BE1">
            <w:r w:rsidRPr="00047FBA">
              <w:t>Uygulanan standartlar</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DA69941" w14:textId="77777777" w:rsidR="00BA05FC" w:rsidRPr="00047FBA" w:rsidRDefault="00BA05FC" w:rsidP="00110BE1">
            <w:r w:rsidRPr="00047FBA">
              <w:t>Teknik Şartnamede Belirtilmiştir.</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B521CDE" w14:textId="77777777" w:rsidR="00BA05FC" w:rsidRPr="00047FBA" w:rsidRDefault="00BA05FC" w:rsidP="00110BE1"/>
        </w:tc>
      </w:tr>
      <w:tr w:rsidR="00BA05FC" w:rsidRPr="00047FBA" w14:paraId="425F7F72"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9810EB1" w14:textId="77777777" w:rsidR="00BA05FC" w:rsidRPr="00047FBA" w:rsidRDefault="00BA05FC" w:rsidP="00110BE1">
            <w:r w:rsidRPr="00047FBA">
              <w:t>86</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71D8FB1" w14:textId="71F2B0DF" w:rsidR="00BA05FC" w:rsidRPr="00047FBA" w:rsidRDefault="00BA05FC" w:rsidP="00110BE1">
            <w:r w:rsidRPr="00047FBA">
              <w:t>Kesicinin tipi</w:t>
            </w:r>
            <w:r w:rsidR="003D7871">
              <w:t xml:space="preserve"> </w:t>
            </w:r>
            <w:r w:rsidRPr="00047FBA">
              <w:t>(SF6 gazlı/vakumlu)</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41E48A6" w14:textId="77777777" w:rsidR="00BA05FC" w:rsidRPr="00047FBA" w:rsidRDefault="00BA05FC" w:rsidP="00110BE1">
            <w:r w:rsidRPr="00047FBA">
              <w:t>Vakumlu</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8D5EFDA" w14:textId="77777777" w:rsidR="00BA05FC" w:rsidRPr="00047FBA" w:rsidRDefault="00BA05FC" w:rsidP="00110BE1"/>
        </w:tc>
      </w:tr>
      <w:tr w:rsidR="00BA05FC" w:rsidRPr="00047FBA" w14:paraId="3C23617E"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4A91EFD" w14:textId="77777777" w:rsidR="00BA05FC" w:rsidRPr="00047FBA" w:rsidRDefault="00BA05FC" w:rsidP="00110BE1">
            <w:r w:rsidRPr="00047FBA">
              <w:t>87</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716C34D" w14:textId="77777777" w:rsidR="00BA05FC" w:rsidRPr="00047FBA" w:rsidRDefault="00BA05FC" w:rsidP="00110BE1">
            <w:r w:rsidRPr="00047FBA">
              <w:t>Kutup sayısı</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F4F3052" w14:textId="77777777" w:rsidR="00BA05FC" w:rsidRPr="00047FBA" w:rsidRDefault="00BA05FC" w:rsidP="00110BE1">
            <w:r w:rsidRPr="00047FBA">
              <w:t>3</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BFDA157" w14:textId="77777777" w:rsidR="00BA05FC" w:rsidRPr="00047FBA" w:rsidRDefault="00BA05FC" w:rsidP="00110BE1"/>
        </w:tc>
      </w:tr>
      <w:tr w:rsidR="00BA05FC" w:rsidRPr="00047FBA" w14:paraId="7A039F3B"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4600547" w14:textId="77777777" w:rsidR="00BA05FC" w:rsidRPr="00047FBA" w:rsidRDefault="00BA05FC" w:rsidP="00110BE1">
            <w:r w:rsidRPr="00047FBA">
              <w:t>88</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2B73AD9" w14:textId="77777777" w:rsidR="00BA05FC" w:rsidRPr="00047FBA" w:rsidRDefault="00BA05FC" w:rsidP="00110BE1">
            <w:r w:rsidRPr="00047FBA">
              <w:t>Ağırlığı</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A5990AB"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90FB0EF" w14:textId="77777777" w:rsidR="00BA05FC" w:rsidRPr="00047FBA" w:rsidRDefault="00BA05FC" w:rsidP="00110BE1"/>
        </w:tc>
      </w:tr>
      <w:tr w:rsidR="00BA05FC" w:rsidRPr="00047FBA" w14:paraId="73C3A7C5"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800958A" w14:textId="77777777" w:rsidR="00BA05FC" w:rsidRPr="00047FBA" w:rsidRDefault="00BA05FC" w:rsidP="00110BE1">
            <w:r w:rsidRPr="00047FBA">
              <w:t>89</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975B9C1" w14:textId="77777777" w:rsidR="00BA05FC" w:rsidRPr="00047FBA" w:rsidRDefault="00BA05FC" w:rsidP="00110BE1">
            <w:r w:rsidRPr="00047FBA">
              <w:t>Dış ölçüler</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4640D3C"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D5C94C2" w14:textId="77777777" w:rsidR="00BA05FC" w:rsidRPr="00047FBA" w:rsidRDefault="00BA05FC" w:rsidP="00110BE1"/>
        </w:tc>
      </w:tr>
      <w:tr w:rsidR="00BA05FC" w:rsidRPr="00047FBA" w14:paraId="39B9A1F0" w14:textId="77777777" w:rsidTr="00BA05FC">
        <w:trPr>
          <w:cantSplit/>
          <w:trHeight w:val="397"/>
        </w:trPr>
        <w:tc>
          <w:tcPr>
            <w:tcW w:w="1008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40833D8" w14:textId="77777777" w:rsidR="00BA05FC" w:rsidRPr="00047FBA" w:rsidRDefault="00BA05FC" w:rsidP="00110BE1">
            <w:r w:rsidRPr="00047FBA">
              <w:t>Anma Değerleri</w:t>
            </w:r>
          </w:p>
        </w:tc>
      </w:tr>
      <w:tr w:rsidR="00BA05FC" w:rsidRPr="00047FBA" w14:paraId="70EBA1D0"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1863E12" w14:textId="77777777" w:rsidR="00BA05FC" w:rsidRPr="00047FBA" w:rsidRDefault="00BA05FC" w:rsidP="00110BE1">
            <w:r w:rsidRPr="00047FBA">
              <w:t>90</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607EFC3" w14:textId="77777777" w:rsidR="00BA05FC" w:rsidRPr="00047FBA" w:rsidRDefault="00BA05FC" w:rsidP="00110BE1">
            <w:r w:rsidRPr="00047FBA">
              <w:t>Anma gerilimi (kV)</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985E0A8" w14:textId="77777777" w:rsidR="00BA05FC" w:rsidRPr="00047FBA" w:rsidRDefault="00BA05FC" w:rsidP="00110BE1">
            <w:r w:rsidRPr="00047FBA">
              <w:t>36</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0087E8C" w14:textId="77777777" w:rsidR="00BA05FC" w:rsidRPr="00047FBA" w:rsidRDefault="00BA05FC" w:rsidP="00110BE1"/>
        </w:tc>
      </w:tr>
      <w:tr w:rsidR="00BA05FC" w:rsidRPr="00047FBA" w14:paraId="66FEC508"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AABAA6A" w14:textId="77777777" w:rsidR="00BA05FC" w:rsidRPr="00047FBA" w:rsidRDefault="00BA05FC" w:rsidP="00110BE1">
            <w:r w:rsidRPr="00047FBA">
              <w:t>91</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6B5761B" w14:textId="77777777" w:rsidR="00BA05FC" w:rsidRPr="00047FBA" w:rsidRDefault="00BA05FC" w:rsidP="00110BE1">
            <w:r w:rsidRPr="00047FBA">
              <w:t>Anma frekansı (Hz)</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A80BC3B" w14:textId="77777777" w:rsidR="00BA05FC" w:rsidRPr="00047FBA" w:rsidRDefault="00BA05FC" w:rsidP="00110BE1">
            <w:r w:rsidRPr="00047FBA">
              <w:t>49,8-50,2</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7C1F5C7" w14:textId="77777777" w:rsidR="00BA05FC" w:rsidRPr="00047FBA" w:rsidRDefault="00BA05FC" w:rsidP="00110BE1"/>
        </w:tc>
      </w:tr>
      <w:tr w:rsidR="00BA05FC" w:rsidRPr="00047FBA" w14:paraId="5215233E"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6D9B9EB" w14:textId="77777777" w:rsidR="00BA05FC" w:rsidRPr="00047FBA" w:rsidRDefault="00BA05FC" w:rsidP="00110BE1">
            <w:r w:rsidRPr="00047FBA">
              <w:t>92</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9BE496E" w14:textId="77777777" w:rsidR="00BA05FC" w:rsidRPr="00047FBA" w:rsidRDefault="00BA05FC" w:rsidP="00110BE1">
            <w:r w:rsidRPr="00047FBA">
              <w:t>Anma akımı (A)</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413F1BB"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C2D54A5" w14:textId="77777777" w:rsidR="00BA05FC" w:rsidRPr="00047FBA" w:rsidRDefault="00BA05FC" w:rsidP="00110BE1"/>
        </w:tc>
      </w:tr>
      <w:tr w:rsidR="00BA05FC" w:rsidRPr="00047FBA" w14:paraId="0F67D5D9"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FF5F18B"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9402A2D" w14:textId="77777777" w:rsidR="00BA05FC" w:rsidRPr="00047FBA" w:rsidRDefault="00BA05FC" w:rsidP="00110BE1">
            <w:r w:rsidRPr="00047FBA">
              <w:t>Trafo Fideri İçin</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D9EE187" w14:textId="77777777" w:rsidR="00BA05FC" w:rsidRPr="00047FBA" w:rsidRDefault="00BA05FC" w:rsidP="00110BE1">
            <w:r w:rsidRPr="00047FBA">
              <w:t>Tek hat şemasına göre</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33EE870" w14:textId="77777777" w:rsidR="00BA05FC" w:rsidRPr="00047FBA" w:rsidRDefault="00BA05FC" w:rsidP="00110BE1"/>
        </w:tc>
      </w:tr>
      <w:tr w:rsidR="00BA05FC" w:rsidRPr="00047FBA" w14:paraId="114D15D0"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D83B269"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060320C" w14:textId="3DC27A26" w:rsidR="00BA05FC" w:rsidRPr="00047FBA" w:rsidRDefault="00DD31A3" w:rsidP="00110BE1">
            <w:r>
              <w:t>Kup</w:t>
            </w:r>
            <w:r w:rsidR="003D7871">
              <w:t xml:space="preserve">laj </w:t>
            </w:r>
            <w:r w:rsidR="00BA05FC" w:rsidRPr="00047FBA">
              <w:t xml:space="preserve">Fideri İçin                                                 </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56CD045" w14:textId="77777777" w:rsidR="00BA05FC" w:rsidRPr="00047FBA" w:rsidRDefault="00BA05FC" w:rsidP="00110BE1">
            <w:r w:rsidRPr="00047FBA">
              <w:t>Tek hat şemasına göre</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A7EE613" w14:textId="77777777" w:rsidR="00BA05FC" w:rsidRPr="00047FBA" w:rsidRDefault="00BA05FC" w:rsidP="00110BE1"/>
        </w:tc>
      </w:tr>
      <w:tr w:rsidR="00BA05FC" w:rsidRPr="00047FBA" w14:paraId="4FACAB83"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54A74CC"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46FA4B5" w14:textId="77777777" w:rsidR="00BA05FC" w:rsidRPr="00047FBA" w:rsidRDefault="00BA05FC" w:rsidP="00110BE1">
            <w:r w:rsidRPr="00047FBA">
              <w:t>Yardım Servis Trafosu Fideri İçin</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A0E6B20" w14:textId="77777777" w:rsidR="00BA05FC" w:rsidRPr="00047FBA" w:rsidRDefault="00BA05FC" w:rsidP="00110BE1">
            <w:r w:rsidRPr="00047FBA">
              <w:t>630</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6308D61" w14:textId="77777777" w:rsidR="00BA05FC" w:rsidRPr="00047FBA" w:rsidRDefault="00BA05FC" w:rsidP="00110BE1"/>
        </w:tc>
      </w:tr>
      <w:tr w:rsidR="00BA05FC" w:rsidRPr="00047FBA" w14:paraId="4EA8FA52"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E3CA24C" w14:textId="77777777" w:rsidR="00BA05FC" w:rsidRPr="00047FBA" w:rsidRDefault="00BA05FC" w:rsidP="00110BE1">
            <w:r w:rsidRPr="00047FBA">
              <w:t>93</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72B120D" w14:textId="77777777" w:rsidR="00BA05FC" w:rsidRPr="00047FBA" w:rsidRDefault="00BA05FC" w:rsidP="00110BE1">
            <w:r w:rsidRPr="00047FBA">
              <w:t xml:space="preserve">Anma kısa devre kesme akımı(Isc) (kA-rms) </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A6071C2" w14:textId="77777777" w:rsidR="00BA05FC" w:rsidRPr="00047FBA" w:rsidRDefault="00BA05FC" w:rsidP="00110BE1">
            <w:r w:rsidRPr="00047FBA">
              <w:t>25</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0F9150A" w14:textId="77777777" w:rsidR="00BA05FC" w:rsidRPr="00047FBA" w:rsidRDefault="00BA05FC" w:rsidP="00110BE1"/>
        </w:tc>
      </w:tr>
      <w:tr w:rsidR="00BA05FC" w:rsidRPr="00047FBA" w14:paraId="2E2E2D4A"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39805E3" w14:textId="77777777" w:rsidR="00BA05FC" w:rsidRPr="00047FBA" w:rsidRDefault="00BA05FC" w:rsidP="00110BE1">
            <w:r w:rsidRPr="00047FBA">
              <w:t>94</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A26B719" w14:textId="77777777" w:rsidR="00BA05FC" w:rsidRPr="00047FBA" w:rsidRDefault="00BA05FC" w:rsidP="00110BE1">
            <w:r w:rsidRPr="00047FBA">
              <w:t>Anma kısa devre süresi</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A4B078E" w14:textId="77777777" w:rsidR="00BA05FC" w:rsidRPr="00047FBA" w:rsidRDefault="00BA05FC" w:rsidP="00110BE1">
            <w:r w:rsidRPr="00047FBA">
              <w:t>3</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B6DCBBF" w14:textId="77777777" w:rsidR="00BA05FC" w:rsidRPr="00047FBA" w:rsidRDefault="00BA05FC" w:rsidP="00110BE1"/>
        </w:tc>
      </w:tr>
      <w:tr w:rsidR="00BA05FC" w:rsidRPr="00047FBA" w14:paraId="368A725C"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C8C2DA0" w14:textId="77777777" w:rsidR="00BA05FC" w:rsidRPr="00047FBA" w:rsidRDefault="00BA05FC" w:rsidP="00110BE1">
            <w:r w:rsidRPr="00047FBA">
              <w:t>95</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8BF2060" w14:textId="77777777" w:rsidR="00BA05FC" w:rsidRPr="00047FBA" w:rsidRDefault="00BA05FC" w:rsidP="00110BE1">
            <w:r w:rsidRPr="00047FBA">
              <w:t>Anma kısa devre kapama akımı (kA-tepe)</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749E722" w14:textId="77777777" w:rsidR="00BA05FC" w:rsidRPr="00047FBA" w:rsidRDefault="00BA05FC" w:rsidP="00110BE1">
            <w:r w:rsidRPr="00047FBA">
              <w:t>2.5 x Isc</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934B82D" w14:textId="77777777" w:rsidR="00BA05FC" w:rsidRPr="00047FBA" w:rsidRDefault="00BA05FC" w:rsidP="00110BE1"/>
        </w:tc>
      </w:tr>
      <w:tr w:rsidR="00BA05FC" w:rsidRPr="00047FBA" w14:paraId="06AE5962"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8520F5B" w14:textId="77777777" w:rsidR="00BA05FC" w:rsidRPr="00047FBA" w:rsidRDefault="00BA05FC" w:rsidP="00110BE1">
            <w:r w:rsidRPr="00047FBA">
              <w:t>96</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F241163" w14:textId="77777777" w:rsidR="00BA05FC" w:rsidRPr="00047FBA" w:rsidRDefault="00BA05FC" w:rsidP="00110BE1">
            <w:r w:rsidRPr="00047FBA">
              <w:t>Anma yalıtım düzeyi</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5BC0292"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8BB5B67" w14:textId="77777777" w:rsidR="00BA05FC" w:rsidRPr="00047FBA" w:rsidRDefault="00BA05FC" w:rsidP="00110BE1"/>
        </w:tc>
      </w:tr>
      <w:tr w:rsidR="00BA05FC" w:rsidRPr="00047FBA" w14:paraId="126E0DB5"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9A7CBB5" w14:textId="18255AE2" w:rsidR="00BA05FC" w:rsidRPr="00047FBA" w:rsidRDefault="00F4382F" w:rsidP="00110BE1">
            <w:r>
              <w:t>-</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53EC70D" w14:textId="77777777" w:rsidR="00BA05FC" w:rsidRPr="00047FBA" w:rsidRDefault="00BA05FC" w:rsidP="00110BE1">
            <w:r w:rsidRPr="00047FBA">
              <w:t>Yıldırım darbe dayanım gerilimi (kV tepe)</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46737EF" w14:textId="77777777" w:rsidR="00BA05FC" w:rsidRPr="00047FBA" w:rsidRDefault="00BA05FC" w:rsidP="00110BE1">
            <w:r w:rsidRPr="00047FBA">
              <w:t>170</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6D9891D" w14:textId="77777777" w:rsidR="00BA05FC" w:rsidRPr="00047FBA" w:rsidRDefault="00BA05FC" w:rsidP="00110BE1"/>
        </w:tc>
      </w:tr>
      <w:tr w:rsidR="00BA05FC" w:rsidRPr="00047FBA" w14:paraId="64FC218E"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3108916" w14:textId="5194F968" w:rsidR="00BA05FC" w:rsidRPr="00047FBA" w:rsidRDefault="00F4382F" w:rsidP="00110BE1">
            <w:r>
              <w:t>-</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C67CA89" w14:textId="77777777" w:rsidR="00BA05FC" w:rsidRPr="00047FBA" w:rsidRDefault="00BA05FC" w:rsidP="00110BE1">
            <w:r w:rsidRPr="00047FBA">
              <w:t>Şebeke frekanslı dayanım gerilimi,</w:t>
            </w:r>
          </w:p>
          <w:p w14:paraId="44D1D6CA" w14:textId="77777777" w:rsidR="00BA05FC" w:rsidRPr="00047FBA" w:rsidRDefault="00BA05FC" w:rsidP="00110BE1">
            <w:r w:rsidRPr="00047FBA">
              <w:t>(1 dakika) (kV-rms)</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129E83D" w14:textId="77777777" w:rsidR="00BA05FC" w:rsidRPr="00047FBA" w:rsidRDefault="00BA05FC" w:rsidP="00110BE1">
            <w:r w:rsidRPr="00047FBA">
              <w:t>70</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FBF325D" w14:textId="77777777" w:rsidR="00BA05FC" w:rsidRPr="00047FBA" w:rsidRDefault="00BA05FC" w:rsidP="00110BE1"/>
        </w:tc>
      </w:tr>
      <w:tr w:rsidR="00BA05FC" w:rsidRPr="00047FBA" w14:paraId="752435C6"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7A02385" w14:textId="77777777" w:rsidR="00BA05FC" w:rsidRPr="00047FBA" w:rsidRDefault="00BA05FC" w:rsidP="00110BE1">
            <w:r w:rsidRPr="00047FBA">
              <w:t>97</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57F847A" w14:textId="77777777" w:rsidR="00BA05FC" w:rsidRPr="00047FBA" w:rsidRDefault="00BA05FC" w:rsidP="00110BE1">
            <w:r w:rsidRPr="00047FBA">
              <w:t>İlk açan kutup katsayısı</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80A0A05" w14:textId="77777777" w:rsidR="00BA05FC" w:rsidRPr="00047FBA" w:rsidRDefault="00BA05FC" w:rsidP="00110BE1">
            <w:r w:rsidRPr="00047FBA">
              <w:t>1,5</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42F4985" w14:textId="77777777" w:rsidR="00BA05FC" w:rsidRPr="00047FBA" w:rsidRDefault="00BA05FC" w:rsidP="00110BE1"/>
        </w:tc>
      </w:tr>
      <w:tr w:rsidR="00BA05FC" w:rsidRPr="00047FBA" w14:paraId="5BC7D8B5"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92FF18E" w14:textId="77777777" w:rsidR="00BA05FC" w:rsidRPr="00047FBA" w:rsidRDefault="00BA05FC" w:rsidP="00110BE1">
            <w:r w:rsidRPr="00047FBA">
              <w:t>98</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F529B8C" w14:textId="77777777" w:rsidR="00BA05FC" w:rsidRPr="00047FBA" w:rsidRDefault="00BA05FC" w:rsidP="00110BE1">
            <w:r w:rsidRPr="00047FBA">
              <w:t>Anma geçici toparlanma gerilimi</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F25FDDB" w14:textId="77777777" w:rsidR="00BA05FC" w:rsidRPr="00047FBA" w:rsidRDefault="00BA05FC" w:rsidP="00110BE1">
            <w:r w:rsidRPr="00047FBA">
              <w:t>IEC 62271-100</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F88BD03" w14:textId="77777777" w:rsidR="00BA05FC" w:rsidRPr="00047FBA" w:rsidRDefault="00BA05FC" w:rsidP="00110BE1"/>
        </w:tc>
      </w:tr>
      <w:tr w:rsidR="00BA05FC" w:rsidRPr="00047FBA" w14:paraId="780F7CD3"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CD16F93" w14:textId="77777777" w:rsidR="00BA05FC" w:rsidRPr="00047FBA" w:rsidRDefault="00BA05FC" w:rsidP="00110BE1">
            <w:r w:rsidRPr="00047FBA">
              <w:t>99</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9B20962" w14:textId="77777777" w:rsidR="00BA05FC" w:rsidRPr="00047FBA" w:rsidRDefault="00BA05FC" w:rsidP="00110BE1">
            <w:r w:rsidRPr="00047FBA">
              <w:t>Faz uyumsuzluğunda anma kesme Akımı (kA-rms)</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E1ECA2C" w14:textId="77777777" w:rsidR="00BA05FC" w:rsidRPr="00047FBA" w:rsidRDefault="00BA05FC" w:rsidP="00110BE1">
            <w:r w:rsidRPr="00047FBA">
              <w:t>IEC 62271-100</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E3EBE17" w14:textId="77777777" w:rsidR="00BA05FC" w:rsidRPr="00047FBA" w:rsidRDefault="00BA05FC" w:rsidP="00110BE1"/>
        </w:tc>
      </w:tr>
      <w:tr w:rsidR="00BA05FC" w:rsidRPr="00047FBA" w14:paraId="427ACB43"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534B041" w14:textId="77777777" w:rsidR="00BA05FC" w:rsidRPr="00047FBA" w:rsidRDefault="00BA05FC" w:rsidP="00110BE1">
            <w:r w:rsidRPr="00047FBA">
              <w:t>100</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15A5BFE" w14:textId="77777777" w:rsidR="00BA05FC" w:rsidRPr="00047FBA" w:rsidRDefault="00BA05FC" w:rsidP="00110BE1">
            <w:r w:rsidRPr="00047FBA">
              <w:t>Boşta kablo anma kesme akımı (A)</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28809D3" w14:textId="77777777" w:rsidR="00BA05FC" w:rsidRPr="00047FBA" w:rsidRDefault="00BA05FC" w:rsidP="00110BE1">
            <w:r w:rsidRPr="00047FBA">
              <w:t>IEC 62271-1</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7EDA25F" w14:textId="77777777" w:rsidR="00BA05FC" w:rsidRPr="00047FBA" w:rsidRDefault="00BA05FC" w:rsidP="00110BE1"/>
        </w:tc>
      </w:tr>
      <w:tr w:rsidR="00BA05FC" w:rsidRPr="00047FBA" w14:paraId="47AC056B"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BD49E61" w14:textId="77777777" w:rsidR="00BA05FC" w:rsidRPr="00047FBA" w:rsidRDefault="00BA05FC" w:rsidP="00110BE1">
            <w:r w:rsidRPr="00047FBA">
              <w:t>101</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6CCF5A9" w14:textId="77777777" w:rsidR="00BA05FC" w:rsidRPr="00047FBA" w:rsidRDefault="00BA05FC" w:rsidP="00110BE1">
            <w:r w:rsidRPr="00047FBA">
              <w:t>Tek kapasitör bankı anma kesme akımı (A)</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FF92924" w14:textId="77777777" w:rsidR="00BA05FC" w:rsidRPr="00047FBA" w:rsidRDefault="00BA05FC" w:rsidP="00110BE1">
            <w:r w:rsidRPr="00047FBA">
              <w:t>IEC 62271-100</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4AC0E44" w14:textId="77777777" w:rsidR="00BA05FC" w:rsidRPr="00047FBA" w:rsidRDefault="00BA05FC" w:rsidP="00110BE1"/>
        </w:tc>
      </w:tr>
      <w:tr w:rsidR="00BA05FC" w:rsidRPr="00047FBA" w14:paraId="287B8D8F"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D58B4FC" w14:textId="77777777" w:rsidR="00BA05FC" w:rsidRPr="00047FBA" w:rsidRDefault="00BA05FC" w:rsidP="00110BE1">
            <w:r w:rsidRPr="00047FBA">
              <w:t>102</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F23FC97" w14:textId="77777777" w:rsidR="00BA05FC" w:rsidRPr="00047FBA" w:rsidRDefault="00BA05FC" w:rsidP="00110BE1">
            <w:r w:rsidRPr="00047FBA">
              <w:t>Ardışık kapasitör bankı anma kesme akımı (A)</w:t>
            </w:r>
            <w:r w:rsidRPr="00047FBA">
              <w:tab/>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29E0CE9" w14:textId="77777777" w:rsidR="00BA05FC" w:rsidRPr="00047FBA" w:rsidRDefault="00BA05FC" w:rsidP="00110BE1">
            <w:r w:rsidRPr="00047FBA">
              <w:t>IEC 62271-100</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462419A" w14:textId="77777777" w:rsidR="00BA05FC" w:rsidRPr="00047FBA" w:rsidRDefault="00BA05FC" w:rsidP="00110BE1"/>
        </w:tc>
      </w:tr>
      <w:tr w:rsidR="00BA05FC" w:rsidRPr="00047FBA" w14:paraId="660CB89F"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6F26DE8" w14:textId="77777777" w:rsidR="00BA05FC" w:rsidRPr="00047FBA" w:rsidRDefault="00BA05FC" w:rsidP="00110BE1">
            <w:r w:rsidRPr="00047FBA">
              <w:t>103</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D6F37A5" w14:textId="77777777" w:rsidR="00BA05FC" w:rsidRPr="00047FBA" w:rsidRDefault="00BA05FC" w:rsidP="00110BE1">
            <w:r w:rsidRPr="00047FBA">
              <w:t>Endüktif akım anma kesme değeri (A)</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EB69107" w14:textId="77777777" w:rsidR="00BA05FC" w:rsidRPr="00047FBA" w:rsidRDefault="00BA05FC" w:rsidP="00110BE1">
            <w:r w:rsidRPr="00047FBA">
              <w:t>IEC 62271-100</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CE69C72" w14:textId="77777777" w:rsidR="00BA05FC" w:rsidRPr="00047FBA" w:rsidRDefault="00BA05FC" w:rsidP="00110BE1"/>
        </w:tc>
      </w:tr>
      <w:tr w:rsidR="00BA05FC" w:rsidRPr="00047FBA" w14:paraId="0370B6E1"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113ABAB" w14:textId="77777777" w:rsidR="00BA05FC" w:rsidRPr="00047FBA" w:rsidRDefault="00BA05FC" w:rsidP="00110BE1">
            <w:r w:rsidRPr="00047FBA">
              <w:t>104</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AAD74EC" w14:textId="77777777" w:rsidR="00BA05FC" w:rsidRPr="00047FBA" w:rsidRDefault="00BA05FC" w:rsidP="00110BE1">
            <w:r w:rsidRPr="00047FBA">
              <w:t>Maksimum kapasitif kesme akımı (A)</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B6B453F" w14:textId="77777777" w:rsidR="00BA05FC" w:rsidRPr="00047FBA" w:rsidRDefault="00BA05FC" w:rsidP="00110BE1">
            <w:r w:rsidRPr="00047FBA">
              <w:t>IEC 62271-100</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D4C4E9D" w14:textId="77777777" w:rsidR="00BA05FC" w:rsidRPr="00047FBA" w:rsidRDefault="00BA05FC" w:rsidP="00110BE1"/>
        </w:tc>
      </w:tr>
      <w:tr w:rsidR="00BA05FC" w:rsidRPr="00047FBA" w14:paraId="7F41C260"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624810D" w14:textId="77777777" w:rsidR="00BA05FC" w:rsidRPr="00047FBA" w:rsidRDefault="00BA05FC" w:rsidP="00110BE1">
            <w:r w:rsidRPr="00047FBA">
              <w:t>105</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17782C1" w14:textId="77777777" w:rsidR="00BA05FC" w:rsidRPr="00047FBA" w:rsidRDefault="00BA05FC" w:rsidP="00110BE1">
            <w:r w:rsidRPr="00047FBA">
              <w:t>Kısa hat arıza kesme akımı (Kesiciden 1 km mesafeye kadar olan arızalar için  (kA-rms)</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0DFCDFA" w14:textId="77777777" w:rsidR="00BA05FC" w:rsidRPr="00047FBA" w:rsidRDefault="00BA05FC" w:rsidP="00110BE1">
            <w:r w:rsidRPr="00047FBA">
              <w:t>IEC 62271-100</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4EDBB93" w14:textId="77777777" w:rsidR="00BA05FC" w:rsidRPr="00047FBA" w:rsidRDefault="00BA05FC" w:rsidP="00110BE1"/>
        </w:tc>
      </w:tr>
      <w:tr w:rsidR="00BA05FC" w:rsidRPr="00047FBA" w14:paraId="3F4AB918"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8CAE420" w14:textId="77777777" w:rsidR="00BA05FC" w:rsidRPr="00047FBA" w:rsidRDefault="00BA05FC" w:rsidP="00110BE1">
            <w:r w:rsidRPr="00047FBA">
              <w:t>106</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61DA72B" w14:textId="465C38A4" w:rsidR="00BA05FC" w:rsidRPr="00047FBA" w:rsidRDefault="00410E57" w:rsidP="00110BE1">
            <w:r>
              <w:t>Madde</w:t>
            </w:r>
            <w:r w:rsidR="00BA05FC" w:rsidRPr="00047FBA">
              <w:t>de belirtilen akımları</w:t>
            </w:r>
            <w:r w:rsidR="00F4382F">
              <w:t xml:space="preserve"> </w:t>
            </w:r>
            <w:r w:rsidR="00BA05FC" w:rsidRPr="00047FBA">
              <w:t>kesmede</w:t>
            </w:r>
            <w:r w:rsidR="00F4382F">
              <w:t xml:space="preserve"> </w:t>
            </w:r>
            <w:r w:rsidR="00BA05FC" w:rsidRPr="00047FBA">
              <w:t>oluşan en yüksek aşırı gerilimler (toprağa göre)</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AA309F2" w14:textId="77777777" w:rsidR="00BA05FC" w:rsidRPr="00047FBA" w:rsidRDefault="00BA05FC" w:rsidP="00110BE1">
            <w:r w:rsidRPr="00047FBA">
              <w:t>2,5 p.u.</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BC13CE9" w14:textId="77777777" w:rsidR="00BA05FC" w:rsidRPr="00047FBA" w:rsidRDefault="00BA05FC" w:rsidP="00110BE1"/>
        </w:tc>
      </w:tr>
      <w:tr w:rsidR="00BA05FC" w:rsidRPr="00047FBA" w14:paraId="36E94676"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0ABB0B3" w14:textId="77777777" w:rsidR="00BA05FC" w:rsidRPr="00047FBA" w:rsidRDefault="00BA05FC" w:rsidP="00110BE1">
            <w:r w:rsidRPr="00047FBA">
              <w:t>107</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5A69AD8" w14:textId="77777777" w:rsidR="00BA05FC" w:rsidRPr="00047FBA" w:rsidRDefault="00BA05FC" w:rsidP="00110BE1">
            <w:r w:rsidRPr="00047FBA">
              <w:t>Kısmi boşalma miktarı (pC)</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38F25D0"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5AA7221" w14:textId="77777777" w:rsidR="00BA05FC" w:rsidRPr="00047FBA" w:rsidRDefault="00BA05FC" w:rsidP="00110BE1"/>
        </w:tc>
      </w:tr>
      <w:tr w:rsidR="00BA05FC" w:rsidRPr="00047FBA" w14:paraId="29907F80"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E40FAFB" w14:textId="77777777" w:rsidR="00BA05FC" w:rsidRPr="00047FBA" w:rsidRDefault="00BA05FC" w:rsidP="00110BE1">
            <w:r w:rsidRPr="00047FBA">
              <w:t>108</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DE9280F" w14:textId="77777777" w:rsidR="00BA05FC" w:rsidRPr="00047FBA" w:rsidRDefault="00BA05FC" w:rsidP="00110BE1">
            <w:r w:rsidRPr="00047FBA">
              <w:t>Tekrar kapama (Tekrar kapamalı/Tekrar kapamasız)</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4B275C1" w14:textId="77777777" w:rsidR="00BA05FC" w:rsidRPr="00047FBA" w:rsidRDefault="00BA05FC" w:rsidP="00110BE1">
            <w:r w:rsidRPr="00047FBA">
              <w:t>Tekrar kapamasız</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D5C50B2" w14:textId="77777777" w:rsidR="00BA05FC" w:rsidRPr="00047FBA" w:rsidRDefault="00BA05FC" w:rsidP="00110BE1"/>
        </w:tc>
      </w:tr>
      <w:tr w:rsidR="00BA05FC" w:rsidRPr="00047FBA" w14:paraId="40C9CA27"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7782C3D" w14:textId="77777777" w:rsidR="00BA05FC" w:rsidRPr="00047FBA" w:rsidRDefault="00BA05FC" w:rsidP="00110BE1">
            <w:r w:rsidRPr="00047FBA">
              <w:t>109</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845F8BA" w14:textId="77777777" w:rsidR="00BA05FC" w:rsidRPr="00047FBA" w:rsidRDefault="00BA05FC" w:rsidP="00110BE1">
            <w:r w:rsidRPr="00047FBA">
              <w:t>Anma çalışma çevrimi</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F63C5DF"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1AACEBB" w14:textId="77777777" w:rsidR="00BA05FC" w:rsidRPr="00047FBA" w:rsidRDefault="00BA05FC" w:rsidP="00110BE1"/>
        </w:tc>
      </w:tr>
      <w:tr w:rsidR="00BA05FC" w:rsidRPr="00047FBA" w14:paraId="3F72933B"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85D1B81"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6F4D577" w14:textId="77777777" w:rsidR="00BA05FC" w:rsidRPr="00047FBA" w:rsidRDefault="00BA05FC" w:rsidP="00110BE1">
            <w:r w:rsidRPr="00047FBA">
              <w:t>Tekrar kapamalı</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9AE1983"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71583EA" w14:textId="77777777" w:rsidR="00BA05FC" w:rsidRPr="00047FBA" w:rsidRDefault="00BA05FC" w:rsidP="00110BE1"/>
        </w:tc>
      </w:tr>
      <w:tr w:rsidR="00BA05FC" w:rsidRPr="00047FBA" w14:paraId="28E42932"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9871581"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E50ABE3" w14:textId="77777777" w:rsidR="00BA05FC" w:rsidRPr="00047FBA" w:rsidRDefault="00BA05FC" w:rsidP="00110BE1">
            <w:r w:rsidRPr="00047FBA">
              <w:t>Tekrar kapamasız</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7DEFBE2" w14:textId="77777777" w:rsidR="00BA05FC" w:rsidRPr="00047FBA" w:rsidRDefault="00BA05FC" w:rsidP="00110BE1">
            <w:r w:rsidRPr="00047FBA">
              <w:t>KA-15 sn-KA</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071CD78" w14:textId="77777777" w:rsidR="00BA05FC" w:rsidRPr="00047FBA" w:rsidRDefault="00BA05FC" w:rsidP="00110BE1"/>
        </w:tc>
      </w:tr>
      <w:tr w:rsidR="00BA05FC" w:rsidRPr="00047FBA" w14:paraId="555B1385"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40D2A45" w14:textId="77777777" w:rsidR="00BA05FC" w:rsidRPr="00047FBA" w:rsidRDefault="00BA05FC" w:rsidP="00110BE1">
            <w:r w:rsidRPr="00047FBA">
              <w:t>110</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81B8CDF" w14:textId="77777777" w:rsidR="00BA05FC" w:rsidRPr="00047FBA" w:rsidRDefault="00BA05FC" w:rsidP="00110BE1">
            <w:r w:rsidRPr="00047FBA">
              <w:t>Kesme süresi (ms)</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3F8031A" w14:textId="77777777" w:rsidR="00BA05FC" w:rsidRPr="00047FBA" w:rsidRDefault="00BA05FC" w:rsidP="00110BE1">
            <w:r w:rsidRPr="00047FBA">
              <w:t>80 (en fazla)</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C9BF037" w14:textId="77777777" w:rsidR="00BA05FC" w:rsidRPr="00047FBA" w:rsidRDefault="00BA05FC" w:rsidP="00110BE1"/>
        </w:tc>
      </w:tr>
      <w:tr w:rsidR="00BA05FC" w:rsidRPr="00047FBA" w14:paraId="27853DBA"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208AF3C" w14:textId="77777777" w:rsidR="00BA05FC" w:rsidRPr="00047FBA" w:rsidRDefault="00BA05FC" w:rsidP="00110BE1">
            <w:r w:rsidRPr="00047FBA">
              <w:t>111</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2374313" w14:textId="77777777" w:rsidR="00BA05FC" w:rsidRPr="00047FBA" w:rsidRDefault="00BA05FC" w:rsidP="00110BE1">
            <w:r w:rsidRPr="00047FBA">
              <w:t>Kapama süresi (ms)</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D15052B" w14:textId="77777777" w:rsidR="00BA05FC" w:rsidRPr="00047FBA" w:rsidRDefault="00BA05FC" w:rsidP="00110BE1">
            <w:r w:rsidRPr="00047FBA">
              <w:t xml:space="preserve">120 (en fazla)  </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A743796" w14:textId="77777777" w:rsidR="00BA05FC" w:rsidRPr="00047FBA" w:rsidRDefault="00BA05FC" w:rsidP="00110BE1"/>
        </w:tc>
      </w:tr>
      <w:tr w:rsidR="00BA05FC" w:rsidRPr="00047FBA" w14:paraId="64EF67AE"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D9DBFF1" w14:textId="77777777" w:rsidR="00BA05FC" w:rsidRPr="00047FBA" w:rsidRDefault="00BA05FC" w:rsidP="00110BE1">
            <w:r w:rsidRPr="00047FBA">
              <w:t>112</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7D9634E" w14:textId="77777777" w:rsidR="00BA05FC" w:rsidRPr="00047FBA" w:rsidRDefault="00BA05FC" w:rsidP="00110BE1">
            <w:r w:rsidRPr="00047FBA">
              <w:t>Minimum kapama-açma süresi (ms)</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9C3909D"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E8F9260" w14:textId="77777777" w:rsidR="00BA05FC" w:rsidRPr="00047FBA" w:rsidRDefault="00BA05FC" w:rsidP="00110BE1"/>
        </w:tc>
      </w:tr>
      <w:tr w:rsidR="00BA05FC" w:rsidRPr="00047FBA" w14:paraId="0494A6A1"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F697353" w14:textId="77777777" w:rsidR="00BA05FC" w:rsidRPr="00047FBA" w:rsidRDefault="00BA05FC" w:rsidP="00110BE1">
            <w:r w:rsidRPr="00047FBA">
              <w:t>113</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B7A0D53" w14:textId="77777777" w:rsidR="00BA05FC" w:rsidRPr="00047FBA" w:rsidRDefault="00BA05FC" w:rsidP="00110BE1">
            <w:r w:rsidRPr="00047FBA">
              <w:t>Minimum Açma-Kapama süresi (ms)</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45DD849"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F3F25AA" w14:textId="77777777" w:rsidR="00BA05FC" w:rsidRPr="00047FBA" w:rsidRDefault="00BA05FC" w:rsidP="00110BE1"/>
        </w:tc>
      </w:tr>
      <w:tr w:rsidR="00BA05FC" w:rsidRPr="00047FBA" w14:paraId="34ABC813"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5C926FC" w14:textId="77777777" w:rsidR="00BA05FC" w:rsidRPr="00047FBA" w:rsidRDefault="00BA05FC" w:rsidP="00110BE1">
            <w:r w:rsidRPr="00047FBA">
              <w:t>114</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0E969BD" w14:textId="77777777" w:rsidR="00BA05FC" w:rsidRPr="00047FBA" w:rsidRDefault="00BA05FC" w:rsidP="00110BE1">
            <w:r w:rsidRPr="00047FBA">
              <w:t>Kutuplar arası faz uyuşmazlığı</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58A497C"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531DB03" w14:textId="77777777" w:rsidR="00BA05FC" w:rsidRPr="00047FBA" w:rsidRDefault="00BA05FC" w:rsidP="00110BE1"/>
        </w:tc>
      </w:tr>
      <w:tr w:rsidR="00BA05FC" w:rsidRPr="00047FBA" w14:paraId="4DE21622"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D274D68"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7D153B8" w14:textId="77777777" w:rsidR="00BA05FC" w:rsidRPr="00047FBA" w:rsidRDefault="00BA05FC" w:rsidP="00110BE1">
            <w:r w:rsidRPr="00047FBA">
              <w:t>Açma'da (ms)</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4857184" w14:textId="77777777" w:rsidR="00BA05FC" w:rsidRPr="00047FBA" w:rsidRDefault="00BA05FC" w:rsidP="00110BE1">
            <w:r w:rsidRPr="00047FBA">
              <w:t>5'den az</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E60AD38" w14:textId="77777777" w:rsidR="00BA05FC" w:rsidRPr="00047FBA" w:rsidRDefault="00BA05FC" w:rsidP="00110BE1"/>
        </w:tc>
      </w:tr>
      <w:tr w:rsidR="00BA05FC" w:rsidRPr="00047FBA" w14:paraId="2A52B0B8"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577F98E"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6ADA94F" w14:textId="77777777" w:rsidR="00BA05FC" w:rsidRPr="00047FBA" w:rsidRDefault="00BA05FC" w:rsidP="00110BE1">
            <w:r w:rsidRPr="00047FBA">
              <w:t>Kapama'da (ms)</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F4504C2" w14:textId="77777777" w:rsidR="00BA05FC" w:rsidRPr="00047FBA" w:rsidRDefault="00BA05FC" w:rsidP="00110BE1">
            <w:r w:rsidRPr="00047FBA">
              <w:t>5'den az</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5D43DC6" w14:textId="77777777" w:rsidR="00BA05FC" w:rsidRPr="00047FBA" w:rsidRDefault="00BA05FC" w:rsidP="00110BE1"/>
        </w:tc>
      </w:tr>
      <w:tr w:rsidR="00BA05FC" w:rsidRPr="00047FBA" w14:paraId="0CE8F7B6" w14:textId="77777777" w:rsidTr="00BA05FC">
        <w:trPr>
          <w:cantSplit/>
          <w:trHeight w:val="397"/>
        </w:trPr>
        <w:tc>
          <w:tcPr>
            <w:tcW w:w="1008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15249E0" w14:textId="77777777" w:rsidR="00BA05FC" w:rsidRPr="00047FBA" w:rsidRDefault="00BA05FC" w:rsidP="00110BE1">
            <w:r w:rsidRPr="00047FBA">
              <w:t>Çalışma Mekanizması</w:t>
            </w:r>
          </w:p>
        </w:tc>
      </w:tr>
      <w:tr w:rsidR="00BA05FC" w:rsidRPr="00047FBA" w14:paraId="65BEDEA4"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073B2B8" w14:textId="77777777" w:rsidR="00BA05FC" w:rsidRPr="00047FBA" w:rsidRDefault="00BA05FC" w:rsidP="00110BE1">
            <w:r w:rsidRPr="00047FBA">
              <w:t>115</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19C201F" w14:textId="77777777" w:rsidR="00BA05FC" w:rsidRPr="00047FBA" w:rsidRDefault="00BA05FC" w:rsidP="00110BE1">
            <w:r w:rsidRPr="00047FBA">
              <w:t>Çalışma mekanizması tipi</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D8938F3" w14:textId="77777777" w:rsidR="00BA05FC" w:rsidRPr="00047FBA" w:rsidRDefault="00BA05FC" w:rsidP="00110BE1">
            <w:r w:rsidRPr="00047FBA">
              <w:t>Yay kurmalı (Açma öncelikli (Trip Free))</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45AAD80" w14:textId="77777777" w:rsidR="00BA05FC" w:rsidRPr="00047FBA" w:rsidRDefault="00BA05FC" w:rsidP="00110BE1"/>
        </w:tc>
      </w:tr>
      <w:tr w:rsidR="00BA05FC" w:rsidRPr="00047FBA" w14:paraId="4E4F0DEA"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6701CEE" w14:textId="77777777" w:rsidR="00BA05FC" w:rsidRPr="00047FBA" w:rsidRDefault="00BA05FC" w:rsidP="00110BE1">
            <w:r w:rsidRPr="00047FBA">
              <w:t>116</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612D11E" w14:textId="77777777" w:rsidR="00BA05FC" w:rsidRPr="00047FBA" w:rsidRDefault="00BA05FC" w:rsidP="00110BE1">
            <w:r w:rsidRPr="00047FBA">
              <w:t>Motor gücü (W)</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AED5300"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D95FE72" w14:textId="77777777" w:rsidR="00BA05FC" w:rsidRPr="00047FBA" w:rsidRDefault="00BA05FC" w:rsidP="00110BE1"/>
        </w:tc>
      </w:tr>
      <w:tr w:rsidR="00BA05FC" w:rsidRPr="00047FBA" w14:paraId="4142C873"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9D5B42E" w14:textId="77777777" w:rsidR="00BA05FC" w:rsidRPr="00047FBA" w:rsidRDefault="00BA05FC" w:rsidP="00110BE1">
            <w:r w:rsidRPr="00047FBA">
              <w:t>117</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66E3150" w14:textId="77777777" w:rsidR="00BA05FC" w:rsidRPr="00047FBA" w:rsidRDefault="00BA05FC" w:rsidP="00110BE1">
            <w:r w:rsidRPr="00047FBA">
              <w:t>Motor gerilimi (V)</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C66936A" w14:textId="77777777" w:rsidR="00BA05FC" w:rsidRPr="00047FBA" w:rsidRDefault="00BA05FC" w:rsidP="00110BE1">
            <w:r w:rsidRPr="00047FBA">
              <w:t>110 V DC</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632430B" w14:textId="77777777" w:rsidR="00BA05FC" w:rsidRPr="00047FBA" w:rsidRDefault="00BA05FC" w:rsidP="00110BE1"/>
        </w:tc>
      </w:tr>
      <w:tr w:rsidR="00BA05FC" w:rsidRPr="00047FBA" w14:paraId="6CC3D328"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A10BA3F" w14:textId="77777777" w:rsidR="00BA05FC" w:rsidRPr="00047FBA" w:rsidRDefault="00BA05FC" w:rsidP="00110BE1">
            <w:r w:rsidRPr="00047FBA">
              <w:t>118</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EC5CDE4" w14:textId="77777777" w:rsidR="00BA05FC" w:rsidRPr="00047FBA" w:rsidRDefault="00BA05FC" w:rsidP="00110BE1">
            <w:r w:rsidRPr="00047FBA">
              <w:t>Yay kurma süresi (s)</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57876D9"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9744690" w14:textId="77777777" w:rsidR="00BA05FC" w:rsidRPr="00047FBA" w:rsidRDefault="00BA05FC" w:rsidP="00110BE1"/>
        </w:tc>
      </w:tr>
      <w:tr w:rsidR="00BA05FC" w:rsidRPr="00047FBA" w14:paraId="0486ACBF"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F88A55C" w14:textId="77777777" w:rsidR="00BA05FC" w:rsidRPr="00047FBA" w:rsidRDefault="00BA05FC" w:rsidP="00110BE1">
            <w:r w:rsidRPr="00047FBA">
              <w:t>119</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83C8FC4" w14:textId="77777777" w:rsidR="00BA05FC" w:rsidRPr="00047FBA" w:rsidRDefault="00BA05FC" w:rsidP="00110BE1">
            <w:r w:rsidRPr="00047FBA">
              <w:t>Kapama bobini</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66427C6"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B569B0A" w14:textId="77777777" w:rsidR="00BA05FC" w:rsidRPr="00047FBA" w:rsidRDefault="00BA05FC" w:rsidP="00110BE1"/>
        </w:tc>
      </w:tr>
      <w:tr w:rsidR="00BA05FC" w:rsidRPr="00047FBA" w14:paraId="4BC48E90"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D9DD442"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AE4BCA5" w14:textId="77777777" w:rsidR="00BA05FC" w:rsidRPr="00047FBA" w:rsidRDefault="00BA05FC" w:rsidP="00110BE1">
            <w:r w:rsidRPr="00047FBA">
              <w:t>Gerilimi (V)</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425E985" w14:textId="77777777" w:rsidR="00BA05FC" w:rsidRPr="00047FBA" w:rsidRDefault="00BA05FC" w:rsidP="00110BE1">
            <w:r w:rsidRPr="00047FBA">
              <w:t>110 V DC</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D7C7C98" w14:textId="77777777" w:rsidR="00BA05FC" w:rsidRPr="00047FBA" w:rsidRDefault="00BA05FC" w:rsidP="00110BE1"/>
        </w:tc>
      </w:tr>
      <w:tr w:rsidR="00BA05FC" w:rsidRPr="00047FBA" w14:paraId="4624D0F8"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E9DFEC2"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E432727" w14:textId="77777777" w:rsidR="00BA05FC" w:rsidRPr="00047FBA" w:rsidRDefault="00BA05FC" w:rsidP="00110BE1">
            <w:r w:rsidRPr="00047FBA">
              <w:t>Gücü (W)</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141D25F"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53039C4" w14:textId="77777777" w:rsidR="00BA05FC" w:rsidRPr="00047FBA" w:rsidRDefault="00BA05FC" w:rsidP="00110BE1"/>
        </w:tc>
      </w:tr>
      <w:tr w:rsidR="00BA05FC" w:rsidRPr="00047FBA" w14:paraId="47D9017D"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D719FDA" w14:textId="77777777" w:rsidR="00BA05FC" w:rsidRPr="00047FBA" w:rsidRDefault="00BA05FC" w:rsidP="00110BE1">
            <w:r w:rsidRPr="00047FBA">
              <w:t>120</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B0E14EF" w14:textId="77777777" w:rsidR="00BA05FC" w:rsidRPr="00047FBA" w:rsidRDefault="00BA05FC" w:rsidP="00110BE1">
            <w:r w:rsidRPr="00047FBA">
              <w:t>Açma bobini</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645EB24"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35AA783" w14:textId="77777777" w:rsidR="00BA05FC" w:rsidRPr="00047FBA" w:rsidRDefault="00BA05FC" w:rsidP="00110BE1"/>
        </w:tc>
      </w:tr>
      <w:tr w:rsidR="00BA05FC" w:rsidRPr="00047FBA" w14:paraId="797277F6"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B1AFB63"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52B0326" w14:textId="77777777" w:rsidR="00BA05FC" w:rsidRPr="00047FBA" w:rsidRDefault="00BA05FC" w:rsidP="00110BE1">
            <w:r w:rsidRPr="00047FBA">
              <w:t>Gerilimi (V)</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E2477C9" w14:textId="77777777" w:rsidR="00BA05FC" w:rsidRPr="00047FBA" w:rsidRDefault="00BA05FC" w:rsidP="00110BE1">
            <w:r w:rsidRPr="00047FBA">
              <w:t>110 V DC</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8142F97" w14:textId="77777777" w:rsidR="00BA05FC" w:rsidRPr="00047FBA" w:rsidRDefault="00BA05FC" w:rsidP="00110BE1"/>
        </w:tc>
      </w:tr>
      <w:tr w:rsidR="00BA05FC" w:rsidRPr="00047FBA" w14:paraId="699C0FEC"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7711CD7"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96C4358" w14:textId="77777777" w:rsidR="00BA05FC" w:rsidRPr="00047FBA" w:rsidRDefault="00BA05FC" w:rsidP="00110BE1">
            <w:r w:rsidRPr="00047FBA">
              <w:t>Gücü (W)</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9603547"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AE8A203" w14:textId="77777777" w:rsidR="00BA05FC" w:rsidRPr="00047FBA" w:rsidRDefault="00BA05FC" w:rsidP="00110BE1"/>
        </w:tc>
      </w:tr>
      <w:tr w:rsidR="00BA05FC" w:rsidRPr="00047FBA" w14:paraId="60A76AEF"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31BD1D7" w14:textId="77777777" w:rsidR="00BA05FC" w:rsidRPr="00047FBA" w:rsidRDefault="00BA05FC" w:rsidP="00110BE1">
            <w:r w:rsidRPr="00047FBA">
              <w:t>121</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D4DD74E" w14:textId="77777777" w:rsidR="00BA05FC" w:rsidRPr="00047FBA" w:rsidRDefault="00BA05FC" w:rsidP="00110BE1">
            <w:r w:rsidRPr="00047FBA">
              <w:t>Isıtıcı</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E49C000"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E5792CB" w14:textId="77777777" w:rsidR="00BA05FC" w:rsidRPr="00047FBA" w:rsidRDefault="00BA05FC" w:rsidP="00110BE1"/>
        </w:tc>
      </w:tr>
      <w:tr w:rsidR="00BA05FC" w:rsidRPr="00047FBA" w14:paraId="1E742FBA"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1BE2FF7"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842C1BD" w14:textId="77777777" w:rsidR="00BA05FC" w:rsidRPr="00047FBA" w:rsidRDefault="00BA05FC" w:rsidP="00110BE1">
            <w:r w:rsidRPr="00047FBA">
              <w:t>Gerilimi (V)</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40F538A" w14:textId="77777777" w:rsidR="00BA05FC" w:rsidRPr="00047FBA" w:rsidRDefault="00BA05FC" w:rsidP="00110BE1">
            <w:r w:rsidRPr="00047FBA">
              <w:t>220 V AC</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B04B3D8" w14:textId="77777777" w:rsidR="00BA05FC" w:rsidRPr="00047FBA" w:rsidRDefault="00BA05FC" w:rsidP="00110BE1"/>
        </w:tc>
      </w:tr>
      <w:tr w:rsidR="00BA05FC" w:rsidRPr="00047FBA" w14:paraId="311438AE"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A57A645"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F928BA5" w14:textId="77777777" w:rsidR="00BA05FC" w:rsidRPr="00047FBA" w:rsidRDefault="00BA05FC" w:rsidP="00110BE1">
            <w:r w:rsidRPr="00047FBA">
              <w:t>Gücü (W)</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40405F7"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965CA71" w14:textId="77777777" w:rsidR="00BA05FC" w:rsidRPr="00047FBA" w:rsidRDefault="00BA05FC" w:rsidP="00110BE1"/>
        </w:tc>
      </w:tr>
      <w:tr w:rsidR="00BA05FC" w:rsidRPr="00047FBA" w14:paraId="1F487AB5"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FCF26B4" w14:textId="77777777" w:rsidR="00BA05FC" w:rsidRPr="00047FBA" w:rsidRDefault="00BA05FC" w:rsidP="00110BE1">
            <w:r w:rsidRPr="00047FBA">
              <w:t>122</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90CA9C5" w14:textId="77777777" w:rsidR="00BA05FC" w:rsidRPr="00047FBA" w:rsidRDefault="00BA05FC" w:rsidP="00110BE1">
            <w:r w:rsidRPr="00047FBA">
              <w:t>Anti-pompaj rölesi</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5D9D76F" w14:textId="77777777" w:rsidR="00BA05FC" w:rsidRPr="00047FBA" w:rsidRDefault="00BA05FC" w:rsidP="00110BE1">
            <w:r w:rsidRPr="00047FBA">
              <w:t>Evet</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12ABAAE" w14:textId="77777777" w:rsidR="00BA05FC" w:rsidRPr="00047FBA" w:rsidRDefault="00BA05FC" w:rsidP="00110BE1"/>
        </w:tc>
      </w:tr>
      <w:tr w:rsidR="00BA05FC" w:rsidRPr="00047FBA" w14:paraId="5177B735"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A982EE5" w14:textId="77777777" w:rsidR="00BA05FC" w:rsidRPr="00047FBA" w:rsidRDefault="00BA05FC" w:rsidP="00110BE1">
            <w:r w:rsidRPr="00047FBA">
              <w:t>123</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B4BE96B" w14:textId="77777777" w:rsidR="00BA05FC" w:rsidRPr="00047FBA" w:rsidRDefault="00BA05FC" w:rsidP="00110BE1">
            <w:r w:rsidRPr="00047FBA">
              <w:t>Yedek yardımcı kontak sayısı</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A46B318"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551780E" w14:textId="77777777" w:rsidR="00BA05FC" w:rsidRPr="00047FBA" w:rsidRDefault="00BA05FC" w:rsidP="00110BE1"/>
        </w:tc>
      </w:tr>
      <w:tr w:rsidR="00BA05FC" w:rsidRPr="00047FBA" w14:paraId="3B0696A4"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8BC4B7C"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AA8CF14" w14:textId="77777777" w:rsidR="00BA05FC" w:rsidRPr="00047FBA" w:rsidRDefault="00BA05FC" w:rsidP="00110BE1">
            <w:r w:rsidRPr="00047FBA">
              <w:t>Açık kontak</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91D15FE" w14:textId="77777777" w:rsidR="00BA05FC" w:rsidRPr="00047FBA" w:rsidRDefault="00BA05FC" w:rsidP="00110BE1">
            <w:r w:rsidRPr="00047FBA">
              <w:t>6</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BE1A869" w14:textId="77777777" w:rsidR="00BA05FC" w:rsidRPr="00047FBA" w:rsidRDefault="00BA05FC" w:rsidP="00110BE1"/>
        </w:tc>
      </w:tr>
      <w:tr w:rsidR="00BA05FC" w:rsidRPr="00047FBA" w14:paraId="04A3AA8D"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6CDEAE5"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4B91A73" w14:textId="77777777" w:rsidR="00BA05FC" w:rsidRPr="00047FBA" w:rsidRDefault="00BA05FC" w:rsidP="00110BE1">
            <w:r w:rsidRPr="00047FBA">
              <w:t>Kapalı kontak</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C387DA6" w14:textId="77777777" w:rsidR="00BA05FC" w:rsidRPr="00047FBA" w:rsidRDefault="00BA05FC" w:rsidP="00110BE1">
            <w:r w:rsidRPr="00047FBA">
              <w:t>6</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E393B45" w14:textId="77777777" w:rsidR="00BA05FC" w:rsidRPr="00047FBA" w:rsidRDefault="00BA05FC" w:rsidP="00110BE1"/>
        </w:tc>
      </w:tr>
      <w:tr w:rsidR="00BA05FC" w:rsidRPr="00047FBA" w14:paraId="12AE7B81"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5D28697" w14:textId="77777777" w:rsidR="00BA05FC" w:rsidRPr="00047FBA" w:rsidRDefault="00BA05FC" w:rsidP="00110BE1">
            <w:r w:rsidRPr="00047FBA">
              <w:t>124</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8821E81" w14:textId="68E5AC0B" w:rsidR="00BA05FC" w:rsidRPr="00047FBA" w:rsidRDefault="00BA05FC" w:rsidP="00110BE1">
            <w:r w:rsidRPr="00047FBA">
              <w:t>Yardımcı kontakların akım</w:t>
            </w:r>
            <w:r w:rsidR="00F4382F">
              <w:t xml:space="preserve"> </w:t>
            </w:r>
            <w:r w:rsidRPr="00047FBA">
              <w:t>kapasitesi</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2D917ED"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D77A981" w14:textId="77777777" w:rsidR="00BA05FC" w:rsidRPr="00047FBA" w:rsidRDefault="00BA05FC" w:rsidP="00110BE1"/>
        </w:tc>
      </w:tr>
      <w:tr w:rsidR="00BA05FC" w:rsidRPr="00047FBA" w14:paraId="1CC757BD"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AC4BBD6"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866CE84" w14:textId="77777777" w:rsidR="00BA05FC" w:rsidRPr="00047FBA" w:rsidRDefault="00BA05FC" w:rsidP="00110BE1">
            <w:r w:rsidRPr="00047FBA">
              <w:t>Sürekli (A)</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B0D8CA0" w14:textId="77777777" w:rsidR="00BA05FC" w:rsidRPr="00047FBA" w:rsidRDefault="00BA05FC" w:rsidP="00110BE1">
            <w:r w:rsidRPr="00047FBA">
              <w:t>10</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1D8948A" w14:textId="77777777" w:rsidR="00BA05FC" w:rsidRPr="00047FBA" w:rsidRDefault="00BA05FC" w:rsidP="00110BE1"/>
        </w:tc>
      </w:tr>
      <w:tr w:rsidR="00BA05FC" w:rsidRPr="00047FBA" w14:paraId="209D2ED6"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67DACD4"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E5BF936" w14:textId="77777777" w:rsidR="00BA05FC" w:rsidRPr="00047FBA" w:rsidRDefault="00BA05FC" w:rsidP="00110BE1">
            <w:r w:rsidRPr="00047FBA">
              <w:t>Açma'da (A)</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9746F4C"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2DE98EB" w14:textId="77777777" w:rsidR="00BA05FC" w:rsidRPr="00047FBA" w:rsidRDefault="00BA05FC" w:rsidP="00110BE1"/>
        </w:tc>
      </w:tr>
      <w:tr w:rsidR="00BA05FC" w:rsidRPr="00047FBA" w14:paraId="7CD464ED"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91A9BD0"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CD84CC3" w14:textId="77777777" w:rsidR="00BA05FC" w:rsidRPr="00047FBA" w:rsidRDefault="00BA05FC" w:rsidP="00110BE1">
            <w:r w:rsidRPr="00047FBA">
              <w:t>Kapama'da (A)</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1059248"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DC9ABE6" w14:textId="77777777" w:rsidR="00BA05FC" w:rsidRPr="00047FBA" w:rsidRDefault="00BA05FC" w:rsidP="00110BE1"/>
        </w:tc>
      </w:tr>
      <w:tr w:rsidR="00BA05FC" w:rsidRPr="00047FBA" w14:paraId="26ACEBEB"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B30D826" w14:textId="77777777" w:rsidR="00BA05FC" w:rsidRPr="00047FBA" w:rsidRDefault="00BA05FC" w:rsidP="00110BE1">
            <w:r w:rsidRPr="00047FBA">
              <w:t>125</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BE113FB" w14:textId="77777777" w:rsidR="00BA05FC" w:rsidRPr="00047FBA" w:rsidRDefault="00BA05FC" w:rsidP="00110BE1">
            <w:r w:rsidRPr="00047FBA">
              <w:t>Alçak gerilim devreleri yalıtım düzeyi</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4C8467F"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2454676" w14:textId="77777777" w:rsidR="00BA05FC" w:rsidRPr="00047FBA" w:rsidRDefault="00BA05FC" w:rsidP="00110BE1"/>
        </w:tc>
      </w:tr>
      <w:tr w:rsidR="00BA05FC" w:rsidRPr="00047FBA" w14:paraId="278719AE"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2E3620C"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83551BA" w14:textId="77777777" w:rsidR="00BA05FC" w:rsidRPr="00047FBA" w:rsidRDefault="00BA05FC" w:rsidP="00110BE1">
            <w:r w:rsidRPr="00047FBA">
              <w:t>Şebeke frekanslı dayanım gerilimi</w:t>
            </w:r>
          </w:p>
          <w:p w14:paraId="308D57F0" w14:textId="77777777" w:rsidR="00BA05FC" w:rsidRPr="00047FBA" w:rsidRDefault="00BA05FC" w:rsidP="00110BE1">
            <w:r w:rsidRPr="00047FBA">
              <w:t>(1dakika) (V-rms)</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9736655" w14:textId="77777777" w:rsidR="00BA05FC" w:rsidRPr="00047FBA" w:rsidRDefault="00BA05FC" w:rsidP="00110BE1">
            <w:r w:rsidRPr="00047FBA">
              <w:t>2000</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B29A40C" w14:textId="77777777" w:rsidR="00BA05FC" w:rsidRPr="00047FBA" w:rsidRDefault="00BA05FC" w:rsidP="00110BE1"/>
        </w:tc>
      </w:tr>
      <w:tr w:rsidR="00BA05FC" w:rsidRPr="00047FBA" w14:paraId="0896DCD4"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4F10055"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CA6615F" w14:textId="77777777" w:rsidR="00BA05FC" w:rsidRPr="00047FBA" w:rsidRDefault="00BA05FC" w:rsidP="00110BE1">
            <w:r w:rsidRPr="00047FBA">
              <w:t>Darbe dayanım gerilimi (V-tepe)</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5F23E99" w14:textId="77777777" w:rsidR="00BA05FC" w:rsidRPr="00047FBA" w:rsidRDefault="00BA05FC" w:rsidP="00110BE1">
            <w:r w:rsidRPr="00047FBA">
              <w:t>5000</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9583931" w14:textId="77777777" w:rsidR="00BA05FC" w:rsidRPr="00047FBA" w:rsidRDefault="00BA05FC" w:rsidP="00110BE1"/>
        </w:tc>
      </w:tr>
      <w:tr w:rsidR="00BA05FC" w:rsidRPr="00047FBA" w14:paraId="56EA87F6" w14:textId="77777777" w:rsidTr="00BA05FC">
        <w:trPr>
          <w:cantSplit/>
          <w:trHeight w:val="397"/>
        </w:trPr>
        <w:tc>
          <w:tcPr>
            <w:tcW w:w="1008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EA26432" w14:textId="77777777" w:rsidR="00BA05FC" w:rsidRPr="00047FBA" w:rsidRDefault="00BA05FC" w:rsidP="00110BE1">
            <w:r w:rsidRPr="00047FBA">
              <w:t>Ark Söndürme Ortamı İle İlgili Değerler</w:t>
            </w:r>
          </w:p>
        </w:tc>
      </w:tr>
      <w:tr w:rsidR="00BA05FC" w:rsidRPr="00047FBA" w14:paraId="4C7B17E1"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E6ED23D" w14:textId="77777777" w:rsidR="00BA05FC" w:rsidRPr="00047FBA" w:rsidRDefault="00BA05FC" w:rsidP="00110BE1">
            <w:r w:rsidRPr="00047FBA">
              <w:t>126</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C84613F" w14:textId="77777777" w:rsidR="00BA05FC" w:rsidRPr="00047FBA" w:rsidRDefault="00BA05FC" w:rsidP="00110BE1">
            <w:r w:rsidRPr="00047FBA">
              <w:t>Vakumlu kesiciler</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D93AE16"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58A7A1B" w14:textId="77777777" w:rsidR="00BA05FC" w:rsidRPr="00047FBA" w:rsidRDefault="00BA05FC" w:rsidP="00110BE1"/>
        </w:tc>
      </w:tr>
      <w:tr w:rsidR="00BA05FC" w:rsidRPr="00047FBA" w14:paraId="37C1915B"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94FE3D0"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8E36A91" w14:textId="77777777" w:rsidR="00BA05FC" w:rsidRPr="00047FBA" w:rsidRDefault="00BA05FC" w:rsidP="00110BE1">
            <w:r w:rsidRPr="00047FBA">
              <w:t>Kullanılacak vakum tüpünün İmalatçısı ve imalat yeri</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77C2BDF"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ABD2C5" w14:textId="77777777" w:rsidR="00BA05FC" w:rsidRPr="00047FBA" w:rsidRDefault="00BA05FC" w:rsidP="00110BE1"/>
        </w:tc>
      </w:tr>
      <w:tr w:rsidR="00BA05FC" w:rsidRPr="00047FBA" w14:paraId="6D087391"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7F215F9"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D41A7A1" w14:textId="77777777" w:rsidR="00BA05FC" w:rsidRPr="00047FBA" w:rsidRDefault="00BA05FC" w:rsidP="00110BE1">
            <w:r w:rsidRPr="00047FBA">
              <w:t>Kullanılacak vakum tüpünün tip işareti</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AC8B1D8"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05B6398" w14:textId="77777777" w:rsidR="00BA05FC" w:rsidRPr="00047FBA" w:rsidRDefault="00BA05FC" w:rsidP="00110BE1"/>
        </w:tc>
      </w:tr>
      <w:tr w:rsidR="00BA05FC" w:rsidRPr="00047FBA" w14:paraId="7E3731B2"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846681A"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01492F9" w14:textId="77777777" w:rsidR="00BA05FC" w:rsidRPr="00047FBA" w:rsidRDefault="00BA05FC" w:rsidP="00110BE1">
            <w:r w:rsidRPr="00047FBA">
              <w:t>Sızdırmazlık sınıfı</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0573917" w14:textId="77777777" w:rsidR="00BA05FC" w:rsidRPr="00047FBA" w:rsidRDefault="00BA05FC" w:rsidP="00110BE1">
            <w:r w:rsidRPr="00047FBA">
              <w:t>Mühürlü sistem</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D361101" w14:textId="77777777" w:rsidR="00BA05FC" w:rsidRPr="00047FBA" w:rsidRDefault="00BA05FC" w:rsidP="00110BE1"/>
        </w:tc>
      </w:tr>
      <w:tr w:rsidR="00BA05FC" w:rsidRPr="00047FBA" w14:paraId="278B4CF0"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67A6DCE"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1D3404B" w14:textId="77777777" w:rsidR="00BA05FC" w:rsidRPr="00047FBA" w:rsidRDefault="00BA05FC" w:rsidP="00110BE1">
            <w:r w:rsidRPr="00047FBA">
              <w:t>Beklenen ömrü (minimum)</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0564985" w14:textId="77777777" w:rsidR="00BA05FC" w:rsidRPr="00047FBA" w:rsidRDefault="00BA05FC" w:rsidP="00110BE1">
            <w:r w:rsidRPr="00047FBA">
              <w:t>20 yıl</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94F7012" w14:textId="77777777" w:rsidR="00BA05FC" w:rsidRPr="00047FBA" w:rsidRDefault="00BA05FC" w:rsidP="00110BE1"/>
        </w:tc>
      </w:tr>
      <w:tr w:rsidR="00BA05FC" w:rsidRPr="00047FBA" w14:paraId="14C99FEE"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6136A55"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BE56E4F" w14:textId="57E14D6A" w:rsidR="00BA05FC" w:rsidRPr="00047FBA" w:rsidRDefault="00BA05FC" w:rsidP="00110BE1">
            <w:r w:rsidRPr="00047FBA">
              <w:t>Kesicinin fonksiyonlarını yerine</w:t>
            </w:r>
            <w:r w:rsidR="00F4382F">
              <w:t xml:space="preserve"> </w:t>
            </w:r>
            <w:r w:rsidRPr="00047FBA">
              <w:t>getirebildiği</w:t>
            </w:r>
            <w:r w:rsidR="00F4382F">
              <w:t xml:space="preserve"> m</w:t>
            </w:r>
            <w:r w:rsidRPr="00047FBA">
              <w:t>aksimum</w:t>
            </w:r>
            <w:r w:rsidR="00F4382F">
              <w:t xml:space="preserve"> </w:t>
            </w:r>
            <w:r w:rsidRPr="00047FBA">
              <w:t>vakum basıncı (mutlak) (bar)</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BC58D6F"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4CFD920" w14:textId="77777777" w:rsidR="00BA05FC" w:rsidRPr="00047FBA" w:rsidRDefault="00BA05FC" w:rsidP="00110BE1"/>
        </w:tc>
      </w:tr>
      <w:tr w:rsidR="00BA05FC" w:rsidRPr="00047FBA" w14:paraId="7ABF60A3" w14:textId="77777777" w:rsidTr="00BA05FC">
        <w:trPr>
          <w:cantSplit/>
          <w:trHeight w:val="397"/>
        </w:trPr>
        <w:tc>
          <w:tcPr>
            <w:tcW w:w="1008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609383E" w14:textId="77777777" w:rsidR="00BA05FC" w:rsidRPr="00047FBA" w:rsidRDefault="00BA05FC" w:rsidP="00110BE1">
            <w:r w:rsidRPr="00047FBA">
              <w:t>Bakımla İlgili Bilgiler</w:t>
            </w:r>
          </w:p>
        </w:tc>
      </w:tr>
      <w:tr w:rsidR="00BA05FC" w:rsidRPr="00047FBA" w14:paraId="205FAFCC"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AEB3D4F" w14:textId="77777777" w:rsidR="00BA05FC" w:rsidRPr="00047FBA" w:rsidRDefault="00BA05FC" w:rsidP="00110BE1">
            <w:r w:rsidRPr="00047FBA">
              <w:t>127</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D9BCF59" w14:textId="2966D470" w:rsidR="00BA05FC" w:rsidRPr="00047FBA" w:rsidRDefault="00BA05FC" w:rsidP="00110BE1">
            <w:r w:rsidRPr="00047FBA">
              <w:t>Bakım gerektirmeden gerçekleştirilecek</w:t>
            </w:r>
            <w:r w:rsidR="00F4382F">
              <w:t xml:space="preserve"> </w:t>
            </w:r>
            <w:r w:rsidRPr="00047FBA">
              <w:t>kesme sayısı</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D6E6664"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F5AFB18" w14:textId="77777777" w:rsidR="00BA05FC" w:rsidRPr="00047FBA" w:rsidRDefault="00BA05FC" w:rsidP="00110BE1"/>
        </w:tc>
      </w:tr>
      <w:tr w:rsidR="00BA05FC" w:rsidRPr="00047FBA" w14:paraId="6AA132B0"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1E7E40D"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8249062" w14:textId="77777777" w:rsidR="00BA05FC" w:rsidRPr="00047FBA" w:rsidRDefault="00BA05FC" w:rsidP="00110BE1">
            <w:r w:rsidRPr="00047FBA">
              <w:t>Anma kısa devre kesme akımında</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DC3A1EA"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527958D" w14:textId="77777777" w:rsidR="00BA05FC" w:rsidRPr="00047FBA" w:rsidRDefault="00BA05FC" w:rsidP="00110BE1"/>
        </w:tc>
      </w:tr>
      <w:tr w:rsidR="00BA05FC" w:rsidRPr="00047FBA" w14:paraId="70A19D8F"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5227C6E"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70C506A" w14:textId="77777777" w:rsidR="00BA05FC" w:rsidRPr="00047FBA" w:rsidRDefault="00BA05FC" w:rsidP="00110BE1">
            <w:r w:rsidRPr="00047FBA">
              <w:t>%50 kısa devre kesme akımında</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E75E527"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BE4B932" w14:textId="77777777" w:rsidR="00BA05FC" w:rsidRPr="00047FBA" w:rsidRDefault="00BA05FC" w:rsidP="00110BE1"/>
        </w:tc>
      </w:tr>
      <w:tr w:rsidR="00BA05FC" w:rsidRPr="00047FBA" w14:paraId="652FA59F"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3267475"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54E6991" w14:textId="77777777" w:rsidR="00BA05FC" w:rsidRPr="00047FBA" w:rsidRDefault="00BA05FC" w:rsidP="00110BE1">
            <w:r w:rsidRPr="00047FBA">
              <w:t>Anma akımında</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C34E14D"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3B44107" w14:textId="77777777" w:rsidR="00BA05FC" w:rsidRPr="00047FBA" w:rsidRDefault="00BA05FC" w:rsidP="00110BE1"/>
        </w:tc>
      </w:tr>
      <w:tr w:rsidR="00BA05FC" w:rsidRPr="00047FBA" w14:paraId="388AD2C2"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FF1BD2B"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7F316DB" w14:textId="77777777" w:rsidR="00BA05FC" w:rsidRPr="00047FBA" w:rsidRDefault="00BA05FC" w:rsidP="00110BE1">
            <w:r w:rsidRPr="00047FBA">
              <w:t>Kümülatif akım kesme kapasitesi (kA)</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3C08954"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C613713" w14:textId="77777777" w:rsidR="00BA05FC" w:rsidRPr="00047FBA" w:rsidRDefault="00BA05FC" w:rsidP="00110BE1"/>
        </w:tc>
      </w:tr>
      <w:tr w:rsidR="00BA05FC" w:rsidRPr="00047FBA" w14:paraId="54AF6F02"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0C423E2"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FC23E5F" w14:textId="1766938B" w:rsidR="00BA05FC" w:rsidRPr="00047FBA" w:rsidRDefault="00BA05FC" w:rsidP="00110BE1">
            <w:r w:rsidRPr="00047FBA">
              <w:t>Bakım gerek</w:t>
            </w:r>
            <w:r w:rsidR="00F4382F">
              <w:t xml:space="preserve">tirmeden gerçekleştirilebilecek </w:t>
            </w:r>
            <w:r w:rsidRPr="00047FBA">
              <w:t>yüksüz açma-kapama sayısı (Adet)</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9DF814D" w14:textId="77777777" w:rsidR="00BA05FC" w:rsidRPr="00047FBA" w:rsidRDefault="00BA05FC" w:rsidP="00110BE1">
            <w:r w:rsidRPr="00047FBA">
              <w:t>10000</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E70490E" w14:textId="77777777" w:rsidR="00BA05FC" w:rsidRPr="00047FBA" w:rsidRDefault="00BA05FC" w:rsidP="00110BE1"/>
        </w:tc>
      </w:tr>
      <w:tr w:rsidR="00BA05FC" w:rsidRPr="00047FBA" w14:paraId="373B75F8" w14:textId="77777777" w:rsidTr="00BA05FC">
        <w:trPr>
          <w:cantSplit/>
          <w:trHeight w:val="397"/>
        </w:trPr>
        <w:tc>
          <w:tcPr>
            <w:tcW w:w="1008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9428028" w14:textId="77777777" w:rsidR="00BA05FC" w:rsidRPr="00047FBA" w:rsidRDefault="00BA05FC" w:rsidP="00110BE1">
            <w:r w:rsidRPr="00047FBA">
              <w:t>5.  Orta Gerilim Ayırıcıları</w:t>
            </w:r>
          </w:p>
        </w:tc>
      </w:tr>
      <w:tr w:rsidR="00BA05FC" w:rsidRPr="00047FBA" w14:paraId="7990A4DE"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F297319" w14:textId="77777777" w:rsidR="00BA05FC" w:rsidRPr="00047FBA" w:rsidRDefault="00BA05FC" w:rsidP="00110BE1">
            <w:r w:rsidRPr="00047FBA">
              <w:t>128</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4317546" w14:textId="77777777" w:rsidR="00BA05FC" w:rsidRPr="00047FBA" w:rsidRDefault="00BA05FC" w:rsidP="00110BE1">
            <w:r w:rsidRPr="00047FBA">
              <w:t>İmalatçı adı ve imalat yeri (Menşei)</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86CED8D"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5E1FC15" w14:textId="77777777" w:rsidR="00BA05FC" w:rsidRPr="00047FBA" w:rsidRDefault="00BA05FC" w:rsidP="00110BE1"/>
        </w:tc>
      </w:tr>
      <w:tr w:rsidR="00BA05FC" w:rsidRPr="00047FBA" w14:paraId="42278B24"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D11C093" w14:textId="77777777" w:rsidR="00BA05FC" w:rsidRPr="00047FBA" w:rsidRDefault="00BA05FC" w:rsidP="00110BE1">
            <w:r w:rsidRPr="00047FBA">
              <w:t>129</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D159ED7" w14:textId="77777777" w:rsidR="00BA05FC" w:rsidRPr="00047FBA" w:rsidRDefault="00BA05FC" w:rsidP="00110BE1">
            <w:r w:rsidRPr="00047FBA">
              <w:t>İmalatçının tip işareti</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17B9D55"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E4FB034" w14:textId="77777777" w:rsidR="00BA05FC" w:rsidRPr="00047FBA" w:rsidRDefault="00BA05FC" w:rsidP="00110BE1"/>
        </w:tc>
      </w:tr>
      <w:tr w:rsidR="00BA05FC" w:rsidRPr="00047FBA" w14:paraId="0FA7DE46"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211AC2A" w14:textId="77777777" w:rsidR="00BA05FC" w:rsidRPr="00047FBA" w:rsidRDefault="00BA05FC" w:rsidP="00110BE1">
            <w:r w:rsidRPr="00047FBA">
              <w:t>130</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B0670B1" w14:textId="77777777" w:rsidR="00BA05FC" w:rsidRPr="00047FBA" w:rsidRDefault="00BA05FC" w:rsidP="00110BE1">
            <w:r w:rsidRPr="00047FBA">
              <w:t>Ayırıcının tipi</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11E214D"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BF06036" w14:textId="77777777" w:rsidR="00BA05FC" w:rsidRPr="00047FBA" w:rsidRDefault="00BA05FC" w:rsidP="00110BE1"/>
        </w:tc>
      </w:tr>
      <w:tr w:rsidR="00BA05FC" w:rsidRPr="00047FBA" w14:paraId="085F7B53"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606D110"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E8F1E0A" w14:textId="77777777" w:rsidR="00BA05FC" w:rsidRPr="00047FBA" w:rsidRDefault="00BA05FC" w:rsidP="00110BE1">
            <w:r w:rsidRPr="00047FBA">
              <w:t>Normal ayırıcı</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3804D90"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C2C3E51" w14:textId="77777777" w:rsidR="00BA05FC" w:rsidRPr="00047FBA" w:rsidRDefault="00BA05FC" w:rsidP="00110BE1"/>
        </w:tc>
      </w:tr>
      <w:tr w:rsidR="00BA05FC" w:rsidRPr="00047FBA" w14:paraId="440EB6E0"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20AE715"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74FF8DC" w14:textId="77777777" w:rsidR="00BA05FC" w:rsidRPr="00047FBA" w:rsidRDefault="00BA05FC" w:rsidP="00110BE1">
            <w:r w:rsidRPr="00047FBA">
              <w:t>Toprak bıçaklı ayırıcı</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20AB670"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005A81A" w14:textId="77777777" w:rsidR="00BA05FC" w:rsidRPr="00047FBA" w:rsidRDefault="00BA05FC" w:rsidP="00110BE1"/>
        </w:tc>
      </w:tr>
      <w:tr w:rsidR="00BA05FC" w:rsidRPr="00047FBA" w14:paraId="4689B2F2"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38A8985"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4CA5422" w14:textId="77777777" w:rsidR="00BA05FC" w:rsidRPr="00047FBA" w:rsidRDefault="00BA05FC" w:rsidP="00110BE1">
            <w:r w:rsidRPr="00047FBA">
              <w:t>Toprak ayırıcısı</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10A8BA0"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C9B228F" w14:textId="77777777" w:rsidR="00BA05FC" w:rsidRPr="00047FBA" w:rsidRDefault="00BA05FC" w:rsidP="00110BE1"/>
        </w:tc>
      </w:tr>
      <w:tr w:rsidR="00BA05FC" w:rsidRPr="00047FBA" w14:paraId="425CEE97"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BA2D671" w14:textId="77777777" w:rsidR="00BA05FC" w:rsidRPr="00047FBA" w:rsidRDefault="00BA05FC" w:rsidP="00110BE1">
            <w:r w:rsidRPr="00047FBA">
              <w:t>131</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1096F71" w14:textId="77777777" w:rsidR="00BA05FC" w:rsidRPr="00047FBA" w:rsidRDefault="00BA05FC" w:rsidP="00110BE1">
            <w:r w:rsidRPr="00047FBA">
              <w:t>Kullanım yeri</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204F2FC" w14:textId="34C7441B" w:rsidR="00BA05FC" w:rsidRPr="00047FBA" w:rsidRDefault="00BA05FC" w:rsidP="00110BE1">
            <w:r w:rsidRPr="00047FBA">
              <w:t xml:space="preserve">SF6 yalıtımlı </w:t>
            </w:r>
            <w:r w:rsidR="008018E1">
              <w:t>Fonksiyonel birim</w:t>
            </w:r>
            <w:r w:rsidRPr="00047FBA">
              <w:t xml:space="preserve"> İçi</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2EA521D" w14:textId="77777777" w:rsidR="00BA05FC" w:rsidRPr="00047FBA" w:rsidRDefault="00BA05FC" w:rsidP="00110BE1"/>
        </w:tc>
      </w:tr>
      <w:tr w:rsidR="00BA05FC" w:rsidRPr="00047FBA" w14:paraId="6CDC65B2"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239EF5A" w14:textId="77777777" w:rsidR="00BA05FC" w:rsidRPr="00047FBA" w:rsidRDefault="00BA05FC" w:rsidP="00110BE1">
            <w:r w:rsidRPr="00047FBA">
              <w:t>132</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39FF0AB" w14:textId="77777777" w:rsidR="00BA05FC" w:rsidRPr="00047FBA" w:rsidRDefault="00BA05FC" w:rsidP="00110BE1">
            <w:r w:rsidRPr="00047FBA">
              <w:t>Kutup sayısı</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9E0809B" w14:textId="77777777" w:rsidR="00BA05FC" w:rsidRPr="00047FBA" w:rsidRDefault="00BA05FC" w:rsidP="00110BE1">
            <w:r w:rsidRPr="00047FBA">
              <w:t>3</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4B2726C" w14:textId="77777777" w:rsidR="00BA05FC" w:rsidRPr="00047FBA" w:rsidRDefault="00BA05FC" w:rsidP="00110BE1"/>
        </w:tc>
      </w:tr>
      <w:tr w:rsidR="00BA05FC" w:rsidRPr="00047FBA" w14:paraId="5A36F2E5"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E3658A8" w14:textId="77777777" w:rsidR="00BA05FC" w:rsidRPr="00047FBA" w:rsidRDefault="00BA05FC" w:rsidP="00110BE1">
            <w:r w:rsidRPr="00047FBA">
              <w:t>133</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5F41858" w14:textId="77777777" w:rsidR="00BA05FC" w:rsidRPr="00047FBA" w:rsidRDefault="00BA05FC" w:rsidP="00110BE1">
            <w:r w:rsidRPr="00047FBA">
              <w:t>Anma gerilimi (kV)</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056D6B6" w14:textId="77777777" w:rsidR="00BA05FC" w:rsidRPr="00047FBA" w:rsidRDefault="00BA05FC" w:rsidP="00110BE1">
            <w:r w:rsidRPr="00047FBA">
              <w:t>36</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E77EFC9" w14:textId="77777777" w:rsidR="00BA05FC" w:rsidRPr="00047FBA" w:rsidRDefault="00BA05FC" w:rsidP="00110BE1"/>
        </w:tc>
      </w:tr>
      <w:tr w:rsidR="00BA05FC" w:rsidRPr="00047FBA" w14:paraId="637549E0"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9112538" w14:textId="77777777" w:rsidR="00BA05FC" w:rsidRPr="00047FBA" w:rsidRDefault="00BA05FC" w:rsidP="00110BE1">
            <w:r w:rsidRPr="00047FBA">
              <w:t>134</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1CD89A4" w14:textId="77777777" w:rsidR="00BA05FC" w:rsidRPr="00047FBA" w:rsidRDefault="00BA05FC" w:rsidP="00110BE1">
            <w:r w:rsidRPr="00047FBA">
              <w:t>Nominal frekans</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5265089" w14:textId="77777777" w:rsidR="00BA05FC" w:rsidRPr="00047FBA" w:rsidRDefault="00BA05FC" w:rsidP="00110BE1">
            <w:r w:rsidRPr="00047FBA">
              <w:t>49,8-50,2</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9EC90A1" w14:textId="77777777" w:rsidR="00BA05FC" w:rsidRPr="00047FBA" w:rsidRDefault="00BA05FC" w:rsidP="00110BE1"/>
        </w:tc>
      </w:tr>
      <w:tr w:rsidR="00BA05FC" w:rsidRPr="00047FBA" w14:paraId="3A39E355"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5A00AF7"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7D1717D" w14:textId="77777777" w:rsidR="00BA05FC" w:rsidRPr="00047FBA" w:rsidRDefault="00BA05FC" w:rsidP="00110BE1">
            <w:r w:rsidRPr="00047FBA">
              <w:t>Açık durumda ayırma uzaklığı (mm)</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8FB6E07"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0B8BD10" w14:textId="77777777" w:rsidR="00BA05FC" w:rsidRPr="00047FBA" w:rsidRDefault="00BA05FC" w:rsidP="00110BE1"/>
        </w:tc>
      </w:tr>
      <w:tr w:rsidR="00BA05FC" w:rsidRPr="00047FBA" w14:paraId="3FF86D41"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9D30985" w14:textId="77777777" w:rsidR="00BA05FC" w:rsidRPr="00047FBA" w:rsidRDefault="00BA05FC" w:rsidP="00110BE1">
            <w:r w:rsidRPr="00047FBA">
              <w:t>135</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02124C3" w14:textId="77777777" w:rsidR="00BA05FC" w:rsidRPr="00047FBA" w:rsidRDefault="00BA05FC" w:rsidP="00110BE1">
            <w:r w:rsidRPr="00047FBA">
              <w:t>Yıldırım darbe dayanım gerilimi</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28C0077"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FFAB4D7" w14:textId="77777777" w:rsidR="00BA05FC" w:rsidRPr="00047FBA" w:rsidRDefault="00BA05FC" w:rsidP="00110BE1"/>
        </w:tc>
      </w:tr>
      <w:tr w:rsidR="00BA05FC" w:rsidRPr="00047FBA" w14:paraId="5B248CE5"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8842597"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0A2D691" w14:textId="77777777" w:rsidR="00BA05FC" w:rsidRPr="00047FBA" w:rsidRDefault="00BA05FC" w:rsidP="00110BE1">
            <w:r w:rsidRPr="00047FBA">
              <w:t>Ayırma uzaklığı üzerinde (kV-tepe)</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20E41CE" w14:textId="77777777" w:rsidR="00BA05FC" w:rsidRPr="00047FBA" w:rsidRDefault="00BA05FC" w:rsidP="00110BE1">
            <w:r w:rsidRPr="00047FBA">
              <w:t>≥195</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7FF6077" w14:textId="77777777" w:rsidR="00BA05FC" w:rsidRPr="00047FBA" w:rsidRDefault="00BA05FC" w:rsidP="00110BE1"/>
        </w:tc>
      </w:tr>
      <w:tr w:rsidR="00BA05FC" w:rsidRPr="00047FBA" w14:paraId="33EEEC41"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43E1AF7"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D9D2D2D" w14:textId="77777777" w:rsidR="00BA05FC" w:rsidRPr="00047FBA" w:rsidRDefault="00BA05FC" w:rsidP="00110BE1">
            <w:r w:rsidRPr="00047FBA">
              <w:t>Toprağa göre (kV-tepe)</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1DB0113" w14:textId="77777777" w:rsidR="00BA05FC" w:rsidRPr="00047FBA" w:rsidRDefault="00BA05FC" w:rsidP="00110BE1">
            <w:r w:rsidRPr="00047FBA">
              <w:t>≥170</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9C4F4C5" w14:textId="77777777" w:rsidR="00BA05FC" w:rsidRPr="00047FBA" w:rsidRDefault="00BA05FC" w:rsidP="00110BE1"/>
        </w:tc>
      </w:tr>
      <w:tr w:rsidR="00BA05FC" w:rsidRPr="00047FBA" w14:paraId="4D63BA32"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FEA466A" w14:textId="77777777" w:rsidR="00BA05FC" w:rsidRPr="00047FBA" w:rsidRDefault="00BA05FC" w:rsidP="00110BE1">
            <w:r w:rsidRPr="00047FBA">
              <w:t>136</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99C3152" w14:textId="77777777" w:rsidR="00BA05FC" w:rsidRPr="00047FBA" w:rsidRDefault="00BA05FC" w:rsidP="00110BE1">
            <w:r w:rsidRPr="00047FBA">
              <w:t>Şebeke frekanslı dayanım gerilimi (1 dakika)</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81CBDFA"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1B0F996" w14:textId="77777777" w:rsidR="00BA05FC" w:rsidRPr="00047FBA" w:rsidRDefault="00BA05FC" w:rsidP="00110BE1"/>
        </w:tc>
      </w:tr>
      <w:tr w:rsidR="00BA05FC" w:rsidRPr="00047FBA" w14:paraId="16ACF999"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5EAEDAE"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0ACD3B3" w14:textId="77777777" w:rsidR="00BA05FC" w:rsidRPr="00047FBA" w:rsidRDefault="00BA05FC" w:rsidP="00110BE1">
            <w:r w:rsidRPr="00047FBA">
              <w:t>Ayırma uzaklığı üzerinde (kV-etken)</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142494E" w14:textId="77777777" w:rsidR="00BA05FC" w:rsidRPr="00047FBA" w:rsidRDefault="00BA05FC" w:rsidP="00110BE1">
            <w:r w:rsidRPr="00047FBA">
              <w:t>≥80</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702EF8F" w14:textId="77777777" w:rsidR="00BA05FC" w:rsidRPr="00047FBA" w:rsidRDefault="00BA05FC" w:rsidP="00110BE1"/>
        </w:tc>
      </w:tr>
      <w:tr w:rsidR="00BA05FC" w:rsidRPr="00047FBA" w14:paraId="31A05276"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4F0225A"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B6279EA" w14:textId="77777777" w:rsidR="00BA05FC" w:rsidRPr="00047FBA" w:rsidRDefault="00BA05FC" w:rsidP="00110BE1">
            <w:r w:rsidRPr="00047FBA">
              <w:t>Toprağa göre (kV-etken)</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BEBC7B8" w14:textId="77777777" w:rsidR="00BA05FC" w:rsidRPr="00047FBA" w:rsidRDefault="00BA05FC" w:rsidP="00110BE1">
            <w:r w:rsidRPr="00047FBA">
              <w:t>≥70</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F59C325" w14:textId="77777777" w:rsidR="00BA05FC" w:rsidRPr="00047FBA" w:rsidRDefault="00BA05FC" w:rsidP="00110BE1"/>
        </w:tc>
      </w:tr>
      <w:tr w:rsidR="00BA05FC" w:rsidRPr="00047FBA" w14:paraId="55568AFD"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E88419F" w14:textId="77777777" w:rsidR="00BA05FC" w:rsidRPr="00047FBA" w:rsidRDefault="00BA05FC" w:rsidP="00110BE1">
            <w:r w:rsidRPr="00047FBA">
              <w:t>137</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C4A58E9" w14:textId="77777777" w:rsidR="00BA05FC" w:rsidRPr="00047FBA" w:rsidRDefault="00BA05FC" w:rsidP="00110BE1">
            <w:r w:rsidRPr="00047FBA">
              <w:t>Anma akımı (A)</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B41CF11"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6B192B9" w14:textId="77777777" w:rsidR="00BA05FC" w:rsidRPr="00047FBA" w:rsidRDefault="00BA05FC" w:rsidP="00110BE1"/>
        </w:tc>
      </w:tr>
      <w:tr w:rsidR="00BA05FC" w:rsidRPr="00047FBA" w14:paraId="1BC32CAA"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41EE632"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07207A5" w14:textId="77777777" w:rsidR="00BA05FC" w:rsidRPr="00047FBA" w:rsidRDefault="00BA05FC" w:rsidP="00110BE1">
            <w:r w:rsidRPr="00047FBA">
              <w:t>Hat Fiderleri İçin</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19C2BF9" w14:textId="77777777" w:rsidR="00BA05FC" w:rsidRPr="00047FBA" w:rsidRDefault="00BA05FC" w:rsidP="00110BE1">
            <w:r w:rsidRPr="00047FBA">
              <w:t>1250</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F4F9991" w14:textId="77777777" w:rsidR="00BA05FC" w:rsidRPr="00047FBA" w:rsidRDefault="00BA05FC" w:rsidP="00110BE1"/>
        </w:tc>
      </w:tr>
      <w:tr w:rsidR="00BA05FC" w:rsidRPr="00047FBA" w14:paraId="00054E48"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9953932"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CBFF8EC" w14:textId="77777777" w:rsidR="00BA05FC" w:rsidRPr="00047FBA" w:rsidRDefault="00BA05FC" w:rsidP="00110BE1">
            <w:r w:rsidRPr="00047FBA">
              <w:t>Trafo Fideri İçin</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BBD53B2" w14:textId="77777777" w:rsidR="00BA05FC" w:rsidRPr="00047FBA" w:rsidRDefault="00BA05FC" w:rsidP="00110BE1">
            <w:r w:rsidRPr="00047FBA">
              <w:t>Tek hat şemasına göre</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940A4F6" w14:textId="77777777" w:rsidR="00BA05FC" w:rsidRPr="00047FBA" w:rsidRDefault="00BA05FC" w:rsidP="00110BE1"/>
        </w:tc>
      </w:tr>
      <w:tr w:rsidR="00BA05FC" w:rsidRPr="00047FBA" w14:paraId="21C6BE16"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698DC9F"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154B002" w14:textId="77777777" w:rsidR="00BA05FC" w:rsidRPr="00047FBA" w:rsidRDefault="00BA05FC" w:rsidP="00110BE1">
            <w:r w:rsidRPr="00047FBA">
              <w:t>Kublaj Fideri İçin</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8F101CF" w14:textId="77777777" w:rsidR="00BA05FC" w:rsidRPr="00047FBA" w:rsidRDefault="00BA05FC" w:rsidP="00110BE1">
            <w:r w:rsidRPr="00047FBA">
              <w:t>Tek hat şemasına göre</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0DF4E2C" w14:textId="77777777" w:rsidR="00BA05FC" w:rsidRPr="00047FBA" w:rsidRDefault="00BA05FC" w:rsidP="00110BE1"/>
        </w:tc>
      </w:tr>
      <w:tr w:rsidR="00BA05FC" w:rsidRPr="00047FBA" w14:paraId="6EAD67C5"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0770C23"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21972C1" w14:textId="77777777" w:rsidR="00BA05FC" w:rsidRPr="00047FBA" w:rsidRDefault="00BA05FC" w:rsidP="00110BE1">
            <w:r w:rsidRPr="00047FBA">
              <w:t>Kesicili Yardımcı Servis Transformatörü Fideri</w:t>
            </w:r>
          </w:p>
          <w:p w14:paraId="3554405D" w14:textId="77777777" w:rsidR="00BA05FC" w:rsidRPr="00047FBA" w:rsidRDefault="00BA05FC" w:rsidP="00110BE1">
            <w:r w:rsidRPr="00047FBA">
              <w:t>İçin</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C35F8FD" w14:textId="77777777" w:rsidR="00BA05FC" w:rsidRPr="00047FBA" w:rsidRDefault="00BA05FC" w:rsidP="00110BE1">
            <w:r w:rsidRPr="00047FBA">
              <w:t>1250</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D9DED82" w14:textId="77777777" w:rsidR="00BA05FC" w:rsidRPr="00047FBA" w:rsidRDefault="00BA05FC" w:rsidP="00110BE1"/>
        </w:tc>
      </w:tr>
      <w:tr w:rsidR="00BA05FC" w:rsidRPr="00047FBA" w14:paraId="16580316"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D72DEB7" w14:textId="77777777" w:rsidR="00BA05FC" w:rsidRPr="00047FBA" w:rsidRDefault="00BA05FC" w:rsidP="00110BE1">
            <w:r w:rsidRPr="00047FBA">
              <w:t>138</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AD6C68F" w14:textId="77777777" w:rsidR="00BA05FC" w:rsidRPr="00047FBA" w:rsidRDefault="00BA05FC" w:rsidP="00110BE1">
            <w:r w:rsidRPr="00047FBA">
              <w:t>Anma kısa süreli dayanım akımı (3 saniye)</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C8C18A4"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59A2A5D" w14:textId="77777777" w:rsidR="00BA05FC" w:rsidRPr="00047FBA" w:rsidRDefault="00BA05FC" w:rsidP="00110BE1"/>
        </w:tc>
      </w:tr>
      <w:tr w:rsidR="00BA05FC" w:rsidRPr="00047FBA" w14:paraId="7E9E6CCB"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97B198A"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28FA5F7" w14:textId="77777777" w:rsidR="00BA05FC" w:rsidRPr="00047FBA" w:rsidRDefault="00BA05FC" w:rsidP="00110BE1">
            <w:r w:rsidRPr="00047FBA">
              <w:t>Ayırıcı (kA-etken)</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BDEBE9C" w14:textId="77777777" w:rsidR="00BA05FC" w:rsidRPr="00047FBA" w:rsidRDefault="00BA05FC" w:rsidP="00110BE1">
            <w:r w:rsidRPr="00047FBA">
              <w:t>25</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B434443" w14:textId="77777777" w:rsidR="00BA05FC" w:rsidRPr="00047FBA" w:rsidRDefault="00BA05FC" w:rsidP="00110BE1"/>
        </w:tc>
      </w:tr>
      <w:tr w:rsidR="00BA05FC" w:rsidRPr="00047FBA" w14:paraId="6F379CF6"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EC09944"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DC4805F" w14:textId="77777777" w:rsidR="00BA05FC" w:rsidRPr="00047FBA" w:rsidRDefault="00BA05FC" w:rsidP="00110BE1">
            <w:r w:rsidRPr="00047FBA">
              <w:t>Topraklama bıçağı (kA-etken)</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67D9EF7" w14:textId="77777777" w:rsidR="00BA05FC" w:rsidRPr="00047FBA" w:rsidRDefault="00BA05FC" w:rsidP="00110BE1">
            <w:r w:rsidRPr="00047FBA">
              <w:t>25</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C485D7F" w14:textId="77777777" w:rsidR="00BA05FC" w:rsidRPr="00047FBA" w:rsidRDefault="00BA05FC" w:rsidP="00110BE1"/>
        </w:tc>
      </w:tr>
      <w:tr w:rsidR="00BA05FC" w:rsidRPr="00047FBA" w14:paraId="05FA4727"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38D82AD" w14:textId="77777777" w:rsidR="00BA05FC" w:rsidRPr="00047FBA" w:rsidRDefault="00BA05FC" w:rsidP="00110BE1">
            <w:r w:rsidRPr="00047FBA">
              <w:t>139</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6DB03B0" w14:textId="77777777" w:rsidR="00BA05FC" w:rsidRPr="00047FBA" w:rsidRDefault="00BA05FC" w:rsidP="00110BE1">
            <w:r w:rsidRPr="00047FBA">
              <w:t>Anma kısa devre akımı tepe değeri</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B292C70"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59A92B0" w14:textId="77777777" w:rsidR="00BA05FC" w:rsidRPr="00047FBA" w:rsidRDefault="00BA05FC" w:rsidP="00110BE1"/>
        </w:tc>
      </w:tr>
      <w:tr w:rsidR="00BA05FC" w:rsidRPr="00047FBA" w14:paraId="5E9B6ECE"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D885525"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2374C34" w14:textId="77777777" w:rsidR="00BA05FC" w:rsidRPr="00047FBA" w:rsidRDefault="00BA05FC" w:rsidP="00110BE1">
            <w:r w:rsidRPr="00047FBA">
              <w:t>Ayırıcı (kA-tepe)</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E731FC3" w14:textId="77777777" w:rsidR="00BA05FC" w:rsidRPr="00047FBA" w:rsidRDefault="00BA05FC" w:rsidP="00110BE1">
            <w:r w:rsidRPr="00047FBA">
              <w:t>62.5</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1965082" w14:textId="77777777" w:rsidR="00BA05FC" w:rsidRPr="00047FBA" w:rsidRDefault="00BA05FC" w:rsidP="00110BE1"/>
        </w:tc>
      </w:tr>
      <w:tr w:rsidR="00BA05FC" w:rsidRPr="00047FBA" w14:paraId="57ECFB94"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BF6BE0A"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3E53A03" w14:textId="77777777" w:rsidR="00BA05FC" w:rsidRPr="00047FBA" w:rsidRDefault="00BA05FC" w:rsidP="00110BE1">
            <w:r w:rsidRPr="00047FBA">
              <w:t>Topraklama bıçağı (kA-tepe)</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BEF374A" w14:textId="77777777" w:rsidR="00BA05FC" w:rsidRPr="00047FBA" w:rsidRDefault="00BA05FC" w:rsidP="00110BE1">
            <w:r w:rsidRPr="00047FBA">
              <w:t>62.5</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329068D" w14:textId="77777777" w:rsidR="00BA05FC" w:rsidRPr="00047FBA" w:rsidRDefault="00BA05FC" w:rsidP="00110BE1"/>
        </w:tc>
      </w:tr>
      <w:tr w:rsidR="00BA05FC" w:rsidRPr="00047FBA" w14:paraId="30FE42DC"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97C4AFD" w14:textId="77777777" w:rsidR="00BA05FC" w:rsidRPr="00047FBA" w:rsidRDefault="00BA05FC" w:rsidP="00110BE1">
            <w:r w:rsidRPr="00047FBA">
              <w:t>140</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0559DCE" w14:textId="77777777" w:rsidR="00BA05FC" w:rsidRPr="00047FBA" w:rsidRDefault="00BA05FC" w:rsidP="00110BE1">
            <w:r w:rsidRPr="00047FBA">
              <w:t>Kontaklar arası açıklık (mm)</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F93D622"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58A9838" w14:textId="77777777" w:rsidR="00BA05FC" w:rsidRPr="00047FBA" w:rsidRDefault="00BA05FC" w:rsidP="00110BE1"/>
        </w:tc>
      </w:tr>
      <w:tr w:rsidR="00BA05FC" w:rsidRPr="00047FBA" w14:paraId="210ADB9B"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557B356" w14:textId="77777777" w:rsidR="00BA05FC" w:rsidRPr="00047FBA" w:rsidRDefault="00BA05FC" w:rsidP="00110BE1">
            <w:r w:rsidRPr="00047FBA">
              <w:t>141</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087B3AC" w14:textId="77777777" w:rsidR="00BA05FC" w:rsidRPr="00047FBA" w:rsidRDefault="00BA05FC" w:rsidP="00110BE1">
            <w:r w:rsidRPr="00047FBA">
              <w:t>Yardımcı devre gerilimi (VDC)</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104A79F" w14:textId="77777777" w:rsidR="00BA05FC" w:rsidRPr="00047FBA" w:rsidRDefault="00BA05FC" w:rsidP="00110BE1">
            <w:r w:rsidRPr="00047FBA">
              <w:t>110V</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A9F6C4F" w14:textId="77777777" w:rsidR="00BA05FC" w:rsidRPr="00047FBA" w:rsidRDefault="00BA05FC" w:rsidP="00110BE1"/>
        </w:tc>
      </w:tr>
      <w:tr w:rsidR="00BA05FC" w:rsidRPr="00047FBA" w14:paraId="5FB337E8"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8979908" w14:textId="77777777" w:rsidR="00BA05FC" w:rsidRPr="00047FBA" w:rsidRDefault="00BA05FC" w:rsidP="00110BE1">
            <w:r w:rsidRPr="00047FBA">
              <w:t>142</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AD6ABF0" w14:textId="77777777" w:rsidR="00BA05FC" w:rsidRPr="00047FBA" w:rsidRDefault="00BA05FC" w:rsidP="00110BE1">
            <w:r w:rsidRPr="00047FBA">
              <w:t>Yardımcı kontak sayısı (Adet)</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88EDC79"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BACCFF7" w14:textId="77777777" w:rsidR="00BA05FC" w:rsidRPr="00047FBA" w:rsidRDefault="00BA05FC" w:rsidP="00110BE1"/>
        </w:tc>
      </w:tr>
      <w:tr w:rsidR="00BA05FC" w:rsidRPr="00047FBA" w14:paraId="21CD8DD5"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9749ED0"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9FD821C" w14:textId="77777777" w:rsidR="00BA05FC" w:rsidRPr="00047FBA" w:rsidRDefault="00BA05FC" w:rsidP="00110BE1">
            <w:r w:rsidRPr="00047FBA">
              <w:t>Ana Bıçaklar için</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D75190D" w14:textId="77777777" w:rsidR="00BA05FC" w:rsidRPr="00047FBA" w:rsidRDefault="00BA05FC" w:rsidP="00110BE1">
            <w:r w:rsidRPr="00047FBA">
              <w:t>4 NA+ 4 NK</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04F005B" w14:textId="77777777" w:rsidR="00BA05FC" w:rsidRPr="00047FBA" w:rsidRDefault="00BA05FC" w:rsidP="00110BE1"/>
        </w:tc>
      </w:tr>
      <w:tr w:rsidR="00BA05FC" w:rsidRPr="00047FBA" w14:paraId="4B8D6629"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5C6F812"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D27C69F" w14:textId="77777777" w:rsidR="00BA05FC" w:rsidRPr="00047FBA" w:rsidRDefault="00BA05FC" w:rsidP="00110BE1">
            <w:r w:rsidRPr="00047FBA">
              <w:t>Toprak bıçaklar için</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9FB93D0" w14:textId="77777777" w:rsidR="00BA05FC" w:rsidRPr="00047FBA" w:rsidRDefault="00BA05FC" w:rsidP="00110BE1">
            <w:r w:rsidRPr="00047FBA">
              <w:t>2 NA+ 2 NK</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3624211" w14:textId="77777777" w:rsidR="00BA05FC" w:rsidRPr="00047FBA" w:rsidRDefault="00BA05FC" w:rsidP="00110BE1"/>
        </w:tc>
      </w:tr>
      <w:tr w:rsidR="00BA05FC" w:rsidRPr="00047FBA" w14:paraId="695E354D"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A950086" w14:textId="77777777" w:rsidR="00BA05FC" w:rsidRPr="00047FBA" w:rsidRDefault="00BA05FC" w:rsidP="00110BE1">
            <w:r w:rsidRPr="00047FBA">
              <w:t>143</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4B0EC4F" w14:textId="588759F3" w:rsidR="00BA05FC" w:rsidRPr="00047FBA" w:rsidRDefault="00BA05FC" w:rsidP="00110BE1">
            <w:r w:rsidRPr="00047FBA">
              <w:t>Y</w:t>
            </w:r>
            <w:r w:rsidR="00F4382F">
              <w:t xml:space="preserve">ardımcı kontakların akım </w:t>
            </w:r>
            <w:r w:rsidRPr="00047FBA">
              <w:t>taşıma kapasiteleri (A</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2664A39" w14:textId="77777777" w:rsidR="00BA05FC" w:rsidRPr="00047FBA" w:rsidRDefault="00BA05FC" w:rsidP="00110BE1">
            <w:r w:rsidRPr="00047FBA">
              <w:t>10 A</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93A370A" w14:textId="77777777" w:rsidR="00BA05FC" w:rsidRPr="00047FBA" w:rsidRDefault="00BA05FC" w:rsidP="00110BE1"/>
        </w:tc>
      </w:tr>
      <w:tr w:rsidR="00BA05FC" w:rsidRPr="00047FBA" w14:paraId="2CCA4BF2"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E2FAD6D" w14:textId="69FEFD7E" w:rsidR="00BA05FC" w:rsidRPr="00047FBA" w:rsidRDefault="003D7871" w:rsidP="00110BE1">
            <w:r>
              <w:t>144</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61D225C" w14:textId="77777777" w:rsidR="00BA05FC" w:rsidRPr="00047FBA" w:rsidRDefault="00BA05FC" w:rsidP="00110BE1">
            <w:r w:rsidRPr="00047FBA">
              <w:t>Ayırıcı dış ölçüleri (mm)</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6BC159E"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895FAFA" w14:textId="77777777" w:rsidR="00BA05FC" w:rsidRPr="00047FBA" w:rsidRDefault="00BA05FC" w:rsidP="00110BE1"/>
        </w:tc>
      </w:tr>
      <w:tr w:rsidR="00BA05FC" w:rsidRPr="00047FBA" w14:paraId="1F2BD7A7"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7D057F5" w14:textId="7C7C74C5" w:rsidR="00BA05FC" w:rsidRPr="00047FBA" w:rsidRDefault="003D7871" w:rsidP="00110BE1">
            <w:r>
              <w:t>145</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ECB3210" w14:textId="77777777" w:rsidR="00BA05FC" w:rsidRPr="00047FBA" w:rsidRDefault="00BA05FC" w:rsidP="00110BE1">
            <w:r w:rsidRPr="00047FBA">
              <w:t>Net ağırlık (kg)</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44C6469"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1B4C664" w14:textId="77777777" w:rsidR="00BA05FC" w:rsidRPr="00047FBA" w:rsidRDefault="00BA05FC" w:rsidP="00110BE1"/>
        </w:tc>
      </w:tr>
      <w:tr w:rsidR="00BA05FC" w:rsidRPr="00047FBA" w14:paraId="134C8262"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FFCD5AA" w14:textId="52954CC6" w:rsidR="00BA05FC" w:rsidRPr="00047FBA" w:rsidRDefault="003D7871" w:rsidP="00110BE1">
            <w:r>
              <w:t>146</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19DDD35" w14:textId="77777777" w:rsidR="00BA05FC" w:rsidRPr="00047FBA" w:rsidRDefault="00BA05FC" w:rsidP="00110BE1">
            <w:r w:rsidRPr="00047FBA">
              <w:t>Ambalajlı ağırlık (kg)</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03C1D3C"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D3A5E9E" w14:textId="77777777" w:rsidR="00BA05FC" w:rsidRPr="00047FBA" w:rsidRDefault="00BA05FC" w:rsidP="00110BE1"/>
        </w:tc>
      </w:tr>
      <w:tr w:rsidR="00BA05FC" w:rsidRPr="00047FBA" w14:paraId="70D00DE2"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93298CE" w14:textId="72FBBA57" w:rsidR="00BA05FC" w:rsidRPr="00047FBA" w:rsidRDefault="003D7871" w:rsidP="00110BE1">
            <w:r>
              <w:t>147</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51D0150" w14:textId="77777777" w:rsidR="00BA05FC" w:rsidRPr="00047FBA" w:rsidRDefault="00BA05FC" w:rsidP="00110BE1">
            <w:r w:rsidRPr="00047FBA">
              <w:t>Ambalajlı ölçüler (mm)</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4C811E2"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A62F14D" w14:textId="77777777" w:rsidR="00BA05FC" w:rsidRPr="00047FBA" w:rsidRDefault="00BA05FC" w:rsidP="00110BE1"/>
        </w:tc>
      </w:tr>
      <w:tr w:rsidR="00BA05FC" w:rsidRPr="00047FBA" w14:paraId="4BCAADEA" w14:textId="77777777" w:rsidTr="00BA05FC">
        <w:trPr>
          <w:cantSplit/>
          <w:trHeight w:val="397"/>
        </w:trPr>
        <w:tc>
          <w:tcPr>
            <w:tcW w:w="1008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8B17B0E" w14:textId="77777777" w:rsidR="00BA05FC" w:rsidRPr="00047FBA" w:rsidRDefault="00BA05FC" w:rsidP="00110BE1">
            <w:r w:rsidRPr="00047FBA">
              <w:t>6. Akım Transformatörü (Transformatör Fideri İçin)</w:t>
            </w:r>
          </w:p>
        </w:tc>
      </w:tr>
      <w:tr w:rsidR="00BA05FC" w:rsidRPr="00047FBA" w14:paraId="597E91D0"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97EBE27" w14:textId="78FDC6BE" w:rsidR="00BA05FC" w:rsidRPr="00047FBA" w:rsidRDefault="003D7871" w:rsidP="00110BE1">
            <w:r>
              <w:t>148</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E51B755" w14:textId="77777777" w:rsidR="00BA05FC" w:rsidRPr="00047FBA" w:rsidRDefault="00BA05FC" w:rsidP="00110BE1">
            <w:r w:rsidRPr="00047FBA">
              <w:t>İmalatçı</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FF31790"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BDBC76E" w14:textId="77777777" w:rsidR="00BA05FC" w:rsidRPr="00047FBA" w:rsidRDefault="00BA05FC" w:rsidP="00110BE1"/>
        </w:tc>
      </w:tr>
      <w:tr w:rsidR="00BA05FC" w:rsidRPr="00047FBA" w14:paraId="7E1F1980"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7ACC402" w14:textId="5D4B07B4" w:rsidR="00BA05FC" w:rsidRPr="00047FBA" w:rsidRDefault="003D7871" w:rsidP="00110BE1">
            <w:r>
              <w:t>149</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9E86CB2" w14:textId="77777777" w:rsidR="00BA05FC" w:rsidRPr="00047FBA" w:rsidRDefault="00BA05FC" w:rsidP="00110BE1">
            <w:r w:rsidRPr="00047FBA">
              <w:t>İmalatçının tip işareti</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49EDF0E"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DDFCF43" w14:textId="77777777" w:rsidR="00BA05FC" w:rsidRPr="00047FBA" w:rsidRDefault="00BA05FC" w:rsidP="00110BE1"/>
        </w:tc>
      </w:tr>
      <w:tr w:rsidR="00BA05FC" w:rsidRPr="00047FBA" w14:paraId="2C1C9CE5"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A222D61" w14:textId="0BA4D706" w:rsidR="00BA05FC" w:rsidRPr="00047FBA" w:rsidRDefault="003D7871" w:rsidP="00110BE1">
            <w:r>
              <w:t>150</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C3388AD" w14:textId="77777777" w:rsidR="00BA05FC" w:rsidRPr="00047FBA" w:rsidRDefault="00BA05FC" w:rsidP="00110BE1">
            <w:r w:rsidRPr="00047FBA">
              <w:t>Uygulanan standartlar</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00F35A8" w14:textId="77777777" w:rsidR="00BA05FC" w:rsidRPr="00047FBA" w:rsidRDefault="00BA05FC" w:rsidP="00110BE1">
            <w:r w:rsidRPr="00047FBA">
              <w:t>Teknik Şartnamede Belirtilmiştir.</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28A3B96" w14:textId="77777777" w:rsidR="00BA05FC" w:rsidRPr="00047FBA" w:rsidRDefault="00BA05FC" w:rsidP="00110BE1"/>
        </w:tc>
      </w:tr>
      <w:tr w:rsidR="00BA05FC" w:rsidRPr="00047FBA" w14:paraId="174923B2"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0BBC7E5" w14:textId="0EDEB1B2" w:rsidR="00BA05FC" w:rsidRPr="00047FBA" w:rsidRDefault="003D7871" w:rsidP="00110BE1">
            <w:r>
              <w:t>151</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EF079B4" w14:textId="77777777" w:rsidR="00BA05FC" w:rsidRPr="00047FBA" w:rsidRDefault="00BA05FC" w:rsidP="00110BE1">
            <w:r w:rsidRPr="00047FBA">
              <w:t>Kullanma yeri (</w:t>
            </w:r>
            <w:proofErr w:type="gramStart"/>
            <w:r w:rsidRPr="00047FBA">
              <w:t>dahili</w:t>
            </w:r>
            <w:proofErr w:type="gramEnd"/>
            <w:r w:rsidRPr="00047FBA">
              <w:t>/harici)</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A79BC3F" w14:textId="77777777" w:rsidR="00BA05FC" w:rsidRPr="00047FBA" w:rsidRDefault="00BA05FC" w:rsidP="00110BE1">
            <w:proofErr w:type="gramStart"/>
            <w:r w:rsidRPr="00047FBA">
              <w:t>Dahili</w:t>
            </w:r>
            <w:proofErr w:type="gramEnd"/>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B3765CB" w14:textId="77777777" w:rsidR="00BA05FC" w:rsidRPr="00047FBA" w:rsidRDefault="00BA05FC" w:rsidP="00110BE1"/>
        </w:tc>
      </w:tr>
      <w:tr w:rsidR="00BA05FC" w:rsidRPr="00047FBA" w14:paraId="780C92EA"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BEB1C62" w14:textId="7667D0D2" w:rsidR="00BA05FC" w:rsidRPr="00047FBA" w:rsidRDefault="003D7871" w:rsidP="00110BE1">
            <w:r>
              <w:t>152</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5ACC8B3" w14:textId="77777777" w:rsidR="00BA05FC" w:rsidRPr="00047FBA" w:rsidRDefault="00BA05FC" w:rsidP="00110BE1">
            <w:r w:rsidRPr="00047FBA">
              <w:t>Kullanma amacı (ölçü/koruma/ölçü ve koruma)</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09C407C" w14:textId="77777777" w:rsidR="00BA05FC" w:rsidRPr="00047FBA" w:rsidRDefault="00BA05FC" w:rsidP="00110BE1">
            <w:r w:rsidRPr="00047FBA">
              <w:t>Ölçü ve Koruma</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562BD7F" w14:textId="77777777" w:rsidR="00BA05FC" w:rsidRPr="00047FBA" w:rsidRDefault="00BA05FC" w:rsidP="00110BE1"/>
        </w:tc>
      </w:tr>
      <w:tr w:rsidR="00BA05FC" w:rsidRPr="00047FBA" w14:paraId="214BEA89"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56D1CC9" w14:textId="38D7E692" w:rsidR="00BA05FC" w:rsidRPr="00047FBA" w:rsidRDefault="003D7871" w:rsidP="00110BE1">
            <w:r>
              <w:t>153</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5F61593" w14:textId="77777777" w:rsidR="00BA05FC" w:rsidRPr="00047FBA" w:rsidRDefault="00BA05FC" w:rsidP="00110BE1">
            <w:r w:rsidRPr="00047FBA">
              <w:t xml:space="preserve">Yalıtım biçimi (yağlı/kuru)                   </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CA677FB" w14:textId="77777777" w:rsidR="00BA05FC" w:rsidRPr="00047FBA" w:rsidRDefault="00BA05FC" w:rsidP="00110BE1">
            <w:r w:rsidRPr="00047FBA">
              <w:t>Kuru</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95587EA" w14:textId="77777777" w:rsidR="00BA05FC" w:rsidRPr="00047FBA" w:rsidRDefault="00BA05FC" w:rsidP="00110BE1"/>
        </w:tc>
      </w:tr>
      <w:tr w:rsidR="00BA05FC" w:rsidRPr="00047FBA" w14:paraId="53F347CF"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8714B07" w14:textId="327B7F0F" w:rsidR="00BA05FC" w:rsidRPr="00047FBA" w:rsidRDefault="003D7871" w:rsidP="00110BE1">
            <w:r>
              <w:t>154</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D5853C4" w14:textId="77777777" w:rsidR="00BA05FC" w:rsidRPr="00047FBA" w:rsidRDefault="00BA05FC" w:rsidP="00110BE1">
            <w:r w:rsidRPr="00047FBA">
              <w:t>Yapısal tip</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092425F" w14:textId="77777777" w:rsidR="00BA05FC" w:rsidRPr="00047FBA" w:rsidRDefault="00BA05FC" w:rsidP="00110BE1">
            <w:r w:rsidRPr="00047FBA">
              <w:t>Toroidal</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6090AE1" w14:textId="77777777" w:rsidR="00BA05FC" w:rsidRPr="00047FBA" w:rsidRDefault="00BA05FC" w:rsidP="00110BE1"/>
        </w:tc>
      </w:tr>
      <w:tr w:rsidR="00BA05FC" w:rsidRPr="00047FBA" w14:paraId="3479AD00"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716A398" w14:textId="135A2DE5" w:rsidR="00BA05FC" w:rsidRPr="00047FBA" w:rsidRDefault="003D7871" w:rsidP="00110BE1">
            <w:r>
              <w:t>155</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A8EDE6C" w14:textId="77777777" w:rsidR="00BA05FC" w:rsidRPr="00047FBA" w:rsidRDefault="00BA05FC" w:rsidP="00110BE1">
            <w:r w:rsidRPr="00047FBA">
              <w:t>Sistem en yüksek gerilimi, Um (kV)</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5F7DE21" w14:textId="77777777" w:rsidR="00BA05FC" w:rsidRPr="00047FBA" w:rsidRDefault="00BA05FC" w:rsidP="00110BE1">
            <w:r w:rsidRPr="00047FBA">
              <w:t>36</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1116C6F" w14:textId="77777777" w:rsidR="00BA05FC" w:rsidRPr="00047FBA" w:rsidRDefault="00BA05FC" w:rsidP="00110BE1"/>
        </w:tc>
      </w:tr>
      <w:tr w:rsidR="00BA05FC" w:rsidRPr="00047FBA" w14:paraId="08543AB4"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AEEA833" w14:textId="3504DC01" w:rsidR="00BA05FC" w:rsidRPr="00047FBA" w:rsidRDefault="003D7871" w:rsidP="00110BE1">
            <w:r>
              <w:t>156</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0B78624" w14:textId="77777777" w:rsidR="00BA05FC" w:rsidRPr="00047FBA" w:rsidRDefault="00BA05FC" w:rsidP="00110BE1">
            <w:r w:rsidRPr="00047FBA">
              <w:t>Anma frekansı (Hz)</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BA1F635" w14:textId="77777777" w:rsidR="00BA05FC" w:rsidRPr="00047FBA" w:rsidRDefault="00BA05FC" w:rsidP="00110BE1">
            <w:r w:rsidRPr="00047FBA">
              <w:t>49,8-50,2</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F6F3515" w14:textId="77777777" w:rsidR="00BA05FC" w:rsidRPr="00047FBA" w:rsidRDefault="00BA05FC" w:rsidP="00110BE1"/>
        </w:tc>
      </w:tr>
      <w:tr w:rsidR="00BA05FC" w:rsidRPr="00047FBA" w14:paraId="7581A44D"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25CB73A" w14:textId="2A0088E3" w:rsidR="00BA05FC" w:rsidRPr="00047FBA" w:rsidRDefault="003D7871" w:rsidP="00110BE1">
            <w:r>
              <w:t>157</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9EDE983" w14:textId="77777777" w:rsidR="00BA05FC" w:rsidRPr="00047FBA" w:rsidRDefault="00BA05FC" w:rsidP="00110BE1">
            <w:r w:rsidRPr="00047FBA">
              <w:t>Kısmi boşalma miktarı (pC)</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7241E55"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FAC7141" w14:textId="77777777" w:rsidR="00BA05FC" w:rsidRPr="00047FBA" w:rsidRDefault="00BA05FC" w:rsidP="00110BE1"/>
        </w:tc>
      </w:tr>
      <w:tr w:rsidR="00BA05FC" w:rsidRPr="00047FBA" w14:paraId="0531DE96"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9890813" w14:textId="39954D4A" w:rsidR="00BA05FC" w:rsidRPr="00047FBA" w:rsidRDefault="003D7871" w:rsidP="00110BE1">
            <w:r>
              <w:t>158</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9077C2B" w14:textId="77777777" w:rsidR="00BA05FC" w:rsidRPr="00047FBA" w:rsidRDefault="00BA05FC" w:rsidP="00110BE1">
            <w:r w:rsidRPr="00047FBA">
              <w:t>Anma yalıtım seviyesi</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F337175"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3948EA9" w14:textId="77777777" w:rsidR="00BA05FC" w:rsidRPr="00047FBA" w:rsidRDefault="00BA05FC" w:rsidP="00110BE1"/>
        </w:tc>
      </w:tr>
      <w:tr w:rsidR="00BA05FC" w:rsidRPr="00047FBA" w14:paraId="60632867"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534D743" w14:textId="77777777" w:rsidR="00BA05FC" w:rsidRPr="00047FBA" w:rsidRDefault="00BA05FC" w:rsidP="00110BE1">
            <w:r w:rsidRPr="00047FBA">
              <w:t>-</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7331D13" w14:textId="77777777" w:rsidR="00BA05FC" w:rsidRPr="00047FBA" w:rsidRDefault="00BA05FC" w:rsidP="00110BE1">
            <w:r w:rsidRPr="00047FBA">
              <w:t>Primer devreler</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EEF45C8"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C54E85D" w14:textId="77777777" w:rsidR="00BA05FC" w:rsidRPr="00047FBA" w:rsidRDefault="00BA05FC" w:rsidP="00110BE1"/>
        </w:tc>
      </w:tr>
      <w:tr w:rsidR="00BA05FC" w:rsidRPr="00047FBA" w14:paraId="74D5110E"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711D18E"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1A12221" w14:textId="77777777" w:rsidR="00BA05FC" w:rsidRPr="00047FBA" w:rsidRDefault="00BA05FC" w:rsidP="00110BE1">
            <w:r w:rsidRPr="00047FBA">
              <w:t>1 dakika süreli şebeke frekanslı</w:t>
            </w:r>
            <w:r w:rsidRPr="00047FBA">
              <w:rPr>
                <w:rFonts w:eastAsia="Arial"/>
              </w:rPr>
              <w:t xml:space="preserve"> </w:t>
            </w:r>
            <w:r w:rsidRPr="00047FBA">
              <w:t>dayanım gerilimi (kV-etken)</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DA73B41"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39922B4" w14:textId="77777777" w:rsidR="00BA05FC" w:rsidRPr="00047FBA" w:rsidRDefault="00BA05FC" w:rsidP="00110BE1"/>
        </w:tc>
      </w:tr>
      <w:tr w:rsidR="00BA05FC" w:rsidRPr="00047FBA" w14:paraId="7D6E8435"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CFC32BC"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2331875" w14:textId="77777777" w:rsidR="00BA05FC" w:rsidRPr="00047FBA" w:rsidRDefault="00BA05FC" w:rsidP="00110BE1">
            <w:r w:rsidRPr="00047FBA">
              <w:t>Darbe dayanım gerilimi (kV-tepe)</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D3E2941"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4C179E8" w14:textId="77777777" w:rsidR="00BA05FC" w:rsidRPr="00047FBA" w:rsidRDefault="00BA05FC" w:rsidP="00110BE1"/>
        </w:tc>
      </w:tr>
      <w:tr w:rsidR="00BA05FC" w:rsidRPr="00047FBA" w14:paraId="4AA53A86"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3D2D7AC" w14:textId="77777777" w:rsidR="00BA05FC" w:rsidRPr="00047FBA" w:rsidRDefault="00BA05FC" w:rsidP="00110BE1">
            <w:r w:rsidRPr="00047FBA">
              <w:t>-</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AA8A30D" w14:textId="77777777" w:rsidR="00BA05FC" w:rsidRPr="00047FBA" w:rsidRDefault="00BA05FC" w:rsidP="00110BE1">
            <w:r w:rsidRPr="00047FBA">
              <w:t>Sekonder devreler</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283DABA"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76AE378" w14:textId="77777777" w:rsidR="00BA05FC" w:rsidRPr="00047FBA" w:rsidRDefault="00BA05FC" w:rsidP="00110BE1"/>
        </w:tc>
      </w:tr>
      <w:tr w:rsidR="00BA05FC" w:rsidRPr="00047FBA" w14:paraId="677EC520"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FC30EE8"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91FA729" w14:textId="77777777" w:rsidR="00BA05FC" w:rsidRPr="00047FBA" w:rsidRDefault="00BA05FC" w:rsidP="00110BE1">
            <w:r w:rsidRPr="00047FBA">
              <w:t>1 dakika süreli şebeke frekanslı dayanım gerilimi (kV-etken)</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E5C914F" w14:textId="77777777" w:rsidR="00BA05FC" w:rsidRPr="00047FBA" w:rsidRDefault="00BA05FC" w:rsidP="00110BE1">
            <w:r w:rsidRPr="00047FBA">
              <w:t>3</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03F4D22" w14:textId="77777777" w:rsidR="00BA05FC" w:rsidRPr="00047FBA" w:rsidRDefault="00BA05FC" w:rsidP="00110BE1"/>
        </w:tc>
      </w:tr>
      <w:tr w:rsidR="00BA05FC" w:rsidRPr="00047FBA" w14:paraId="03F4E8E6"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55D4A2D" w14:textId="77777777" w:rsidR="00BA05FC" w:rsidRPr="00047FBA" w:rsidRDefault="00BA05FC" w:rsidP="00110BE1">
            <w:r w:rsidRPr="00047FBA">
              <w:t>-</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6F342E3" w14:textId="77777777" w:rsidR="00BA05FC" w:rsidRPr="00047FBA" w:rsidRDefault="00BA05FC" w:rsidP="00110BE1">
            <w:r w:rsidRPr="00047FBA">
              <w:t>Aynı sargının bölümleri arasında</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D59F48E"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F07A941" w14:textId="77777777" w:rsidR="00BA05FC" w:rsidRPr="00047FBA" w:rsidRDefault="00BA05FC" w:rsidP="00110BE1"/>
        </w:tc>
      </w:tr>
      <w:tr w:rsidR="00BA05FC" w:rsidRPr="00047FBA" w14:paraId="2B24B434"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5978191"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052727E" w14:textId="77777777" w:rsidR="00BA05FC" w:rsidRPr="00047FBA" w:rsidRDefault="00BA05FC" w:rsidP="00110BE1">
            <w:r w:rsidRPr="00047FBA">
              <w:t>1 dakika süreli şebeke frekanslı</w:t>
            </w:r>
            <w:r w:rsidRPr="00047FBA">
              <w:rPr>
                <w:rFonts w:eastAsia="Arial"/>
              </w:rPr>
              <w:t xml:space="preserve"> </w:t>
            </w:r>
            <w:r w:rsidRPr="00047FBA">
              <w:t>dayanım gerilimi (kV-etken)</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5FF04F1" w14:textId="77777777" w:rsidR="00BA05FC" w:rsidRPr="00047FBA" w:rsidRDefault="00BA05FC" w:rsidP="00110BE1">
            <w:r w:rsidRPr="00047FBA">
              <w:t>3</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36D8218" w14:textId="77777777" w:rsidR="00BA05FC" w:rsidRPr="00047FBA" w:rsidRDefault="00BA05FC" w:rsidP="00110BE1"/>
        </w:tc>
      </w:tr>
      <w:tr w:rsidR="00BA05FC" w:rsidRPr="00047FBA" w14:paraId="2DF961DA"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A21EE6E" w14:textId="77777777" w:rsidR="00BA05FC" w:rsidRPr="00047FBA" w:rsidRDefault="00BA05FC" w:rsidP="00110BE1">
            <w:r w:rsidRPr="00047FBA">
              <w:t>-</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2C4CD00" w14:textId="77777777" w:rsidR="00BA05FC" w:rsidRPr="00047FBA" w:rsidRDefault="00BA05FC" w:rsidP="00110BE1">
            <w:r w:rsidRPr="00047FBA">
              <w:t>Sarımlar arası aşırı gerilime dayanım (1 dakika süreli) (kV-tepe)</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2F94714" w14:textId="77777777" w:rsidR="00BA05FC" w:rsidRPr="00047FBA" w:rsidRDefault="00BA05FC" w:rsidP="00110BE1">
            <w:r w:rsidRPr="00047FBA">
              <w:t>4.5 (sekonder sargıda)</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0288816" w14:textId="77777777" w:rsidR="00BA05FC" w:rsidRPr="00047FBA" w:rsidRDefault="00BA05FC" w:rsidP="00110BE1"/>
        </w:tc>
      </w:tr>
      <w:tr w:rsidR="00BA05FC" w:rsidRPr="00047FBA" w14:paraId="24136C0C"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32BA1F7" w14:textId="53811ADF" w:rsidR="00BA05FC" w:rsidRPr="00047FBA" w:rsidRDefault="003D7871" w:rsidP="00110BE1">
            <w:r>
              <w:t>159</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BF16AAE" w14:textId="77777777" w:rsidR="00BA05FC" w:rsidRPr="00047FBA" w:rsidRDefault="00BA05FC" w:rsidP="00110BE1">
            <w:r w:rsidRPr="00047FBA">
              <w:t>Sürekli termik anma akımı</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79668E9" w14:textId="77777777" w:rsidR="00BA05FC" w:rsidRPr="00047FBA" w:rsidRDefault="00BA05FC" w:rsidP="00110BE1">
            <w:r w:rsidRPr="00047FBA">
              <w:t>1,2 x In</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0436200" w14:textId="77777777" w:rsidR="00BA05FC" w:rsidRPr="00047FBA" w:rsidRDefault="00BA05FC" w:rsidP="00110BE1"/>
        </w:tc>
      </w:tr>
      <w:tr w:rsidR="00BA05FC" w:rsidRPr="00047FBA" w14:paraId="7606E8DA"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824DE3B" w14:textId="4E4CA243" w:rsidR="00BA05FC" w:rsidRPr="00047FBA" w:rsidRDefault="003D7871" w:rsidP="00110BE1">
            <w:r>
              <w:t>160</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96E370D" w14:textId="77777777" w:rsidR="00BA05FC" w:rsidRPr="00047FBA" w:rsidRDefault="00BA05FC" w:rsidP="00110BE1">
            <w:r w:rsidRPr="00047FBA">
              <w:t>Yalıtım Sınıfı (IEC 60044-1, Tablo:2’ye göre)</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442E1B5"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4D9E3DA" w14:textId="77777777" w:rsidR="00BA05FC" w:rsidRPr="00047FBA" w:rsidRDefault="00BA05FC" w:rsidP="00110BE1"/>
        </w:tc>
      </w:tr>
      <w:tr w:rsidR="00BA05FC" w:rsidRPr="00047FBA" w14:paraId="7DD015FD"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21FD80E" w14:textId="328AFCD2" w:rsidR="00BA05FC" w:rsidRPr="00047FBA" w:rsidRDefault="003D7871" w:rsidP="00110BE1">
            <w:r>
              <w:t>161</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AB03115" w14:textId="7E91F220" w:rsidR="00BA05FC" w:rsidRPr="00047FBA" w:rsidRDefault="00BA05FC" w:rsidP="00110BE1">
            <w:r w:rsidRPr="00047FBA">
              <w:t>Sürekli termik anma akımında sıcaklık artışı</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457BB9C"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4C53D5D" w14:textId="77777777" w:rsidR="00BA05FC" w:rsidRPr="00047FBA" w:rsidRDefault="00BA05FC" w:rsidP="00110BE1"/>
        </w:tc>
      </w:tr>
      <w:tr w:rsidR="00BA05FC" w:rsidRPr="00047FBA" w14:paraId="18F10F61"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2E878C2"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B6D690B" w14:textId="77777777" w:rsidR="00BA05FC" w:rsidRPr="00047FBA" w:rsidRDefault="00BA05FC" w:rsidP="00110BE1">
            <w:r w:rsidRPr="00047FBA">
              <w:t>Sargıda (K)</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F63982C" w14:textId="77777777" w:rsidR="00BA05FC" w:rsidRPr="00047FBA" w:rsidRDefault="00BA05FC" w:rsidP="00110BE1">
            <w:r w:rsidRPr="00047FBA">
              <w:t>60</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AD1AD45" w14:textId="77777777" w:rsidR="00BA05FC" w:rsidRPr="00047FBA" w:rsidRDefault="00BA05FC" w:rsidP="00110BE1"/>
        </w:tc>
      </w:tr>
      <w:tr w:rsidR="00BA05FC" w:rsidRPr="00047FBA" w14:paraId="1D2E68BD"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2E7B182"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D91CE0D" w14:textId="77777777" w:rsidR="00BA05FC" w:rsidRPr="00047FBA" w:rsidRDefault="00BA05FC" w:rsidP="00110BE1">
            <w:r w:rsidRPr="00047FBA">
              <w:t>Yağda (K)</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D9A8C16"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CFCE6C8" w14:textId="77777777" w:rsidR="00BA05FC" w:rsidRPr="00047FBA" w:rsidRDefault="00BA05FC" w:rsidP="00110BE1"/>
        </w:tc>
      </w:tr>
      <w:tr w:rsidR="00BA05FC" w:rsidRPr="00047FBA" w14:paraId="616B4E49"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874EB96" w14:textId="3E1BB85E" w:rsidR="00BA05FC" w:rsidRPr="00047FBA" w:rsidRDefault="003D7871" w:rsidP="00110BE1">
            <w:r>
              <w:t>162</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87E938F" w14:textId="77777777" w:rsidR="00BA05FC" w:rsidRPr="00047FBA" w:rsidRDefault="00BA05FC" w:rsidP="00110BE1">
            <w:r w:rsidRPr="00047FBA">
              <w:t>Kısa süreli (3 s) termik anma akımı, Ith (kA)</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AEFCC63" w14:textId="77777777" w:rsidR="00BA05FC" w:rsidRPr="00047FBA" w:rsidRDefault="00BA05FC" w:rsidP="00110BE1">
            <w:r w:rsidRPr="00047FBA">
              <w:t>25</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C80B9F9" w14:textId="77777777" w:rsidR="00BA05FC" w:rsidRPr="00047FBA" w:rsidRDefault="00BA05FC" w:rsidP="00110BE1"/>
        </w:tc>
      </w:tr>
      <w:tr w:rsidR="00BA05FC" w:rsidRPr="00047FBA" w14:paraId="23467E63"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CA735A3" w14:textId="69D12F86" w:rsidR="00BA05FC" w:rsidRPr="00047FBA" w:rsidRDefault="003D7871" w:rsidP="00110BE1">
            <w:r>
              <w:t>163</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5C1965D" w14:textId="77777777" w:rsidR="00BA05FC" w:rsidRPr="00047FBA" w:rsidRDefault="00BA05FC" w:rsidP="00110BE1">
            <w:r w:rsidRPr="00047FBA">
              <w:t>Dinamik anma akımı, Idyn (kA-tepe)</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EB25A35" w14:textId="77777777" w:rsidR="00BA05FC" w:rsidRPr="00047FBA" w:rsidRDefault="00BA05FC" w:rsidP="00110BE1">
            <w:r w:rsidRPr="00047FBA">
              <w:t>2.5xIth</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B3B76BA" w14:textId="77777777" w:rsidR="00BA05FC" w:rsidRPr="00047FBA" w:rsidRDefault="00BA05FC" w:rsidP="00110BE1"/>
        </w:tc>
      </w:tr>
      <w:tr w:rsidR="00BA05FC" w:rsidRPr="00047FBA" w14:paraId="79D9F275"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26B5402" w14:textId="279758E1" w:rsidR="00BA05FC" w:rsidRPr="00047FBA" w:rsidRDefault="003D7871" w:rsidP="00110BE1">
            <w:r>
              <w:t>164</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A82CBD5" w14:textId="77777777" w:rsidR="00BA05FC" w:rsidRPr="00047FBA" w:rsidRDefault="00BA05FC" w:rsidP="00110BE1">
            <w:r w:rsidRPr="00047FBA">
              <w:t>Anma dönüştürme oranı (A/A)</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6D294EE"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7A82D2D" w14:textId="77777777" w:rsidR="00BA05FC" w:rsidRPr="00047FBA" w:rsidRDefault="00BA05FC" w:rsidP="00110BE1"/>
        </w:tc>
      </w:tr>
      <w:tr w:rsidR="00BA05FC" w:rsidRPr="00047FBA" w14:paraId="29F6400E"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9376DE9"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E8063C8" w14:textId="77777777" w:rsidR="00BA05FC" w:rsidRPr="00047FBA" w:rsidRDefault="00BA05FC" w:rsidP="00110BE1">
            <w:r w:rsidRPr="00047FBA">
              <w:t>Ölçü sargıları</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E80A4DB" w14:textId="77777777" w:rsidR="00BA05FC" w:rsidRPr="00047FBA" w:rsidRDefault="00BA05FC" w:rsidP="00110BE1">
            <w:r w:rsidRPr="00047FBA">
              <w:t>Tek hat şemasına göre</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8413E0C" w14:textId="77777777" w:rsidR="00BA05FC" w:rsidRPr="00047FBA" w:rsidRDefault="00BA05FC" w:rsidP="00110BE1"/>
        </w:tc>
      </w:tr>
      <w:tr w:rsidR="00BA05FC" w:rsidRPr="00047FBA" w14:paraId="6E3D966C"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7042FED"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6AF84F2" w14:textId="77777777" w:rsidR="00BA05FC" w:rsidRPr="00047FBA" w:rsidRDefault="00BA05FC" w:rsidP="00110BE1">
            <w:r w:rsidRPr="00047FBA">
              <w:t>Sargı sayısı</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68BF655" w14:textId="77777777" w:rsidR="00BA05FC" w:rsidRPr="00047FBA" w:rsidRDefault="00BA05FC" w:rsidP="00110BE1">
            <w:r w:rsidRPr="00047FBA">
              <w:t>Tek hat şemasına göre</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275DA1F" w14:textId="77777777" w:rsidR="00BA05FC" w:rsidRPr="00047FBA" w:rsidRDefault="00BA05FC" w:rsidP="00110BE1"/>
        </w:tc>
      </w:tr>
      <w:tr w:rsidR="00BA05FC" w:rsidRPr="00047FBA" w14:paraId="0C9797CB"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BC0B228"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A7F8B5D" w14:textId="77777777" w:rsidR="00BA05FC" w:rsidRPr="00047FBA" w:rsidRDefault="00BA05FC" w:rsidP="00110BE1">
            <w:r w:rsidRPr="00047FBA">
              <w:t>Anma gücü (VA)</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A1238AA" w14:textId="77777777" w:rsidR="00BA05FC" w:rsidRPr="00047FBA" w:rsidRDefault="00BA05FC" w:rsidP="00110BE1">
            <w:r w:rsidRPr="00047FBA">
              <w:t>Tek hat şemasına göre</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814AF58" w14:textId="77777777" w:rsidR="00BA05FC" w:rsidRPr="00047FBA" w:rsidRDefault="00BA05FC" w:rsidP="00110BE1"/>
        </w:tc>
      </w:tr>
      <w:tr w:rsidR="00BA05FC" w:rsidRPr="00047FBA" w14:paraId="0DCEA1EA"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EA6EB8A"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4A6C7BA" w14:textId="77777777" w:rsidR="00BA05FC" w:rsidRPr="00047FBA" w:rsidRDefault="00BA05FC" w:rsidP="00110BE1">
            <w:r w:rsidRPr="00047FBA">
              <w:t>Doğruluk sınıfı</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D49060F" w14:textId="77777777" w:rsidR="00BA05FC" w:rsidRPr="00047FBA" w:rsidRDefault="00BA05FC" w:rsidP="00110BE1">
            <w:r w:rsidRPr="00047FBA">
              <w:t>Tek hat şemasına göre</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57A3EF9" w14:textId="77777777" w:rsidR="00BA05FC" w:rsidRPr="00047FBA" w:rsidRDefault="00BA05FC" w:rsidP="00110BE1"/>
        </w:tc>
      </w:tr>
      <w:tr w:rsidR="00BA05FC" w:rsidRPr="00047FBA" w14:paraId="4222CD67"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B263E1D"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529A98B" w14:textId="77777777" w:rsidR="00BA05FC" w:rsidRPr="00047FBA" w:rsidRDefault="00BA05FC" w:rsidP="00110BE1">
            <w:r w:rsidRPr="00047FBA">
              <w:t>Ölçü emniyet katsayısı, Fs</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A59E626" w14:textId="77777777" w:rsidR="00BA05FC" w:rsidRPr="00047FBA" w:rsidRDefault="00BA05FC" w:rsidP="00110BE1">
            <w:r w:rsidRPr="00047FBA">
              <w:t>Tek hat şemasına göre</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5DF49E5" w14:textId="77777777" w:rsidR="00BA05FC" w:rsidRPr="00047FBA" w:rsidRDefault="00BA05FC" w:rsidP="00110BE1"/>
        </w:tc>
      </w:tr>
      <w:tr w:rsidR="00BA05FC" w:rsidRPr="00047FBA" w14:paraId="1AC53FBD"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C2EC1E2" w14:textId="2016322D" w:rsidR="00BA05FC" w:rsidRPr="00047FBA" w:rsidRDefault="003D7871" w:rsidP="00110BE1">
            <w:r>
              <w:t>165</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8D0D04C" w14:textId="77777777" w:rsidR="00BA05FC" w:rsidRPr="00047FBA" w:rsidRDefault="00BA05FC" w:rsidP="00110BE1">
            <w:r w:rsidRPr="00047FBA">
              <w:t>Koruma sargıları</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DD3BB3E"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EC305DF" w14:textId="77777777" w:rsidR="00BA05FC" w:rsidRPr="00047FBA" w:rsidRDefault="00BA05FC" w:rsidP="00110BE1"/>
        </w:tc>
      </w:tr>
      <w:tr w:rsidR="00BA05FC" w:rsidRPr="00047FBA" w14:paraId="3A970F44"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C2AF5BA"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7219FA9" w14:textId="77777777" w:rsidR="00BA05FC" w:rsidRPr="00047FBA" w:rsidRDefault="00BA05FC" w:rsidP="00110BE1">
            <w:r w:rsidRPr="00047FBA">
              <w:t>Sargı sayısı</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FF6EDFD" w14:textId="77777777" w:rsidR="00BA05FC" w:rsidRPr="00047FBA" w:rsidRDefault="00BA05FC" w:rsidP="00110BE1">
            <w:r w:rsidRPr="00047FBA">
              <w:t>Tek hat şemasına göre</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F14C359" w14:textId="77777777" w:rsidR="00BA05FC" w:rsidRPr="00047FBA" w:rsidRDefault="00BA05FC" w:rsidP="00110BE1"/>
        </w:tc>
      </w:tr>
      <w:tr w:rsidR="00BA05FC" w:rsidRPr="00047FBA" w14:paraId="1B7E22A3"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03166B0"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23D569E" w14:textId="77777777" w:rsidR="00BA05FC" w:rsidRPr="00047FBA" w:rsidRDefault="00BA05FC" w:rsidP="00110BE1">
            <w:r w:rsidRPr="00047FBA">
              <w:t>Anma gücü (VA)</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630955B" w14:textId="77777777" w:rsidR="00BA05FC" w:rsidRPr="00047FBA" w:rsidRDefault="00BA05FC" w:rsidP="00110BE1">
            <w:r w:rsidRPr="00047FBA">
              <w:t>Tek hat şemasına göre</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0DEB979" w14:textId="77777777" w:rsidR="00BA05FC" w:rsidRPr="00047FBA" w:rsidRDefault="00BA05FC" w:rsidP="00110BE1"/>
        </w:tc>
      </w:tr>
      <w:tr w:rsidR="00BA05FC" w:rsidRPr="00047FBA" w14:paraId="002D8C8D"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1038C39"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0274BB7" w14:textId="77777777" w:rsidR="00BA05FC" w:rsidRPr="00047FBA" w:rsidRDefault="00BA05FC" w:rsidP="00110BE1">
            <w:r w:rsidRPr="00047FBA">
              <w:t>Doğruluk sınıfı</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E905943" w14:textId="77777777" w:rsidR="00BA05FC" w:rsidRPr="00047FBA" w:rsidRDefault="00BA05FC" w:rsidP="00110BE1">
            <w:r w:rsidRPr="00047FBA">
              <w:t>Tek hat şemasına göre</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2BD3882" w14:textId="77777777" w:rsidR="00BA05FC" w:rsidRPr="00047FBA" w:rsidRDefault="00BA05FC" w:rsidP="00110BE1"/>
        </w:tc>
      </w:tr>
      <w:tr w:rsidR="00BA05FC" w:rsidRPr="00047FBA" w14:paraId="6B04113E"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E75AEF9"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3C677AD" w14:textId="77777777" w:rsidR="00BA05FC" w:rsidRPr="00047FBA" w:rsidRDefault="00BA05FC" w:rsidP="00110BE1">
            <w:r w:rsidRPr="00047FBA">
              <w:t>Doğruluk sınır katsayısı</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FE9FB64" w14:textId="77777777" w:rsidR="00BA05FC" w:rsidRPr="00047FBA" w:rsidRDefault="00BA05FC" w:rsidP="00110BE1">
            <w:r w:rsidRPr="00047FBA">
              <w:t>Tek hat şemasına göre</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E5E1979" w14:textId="77777777" w:rsidR="00BA05FC" w:rsidRPr="00047FBA" w:rsidRDefault="00BA05FC" w:rsidP="00110BE1"/>
        </w:tc>
      </w:tr>
      <w:tr w:rsidR="00BA05FC" w:rsidRPr="00047FBA" w14:paraId="5588A30B"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6167302" w14:textId="22999723" w:rsidR="00BA05FC" w:rsidRPr="00047FBA" w:rsidRDefault="003D7871" w:rsidP="00110BE1">
            <w:r>
              <w:t>166</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646D463" w14:textId="77777777" w:rsidR="00BA05FC" w:rsidRPr="00047FBA" w:rsidRDefault="00BA05FC" w:rsidP="00110BE1">
            <w:r w:rsidRPr="00047FBA">
              <w:t>Primer terminaller</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64ED0CE"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8AD259B" w14:textId="77777777" w:rsidR="00BA05FC" w:rsidRPr="00047FBA" w:rsidRDefault="00BA05FC" w:rsidP="00110BE1"/>
        </w:tc>
      </w:tr>
      <w:tr w:rsidR="00BA05FC" w:rsidRPr="00047FBA" w14:paraId="4BBD68DB"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5E3C0DF" w14:textId="0FB20034" w:rsidR="00BA05FC" w:rsidRPr="00047FBA" w:rsidRDefault="00303BF3" w:rsidP="00110BE1">
            <w:r>
              <w:t>-</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D6B3016" w14:textId="77777777" w:rsidR="00BA05FC" w:rsidRPr="00047FBA" w:rsidRDefault="00BA05FC" w:rsidP="00110BE1">
            <w:r w:rsidRPr="00047FBA">
              <w:t>Malzeme</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420863F"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ECAF8F2" w14:textId="77777777" w:rsidR="00BA05FC" w:rsidRPr="00047FBA" w:rsidRDefault="00BA05FC" w:rsidP="00110BE1"/>
        </w:tc>
      </w:tr>
      <w:tr w:rsidR="00BA05FC" w:rsidRPr="00047FBA" w14:paraId="603D8A3E"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C6C66A9" w14:textId="56C70808" w:rsidR="00BA05FC" w:rsidRPr="00047FBA" w:rsidRDefault="00303BF3" w:rsidP="00110BE1">
            <w:r>
              <w:t>-</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5AB37B7" w14:textId="77777777" w:rsidR="00BA05FC" w:rsidRPr="00047FBA" w:rsidRDefault="00BA05FC" w:rsidP="00110BE1">
            <w:r w:rsidRPr="00047FBA">
              <w:t>Boyutlar (varsa resim numarası)</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485248C"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2D7EA1F" w14:textId="77777777" w:rsidR="00BA05FC" w:rsidRPr="00047FBA" w:rsidRDefault="00BA05FC" w:rsidP="00110BE1"/>
        </w:tc>
      </w:tr>
      <w:tr w:rsidR="00BA05FC" w:rsidRPr="00047FBA" w14:paraId="02244C09"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3ED446A" w14:textId="125300C4" w:rsidR="00BA05FC" w:rsidRPr="00047FBA" w:rsidRDefault="00303BF3" w:rsidP="00110BE1">
            <w:r>
              <w:t>167</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06672D2" w14:textId="77777777" w:rsidR="00BA05FC" w:rsidRPr="00047FBA" w:rsidRDefault="00BA05FC" w:rsidP="00110BE1">
            <w:r w:rsidRPr="00047FBA">
              <w:t>Boyutlar (mm)</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54FB3BC"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DAF1E25" w14:textId="77777777" w:rsidR="00BA05FC" w:rsidRPr="00047FBA" w:rsidRDefault="00BA05FC" w:rsidP="00110BE1"/>
        </w:tc>
      </w:tr>
      <w:tr w:rsidR="00BA05FC" w:rsidRPr="00047FBA" w14:paraId="059E202A"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5859989" w14:textId="4C7A4246" w:rsidR="00BA05FC" w:rsidRPr="00047FBA" w:rsidRDefault="00303BF3" w:rsidP="00110BE1">
            <w:r>
              <w:t>168</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15FF351" w14:textId="77777777" w:rsidR="00BA05FC" w:rsidRPr="00047FBA" w:rsidRDefault="00BA05FC" w:rsidP="00110BE1">
            <w:r w:rsidRPr="00047FBA">
              <w:t>Net ağırlık (kg)</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9062D09"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CFA9E78" w14:textId="77777777" w:rsidR="00BA05FC" w:rsidRPr="00047FBA" w:rsidRDefault="00BA05FC" w:rsidP="00110BE1"/>
        </w:tc>
      </w:tr>
      <w:tr w:rsidR="00BA05FC" w:rsidRPr="00047FBA" w14:paraId="67895CD2"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E449213" w14:textId="4EC86166" w:rsidR="00BA05FC" w:rsidRPr="00047FBA" w:rsidRDefault="00303BF3" w:rsidP="00110BE1">
            <w:r>
              <w:t>169</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7A499D3" w14:textId="77777777" w:rsidR="00BA05FC" w:rsidRPr="00047FBA" w:rsidRDefault="00BA05FC" w:rsidP="00110BE1">
            <w:r w:rsidRPr="00047FBA">
              <w:t>Ambalajlı (nakil) ağırlığı (kg)</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0AE12F7"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1A4302" w14:textId="77777777" w:rsidR="00BA05FC" w:rsidRPr="00047FBA" w:rsidRDefault="00BA05FC" w:rsidP="00110BE1"/>
        </w:tc>
      </w:tr>
      <w:tr w:rsidR="00BA05FC" w:rsidRPr="00047FBA" w14:paraId="3B75693A"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BBACDDE" w14:textId="5A411812" w:rsidR="00BA05FC" w:rsidRPr="00047FBA" w:rsidRDefault="00303BF3" w:rsidP="00110BE1">
            <w:r>
              <w:t>170</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87879F7" w14:textId="77777777" w:rsidR="00BA05FC" w:rsidRPr="00047FBA" w:rsidRDefault="00BA05FC" w:rsidP="00110BE1">
            <w:r w:rsidRPr="00047FBA">
              <w:t>Ambalajlı (nakil) hacmi (m3)</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0EBDB09"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33ECE19" w14:textId="77777777" w:rsidR="00BA05FC" w:rsidRPr="00047FBA" w:rsidRDefault="00BA05FC" w:rsidP="00110BE1"/>
        </w:tc>
      </w:tr>
      <w:tr w:rsidR="00BA05FC" w:rsidRPr="00047FBA" w14:paraId="5919707B" w14:textId="77777777" w:rsidTr="00BA05FC">
        <w:trPr>
          <w:cantSplit/>
          <w:trHeight w:val="397"/>
        </w:trPr>
        <w:tc>
          <w:tcPr>
            <w:tcW w:w="1008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252AF3D" w14:textId="77777777" w:rsidR="00BA05FC" w:rsidRPr="00047FBA" w:rsidRDefault="00BA05FC" w:rsidP="00110BE1">
            <w:r w:rsidRPr="00047FBA">
              <w:t>7.  Akım Transformatörü (Hat Fiderleri İçin)</w:t>
            </w:r>
          </w:p>
        </w:tc>
      </w:tr>
      <w:tr w:rsidR="00BA05FC" w:rsidRPr="00047FBA" w14:paraId="7125C4AE"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FFCF6CD" w14:textId="3480EF21" w:rsidR="00BA05FC" w:rsidRPr="00047FBA" w:rsidRDefault="00BA05FC" w:rsidP="00110BE1">
            <w:r w:rsidRPr="00047FBA">
              <w:t>1</w:t>
            </w:r>
            <w:r w:rsidR="003620C9">
              <w:t>71</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694E153" w14:textId="77777777" w:rsidR="00BA05FC" w:rsidRPr="00047FBA" w:rsidRDefault="00BA05FC" w:rsidP="00110BE1">
            <w:r w:rsidRPr="00047FBA">
              <w:t>İmalatçı</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8951899"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ADD918F" w14:textId="77777777" w:rsidR="00BA05FC" w:rsidRPr="00047FBA" w:rsidRDefault="00BA05FC" w:rsidP="00110BE1"/>
        </w:tc>
      </w:tr>
      <w:tr w:rsidR="00BA05FC" w:rsidRPr="00047FBA" w14:paraId="181C2215"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0F74E15" w14:textId="4C581AC3" w:rsidR="00BA05FC" w:rsidRPr="00047FBA" w:rsidRDefault="003620C9" w:rsidP="00110BE1">
            <w:r>
              <w:t>172</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A7B53AC" w14:textId="77777777" w:rsidR="00BA05FC" w:rsidRPr="00047FBA" w:rsidRDefault="00BA05FC" w:rsidP="00110BE1">
            <w:r w:rsidRPr="00047FBA">
              <w:t>İmalatçının tip işareti</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845B15F"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4B252B8" w14:textId="77777777" w:rsidR="00BA05FC" w:rsidRPr="00047FBA" w:rsidRDefault="00BA05FC" w:rsidP="00110BE1"/>
        </w:tc>
      </w:tr>
      <w:tr w:rsidR="00BA05FC" w:rsidRPr="00047FBA" w14:paraId="3BBB39BF"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A542CD0" w14:textId="1ADA0357" w:rsidR="00BA05FC" w:rsidRPr="00047FBA" w:rsidRDefault="003620C9" w:rsidP="00110BE1">
            <w:r>
              <w:t>173</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A47EF58" w14:textId="77777777" w:rsidR="00BA05FC" w:rsidRPr="00047FBA" w:rsidRDefault="00BA05FC" w:rsidP="00110BE1">
            <w:r w:rsidRPr="00047FBA">
              <w:t>Uygulanan standartlar</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4B5DD43" w14:textId="77777777" w:rsidR="00BA05FC" w:rsidRPr="00047FBA" w:rsidRDefault="00BA05FC" w:rsidP="00110BE1">
            <w:r w:rsidRPr="00047FBA">
              <w:t>Teknik Şartnamede Belirtilmiştir.</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FF60219" w14:textId="77777777" w:rsidR="00BA05FC" w:rsidRPr="00047FBA" w:rsidRDefault="00BA05FC" w:rsidP="00110BE1"/>
        </w:tc>
      </w:tr>
      <w:tr w:rsidR="00BA05FC" w:rsidRPr="00047FBA" w14:paraId="7CDD38FF"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8A324DD" w14:textId="13F30F69" w:rsidR="00BA05FC" w:rsidRPr="00047FBA" w:rsidRDefault="003620C9" w:rsidP="00110BE1">
            <w:r>
              <w:t>174</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5C9E8E8" w14:textId="77777777" w:rsidR="00BA05FC" w:rsidRPr="00047FBA" w:rsidRDefault="00BA05FC" w:rsidP="00110BE1">
            <w:r w:rsidRPr="00047FBA">
              <w:t>Kullanma yeri (</w:t>
            </w:r>
            <w:proofErr w:type="gramStart"/>
            <w:r w:rsidRPr="00047FBA">
              <w:t>dahili</w:t>
            </w:r>
            <w:proofErr w:type="gramEnd"/>
            <w:r w:rsidRPr="00047FBA">
              <w:t>/harici)</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DF8F614" w14:textId="77777777" w:rsidR="00BA05FC" w:rsidRPr="00047FBA" w:rsidRDefault="00BA05FC" w:rsidP="00110BE1">
            <w:proofErr w:type="gramStart"/>
            <w:r w:rsidRPr="00047FBA">
              <w:t>Dahili</w:t>
            </w:r>
            <w:proofErr w:type="gramEnd"/>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3054964" w14:textId="77777777" w:rsidR="00BA05FC" w:rsidRPr="00047FBA" w:rsidRDefault="00BA05FC" w:rsidP="00110BE1"/>
        </w:tc>
      </w:tr>
      <w:tr w:rsidR="00BA05FC" w:rsidRPr="00047FBA" w14:paraId="692040EE"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DE08D44" w14:textId="2123AF13" w:rsidR="00BA05FC" w:rsidRPr="00047FBA" w:rsidRDefault="003620C9" w:rsidP="00110BE1">
            <w:r>
              <w:t>175</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A985992" w14:textId="77777777" w:rsidR="00BA05FC" w:rsidRPr="00047FBA" w:rsidRDefault="00BA05FC" w:rsidP="00110BE1">
            <w:r w:rsidRPr="00047FBA">
              <w:t>Kullanma amacı (ölçü/koruma/ölçü ve koruma)</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1B11726" w14:textId="77777777" w:rsidR="00BA05FC" w:rsidRPr="00047FBA" w:rsidRDefault="00BA05FC" w:rsidP="00110BE1">
            <w:r w:rsidRPr="00047FBA">
              <w:t>Ölçü ve Koruma</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D1CFDF" w14:textId="77777777" w:rsidR="00BA05FC" w:rsidRPr="00047FBA" w:rsidRDefault="00BA05FC" w:rsidP="00110BE1"/>
        </w:tc>
      </w:tr>
      <w:tr w:rsidR="00BA05FC" w:rsidRPr="00047FBA" w14:paraId="15A75931"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567CDAA" w14:textId="1C79DEDC" w:rsidR="00BA05FC" w:rsidRPr="00047FBA" w:rsidRDefault="003620C9" w:rsidP="00110BE1">
            <w:r>
              <w:t>176</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A49B179" w14:textId="77777777" w:rsidR="00BA05FC" w:rsidRPr="00047FBA" w:rsidRDefault="00BA05FC" w:rsidP="00110BE1">
            <w:r w:rsidRPr="00047FBA">
              <w:t xml:space="preserve">Yalıtım biçimi (yağlı/kuru)                   </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82A4A13" w14:textId="77777777" w:rsidR="00BA05FC" w:rsidRPr="00047FBA" w:rsidRDefault="00BA05FC" w:rsidP="00110BE1">
            <w:r w:rsidRPr="00047FBA">
              <w:t>Kuru</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9686995" w14:textId="77777777" w:rsidR="00BA05FC" w:rsidRPr="00047FBA" w:rsidRDefault="00BA05FC" w:rsidP="00110BE1"/>
        </w:tc>
      </w:tr>
      <w:tr w:rsidR="00BA05FC" w:rsidRPr="00047FBA" w14:paraId="1FE995D6"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0155B08" w14:textId="54B59738" w:rsidR="00BA05FC" w:rsidRPr="00047FBA" w:rsidRDefault="003620C9" w:rsidP="00110BE1">
            <w:r>
              <w:t>177</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E521E84" w14:textId="77777777" w:rsidR="00BA05FC" w:rsidRPr="00047FBA" w:rsidRDefault="00BA05FC" w:rsidP="00110BE1">
            <w:r w:rsidRPr="00047FBA">
              <w:t>Yapısal tip</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F699B47" w14:textId="77777777" w:rsidR="00BA05FC" w:rsidRPr="00047FBA" w:rsidRDefault="00BA05FC" w:rsidP="00110BE1">
            <w:r w:rsidRPr="00047FBA">
              <w:t>Toroidal</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176A6CB" w14:textId="77777777" w:rsidR="00BA05FC" w:rsidRPr="00047FBA" w:rsidRDefault="00BA05FC" w:rsidP="00110BE1"/>
        </w:tc>
      </w:tr>
      <w:tr w:rsidR="00BA05FC" w:rsidRPr="00047FBA" w14:paraId="52EB9611"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F25EF48" w14:textId="49C0D483" w:rsidR="00BA05FC" w:rsidRPr="00047FBA" w:rsidRDefault="003620C9" w:rsidP="00110BE1">
            <w:r>
              <w:t>178</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D59945E" w14:textId="77777777" w:rsidR="00BA05FC" w:rsidRPr="00047FBA" w:rsidRDefault="00BA05FC" w:rsidP="00110BE1">
            <w:r w:rsidRPr="00047FBA">
              <w:t>Sistem en yüksek gerilimi, Um (kV)</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09DB39E" w14:textId="77777777" w:rsidR="00BA05FC" w:rsidRPr="00047FBA" w:rsidRDefault="00BA05FC" w:rsidP="00110BE1">
            <w:r w:rsidRPr="00047FBA">
              <w:t>36</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D00633B" w14:textId="77777777" w:rsidR="00BA05FC" w:rsidRPr="00047FBA" w:rsidRDefault="00BA05FC" w:rsidP="00110BE1"/>
        </w:tc>
      </w:tr>
      <w:tr w:rsidR="00BA05FC" w:rsidRPr="00047FBA" w14:paraId="13BD5B01"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2E8E1FE" w14:textId="27138EA4" w:rsidR="00BA05FC" w:rsidRPr="00047FBA" w:rsidRDefault="003620C9" w:rsidP="00110BE1">
            <w:r>
              <w:t>179</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B32A29E" w14:textId="77777777" w:rsidR="00BA05FC" w:rsidRPr="00047FBA" w:rsidRDefault="00BA05FC" w:rsidP="00110BE1">
            <w:r w:rsidRPr="00047FBA">
              <w:t>Anma frekansı (Hz)</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0955CF7" w14:textId="77777777" w:rsidR="00BA05FC" w:rsidRPr="00047FBA" w:rsidRDefault="00BA05FC" w:rsidP="00110BE1">
            <w:r w:rsidRPr="00047FBA">
              <w:t>49,8-50,2</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D1C5A35" w14:textId="77777777" w:rsidR="00BA05FC" w:rsidRPr="00047FBA" w:rsidRDefault="00BA05FC" w:rsidP="00110BE1"/>
        </w:tc>
      </w:tr>
      <w:tr w:rsidR="00BA05FC" w:rsidRPr="00047FBA" w14:paraId="3C3579CB"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258EE3B" w14:textId="397A0F1D" w:rsidR="00BA05FC" w:rsidRPr="00047FBA" w:rsidRDefault="003620C9" w:rsidP="00110BE1">
            <w:r>
              <w:t>180</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8B84878" w14:textId="77777777" w:rsidR="00BA05FC" w:rsidRPr="00047FBA" w:rsidRDefault="00BA05FC" w:rsidP="00110BE1">
            <w:r w:rsidRPr="00047FBA">
              <w:t>Kısmi boşalma miktarı (pC)</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0C0E0D0"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27D4E67" w14:textId="77777777" w:rsidR="00BA05FC" w:rsidRPr="00047FBA" w:rsidRDefault="00BA05FC" w:rsidP="00110BE1"/>
        </w:tc>
      </w:tr>
      <w:tr w:rsidR="00BA05FC" w:rsidRPr="00047FBA" w14:paraId="15162FE4"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A8E394F" w14:textId="0D6D776C" w:rsidR="00BA05FC" w:rsidRPr="00047FBA" w:rsidRDefault="003620C9" w:rsidP="00110BE1">
            <w:r>
              <w:t>181</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D39805C" w14:textId="77777777" w:rsidR="00BA05FC" w:rsidRPr="00047FBA" w:rsidRDefault="00BA05FC" w:rsidP="00110BE1">
            <w:r w:rsidRPr="00047FBA">
              <w:t>Anma yalıtım seviyesi</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1FE4281"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24A3D16" w14:textId="77777777" w:rsidR="00BA05FC" w:rsidRPr="00047FBA" w:rsidRDefault="00BA05FC" w:rsidP="00110BE1"/>
        </w:tc>
      </w:tr>
      <w:tr w:rsidR="00BA05FC" w:rsidRPr="00047FBA" w14:paraId="21B64BB5"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F37E877" w14:textId="77777777" w:rsidR="00BA05FC" w:rsidRPr="00047FBA" w:rsidRDefault="00BA05FC" w:rsidP="00110BE1">
            <w:r w:rsidRPr="00047FBA">
              <w:t>-</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EDDDE44" w14:textId="77777777" w:rsidR="00BA05FC" w:rsidRPr="00047FBA" w:rsidRDefault="00BA05FC" w:rsidP="00110BE1">
            <w:r w:rsidRPr="00047FBA">
              <w:t>Primer devreler</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0A4CA04"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CE6EA45" w14:textId="77777777" w:rsidR="00BA05FC" w:rsidRPr="00047FBA" w:rsidRDefault="00BA05FC" w:rsidP="00110BE1"/>
        </w:tc>
      </w:tr>
      <w:tr w:rsidR="00BA05FC" w:rsidRPr="00047FBA" w14:paraId="7E53F7F7"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9833525"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99AB6D6" w14:textId="77777777" w:rsidR="00BA05FC" w:rsidRPr="00047FBA" w:rsidRDefault="00BA05FC" w:rsidP="00110BE1">
            <w:r w:rsidRPr="00047FBA">
              <w:t>1 dakika süreli şebeke frekanslı</w:t>
            </w:r>
            <w:r w:rsidRPr="00047FBA">
              <w:rPr>
                <w:rFonts w:eastAsia="Arial"/>
              </w:rPr>
              <w:t xml:space="preserve"> </w:t>
            </w:r>
            <w:r w:rsidRPr="00047FBA">
              <w:t>dayanım gerilimi (kV-etken)</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F652D3F"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785AD3F" w14:textId="77777777" w:rsidR="00BA05FC" w:rsidRPr="00047FBA" w:rsidRDefault="00BA05FC" w:rsidP="00110BE1"/>
        </w:tc>
      </w:tr>
      <w:tr w:rsidR="00BA05FC" w:rsidRPr="00047FBA" w14:paraId="69800922"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65CB3C4"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D695BEA" w14:textId="77777777" w:rsidR="00BA05FC" w:rsidRPr="00047FBA" w:rsidRDefault="00BA05FC" w:rsidP="00110BE1">
            <w:r w:rsidRPr="00047FBA">
              <w:t>Darbe dayanım gerilimi (kV-tepe)</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DF807A3"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F49B3B6" w14:textId="77777777" w:rsidR="00BA05FC" w:rsidRPr="00047FBA" w:rsidRDefault="00BA05FC" w:rsidP="00110BE1"/>
        </w:tc>
      </w:tr>
      <w:tr w:rsidR="00BA05FC" w:rsidRPr="00047FBA" w14:paraId="346C5719"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FEB4A25" w14:textId="77777777" w:rsidR="00BA05FC" w:rsidRPr="00047FBA" w:rsidRDefault="00BA05FC" w:rsidP="00110BE1">
            <w:r w:rsidRPr="00047FBA">
              <w:t>-</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08863C1" w14:textId="77777777" w:rsidR="00BA05FC" w:rsidRPr="00047FBA" w:rsidRDefault="00BA05FC" w:rsidP="00110BE1">
            <w:r w:rsidRPr="00047FBA">
              <w:t>Sekonder devreler</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B67B5C2"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4B4BABA" w14:textId="77777777" w:rsidR="00BA05FC" w:rsidRPr="00047FBA" w:rsidRDefault="00BA05FC" w:rsidP="00110BE1"/>
        </w:tc>
      </w:tr>
      <w:tr w:rsidR="00BA05FC" w:rsidRPr="00047FBA" w14:paraId="75ADA69D"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B5638A4"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5C7CE41" w14:textId="77777777" w:rsidR="00BA05FC" w:rsidRPr="00047FBA" w:rsidRDefault="00BA05FC" w:rsidP="00110BE1">
            <w:r w:rsidRPr="00047FBA">
              <w:t>1 dakika süreli şebeke frekanslı dayanım gerilimi (kV-etken)</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D409C49" w14:textId="77777777" w:rsidR="00BA05FC" w:rsidRPr="00047FBA" w:rsidRDefault="00BA05FC" w:rsidP="00110BE1">
            <w:r w:rsidRPr="00047FBA">
              <w:t>3</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2B85BFD" w14:textId="77777777" w:rsidR="00BA05FC" w:rsidRPr="00047FBA" w:rsidRDefault="00BA05FC" w:rsidP="00110BE1"/>
        </w:tc>
      </w:tr>
      <w:tr w:rsidR="00BA05FC" w:rsidRPr="00047FBA" w14:paraId="55C94F1C"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1DDCD99" w14:textId="77777777" w:rsidR="00BA05FC" w:rsidRPr="00047FBA" w:rsidRDefault="00BA05FC" w:rsidP="00110BE1">
            <w:r w:rsidRPr="00047FBA">
              <w:t>-</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5253B06" w14:textId="77777777" w:rsidR="00BA05FC" w:rsidRPr="00047FBA" w:rsidRDefault="00BA05FC" w:rsidP="00110BE1">
            <w:r w:rsidRPr="00047FBA">
              <w:t>Aynı sargının bölümleri arasında</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0564A39"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96A158B" w14:textId="77777777" w:rsidR="00BA05FC" w:rsidRPr="00047FBA" w:rsidRDefault="00BA05FC" w:rsidP="00110BE1"/>
        </w:tc>
      </w:tr>
      <w:tr w:rsidR="00BA05FC" w:rsidRPr="00047FBA" w14:paraId="083EC6E8"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6ECC84E"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4CD17B9" w14:textId="77777777" w:rsidR="00BA05FC" w:rsidRPr="00047FBA" w:rsidRDefault="00BA05FC" w:rsidP="00110BE1">
            <w:r w:rsidRPr="00047FBA">
              <w:t>1 dakika süreli şebeke frekanslı</w:t>
            </w:r>
            <w:r w:rsidRPr="00047FBA">
              <w:rPr>
                <w:rFonts w:eastAsia="Arial"/>
              </w:rPr>
              <w:t xml:space="preserve"> </w:t>
            </w:r>
            <w:r w:rsidRPr="00047FBA">
              <w:t>dayanım gerilimi (kV-etken)</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B1407AC" w14:textId="77777777" w:rsidR="00BA05FC" w:rsidRPr="00047FBA" w:rsidRDefault="00BA05FC" w:rsidP="00110BE1">
            <w:r w:rsidRPr="00047FBA">
              <w:t>3</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A7727CD" w14:textId="77777777" w:rsidR="00BA05FC" w:rsidRPr="00047FBA" w:rsidRDefault="00BA05FC" w:rsidP="00110BE1"/>
        </w:tc>
      </w:tr>
      <w:tr w:rsidR="00BA05FC" w:rsidRPr="00047FBA" w14:paraId="303FD5FC"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B61672E" w14:textId="77777777" w:rsidR="00BA05FC" w:rsidRPr="00047FBA" w:rsidRDefault="00BA05FC" w:rsidP="00110BE1">
            <w:r w:rsidRPr="00047FBA">
              <w:t>-</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2C032B2" w14:textId="77777777" w:rsidR="00BA05FC" w:rsidRPr="00047FBA" w:rsidRDefault="00BA05FC" w:rsidP="00110BE1">
            <w:r w:rsidRPr="00047FBA">
              <w:t>Sarımlar arası aşırı gerilime dayanım (1 dakika süreli) (kV-tepe)</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2658830" w14:textId="77777777" w:rsidR="00BA05FC" w:rsidRPr="00047FBA" w:rsidRDefault="00BA05FC" w:rsidP="00110BE1">
            <w:r w:rsidRPr="00047FBA">
              <w:t>4.5 (sekonder sargıda)</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C269C1D" w14:textId="77777777" w:rsidR="00BA05FC" w:rsidRPr="00047FBA" w:rsidRDefault="00BA05FC" w:rsidP="00110BE1"/>
        </w:tc>
      </w:tr>
      <w:tr w:rsidR="00BA05FC" w:rsidRPr="00047FBA" w14:paraId="484E0E5C"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C00E909" w14:textId="4513CA0E" w:rsidR="00BA05FC" w:rsidRPr="00047FBA" w:rsidRDefault="00BA05FC" w:rsidP="00110BE1">
            <w:r w:rsidRPr="00047FBA">
              <w:t>1</w:t>
            </w:r>
            <w:r w:rsidR="0011030F">
              <w:t>82</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9F8B27E" w14:textId="77777777" w:rsidR="00BA05FC" w:rsidRPr="00047FBA" w:rsidRDefault="00BA05FC" w:rsidP="00110BE1">
            <w:r w:rsidRPr="00047FBA">
              <w:t>Sürekli termik anma akımı</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4E47CC5" w14:textId="77777777" w:rsidR="00BA05FC" w:rsidRPr="00047FBA" w:rsidRDefault="00BA05FC" w:rsidP="00110BE1">
            <w:r w:rsidRPr="00047FBA">
              <w:t>1,2 x In</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C9341BF" w14:textId="77777777" w:rsidR="00BA05FC" w:rsidRPr="00047FBA" w:rsidRDefault="00BA05FC" w:rsidP="00110BE1"/>
        </w:tc>
      </w:tr>
      <w:tr w:rsidR="00BA05FC" w:rsidRPr="00047FBA" w14:paraId="4973AFAC"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589AE52" w14:textId="384334C7" w:rsidR="00BA05FC" w:rsidRPr="00047FBA" w:rsidRDefault="0011030F" w:rsidP="00110BE1">
            <w:r>
              <w:t>183</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DF163E5" w14:textId="77777777" w:rsidR="00BA05FC" w:rsidRPr="00047FBA" w:rsidRDefault="00BA05FC" w:rsidP="00110BE1">
            <w:r w:rsidRPr="00047FBA">
              <w:t>Yalıtım Sınıfı (IEC 60044-1, Tablo:2’ye göre)</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0921571"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F4D744E" w14:textId="77777777" w:rsidR="00BA05FC" w:rsidRPr="00047FBA" w:rsidRDefault="00BA05FC" w:rsidP="00110BE1"/>
        </w:tc>
      </w:tr>
      <w:tr w:rsidR="00BA05FC" w:rsidRPr="00047FBA" w14:paraId="3736E4AF"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627436E" w14:textId="47F6CAC0" w:rsidR="00BA05FC" w:rsidRPr="00047FBA" w:rsidRDefault="0011030F" w:rsidP="00110BE1">
            <w:r>
              <w:t>184</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B52CD05" w14:textId="2EABA820" w:rsidR="00BA05FC" w:rsidRPr="00047FBA" w:rsidRDefault="00374F93" w:rsidP="00110BE1">
            <w:r>
              <w:t>Sürekli termik anma akımında sıcaklık</w:t>
            </w:r>
            <w:r w:rsidR="00BA05FC" w:rsidRPr="00047FBA">
              <w:t xml:space="preserve"> artışı</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2900E9D"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B8D4FB0" w14:textId="77777777" w:rsidR="00BA05FC" w:rsidRPr="00047FBA" w:rsidRDefault="00BA05FC" w:rsidP="00110BE1"/>
        </w:tc>
      </w:tr>
      <w:tr w:rsidR="00BA05FC" w:rsidRPr="00047FBA" w14:paraId="3C35136A"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FEFEDEE" w14:textId="713D4C4C" w:rsidR="00BA05FC" w:rsidRPr="00047FBA" w:rsidRDefault="0011030F" w:rsidP="00110BE1">
            <w:r>
              <w:t>-</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287B3EE" w14:textId="77777777" w:rsidR="00BA05FC" w:rsidRPr="00047FBA" w:rsidRDefault="00BA05FC" w:rsidP="00110BE1">
            <w:r w:rsidRPr="00047FBA">
              <w:t>Sargıda (K)</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B0E7D96" w14:textId="77777777" w:rsidR="00BA05FC" w:rsidRPr="00047FBA" w:rsidRDefault="00BA05FC" w:rsidP="00110BE1">
            <w:r w:rsidRPr="00047FBA">
              <w:t>60</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5F4D250" w14:textId="77777777" w:rsidR="00BA05FC" w:rsidRPr="00047FBA" w:rsidRDefault="00BA05FC" w:rsidP="00110BE1"/>
        </w:tc>
      </w:tr>
      <w:tr w:rsidR="00BA05FC" w:rsidRPr="00047FBA" w14:paraId="3AD003B4"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B36A6DE" w14:textId="6E8C9645" w:rsidR="00BA05FC" w:rsidRPr="00047FBA" w:rsidRDefault="0011030F" w:rsidP="00110BE1">
            <w:r>
              <w:t>-</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AAC78ED" w14:textId="77777777" w:rsidR="00BA05FC" w:rsidRPr="00047FBA" w:rsidRDefault="00BA05FC" w:rsidP="00110BE1">
            <w:r w:rsidRPr="00047FBA">
              <w:t>Yağda (K)</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5A7F39E"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739ADDF" w14:textId="77777777" w:rsidR="00BA05FC" w:rsidRPr="00047FBA" w:rsidRDefault="00BA05FC" w:rsidP="00110BE1"/>
        </w:tc>
      </w:tr>
      <w:tr w:rsidR="00BA05FC" w:rsidRPr="00047FBA" w14:paraId="16B6797B"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92AD300" w14:textId="4B3BB4F3" w:rsidR="00BA05FC" w:rsidRPr="00047FBA" w:rsidRDefault="0011030F" w:rsidP="00110BE1">
            <w:r>
              <w:t>185</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AED9332" w14:textId="77777777" w:rsidR="00BA05FC" w:rsidRPr="00047FBA" w:rsidRDefault="00BA05FC" w:rsidP="00110BE1">
            <w:r w:rsidRPr="00047FBA">
              <w:t>Kısa süreli (3 s) termik anma akımı, Ith (kA)</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734CA17" w14:textId="77777777" w:rsidR="00BA05FC" w:rsidRPr="00047FBA" w:rsidRDefault="00BA05FC" w:rsidP="00110BE1">
            <w:r w:rsidRPr="00047FBA">
              <w:t>25</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F39C7E4" w14:textId="77777777" w:rsidR="00BA05FC" w:rsidRPr="00047FBA" w:rsidRDefault="00BA05FC" w:rsidP="00110BE1"/>
        </w:tc>
      </w:tr>
      <w:tr w:rsidR="00BA05FC" w:rsidRPr="00047FBA" w14:paraId="2D65F77B"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15F1CB4" w14:textId="5C328F57" w:rsidR="00BA05FC" w:rsidRPr="00047FBA" w:rsidRDefault="0011030F" w:rsidP="00110BE1">
            <w:r>
              <w:t>186</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8DD07FE" w14:textId="77777777" w:rsidR="00BA05FC" w:rsidRPr="00047FBA" w:rsidRDefault="00BA05FC" w:rsidP="00110BE1">
            <w:r w:rsidRPr="00047FBA">
              <w:t>Dinamik anma akımı, Idyn (kA-tepe)</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2889CFA" w14:textId="77777777" w:rsidR="00BA05FC" w:rsidRPr="00047FBA" w:rsidRDefault="00BA05FC" w:rsidP="00110BE1">
            <w:r w:rsidRPr="00047FBA">
              <w:t>2.5xIth</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DFAE668" w14:textId="77777777" w:rsidR="00BA05FC" w:rsidRPr="00047FBA" w:rsidRDefault="00BA05FC" w:rsidP="00110BE1"/>
        </w:tc>
      </w:tr>
      <w:tr w:rsidR="00BA05FC" w:rsidRPr="00047FBA" w14:paraId="4E3B5D28"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BD3F00B" w14:textId="42327C31" w:rsidR="00BA05FC" w:rsidRPr="00047FBA" w:rsidRDefault="0011030F" w:rsidP="00110BE1">
            <w:r>
              <w:t>187</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CAC9EFA" w14:textId="77777777" w:rsidR="00BA05FC" w:rsidRPr="00047FBA" w:rsidRDefault="00BA05FC" w:rsidP="00110BE1">
            <w:r w:rsidRPr="00047FBA">
              <w:t>Anma dönüştürme oranı (A/A)</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55BB384"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A02887F" w14:textId="77777777" w:rsidR="00BA05FC" w:rsidRPr="00047FBA" w:rsidRDefault="00BA05FC" w:rsidP="00110BE1"/>
        </w:tc>
      </w:tr>
      <w:tr w:rsidR="00BA05FC" w:rsidRPr="00047FBA" w14:paraId="0362C8DF"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671AC75"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1F1F80B" w14:textId="77777777" w:rsidR="00BA05FC" w:rsidRPr="00047FBA" w:rsidRDefault="00BA05FC" w:rsidP="00110BE1">
            <w:r w:rsidRPr="00047FBA">
              <w:t>Ölçü sargıları</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AC59B49" w14:textId="77777777" w:rsidR="00BA05FC" w:rsidRPr="00047FBA" w:rsidRDefault="00BA05FC" w:rsidP="00110BE1">
            <w:r w:rsidRPr="00047FBA">
              <w:t>Tek hat şemasına göre</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9E2F877" w14:textId="77777777" w:rsidR="00BA05FC" w:rsidRPr="00047FBA" w:rsidRDefault="00BA05FC" w:rsidP="00110BE1"/>
        </w:tc>
      </w:tr>
      <w:tr w:rsidR="00BA05FC" w:rsidRPr="00047FBA" w14:paraId="22182851"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FC0CC1A"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2631162" w14:textId="77777777" w:rsidR="00BA05FC" w:rsidRPr="00047FBA" w:rsidRDefault="00BA05FC" w:rsidP="00110BE1">
            <w:r w:rsidRPr="00047FBA">
              <w:t>Sargı sayısı</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D9EB3E4" w14:textId="77777777" w:rsidR="00BA05FC" w:rsidRPr="00047FBA" w:rsidRDefault="00BA05FC" w:rsidP="00110BE1">
            <w:r w:rsidRPr="00047FBA">
              <w:t>Tek hat şemasına göre</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C68231E" w14:textId="77777777" w:rsidR="00BA05FC" w:rsidRPr="00047FBA" w:rsidRDefault="00BA05FC" w:rsidP="00110BE1"/>
        </w:tc>
      </w:tr>
      <w:tr w:rsidR="00BA05FC" w:rsidRPr="00047FBA" w14:paraId="0BAD0C4B"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3CF6CEB"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7921D69" w14:textId="77777777" w:rsidR="00BA05FC" w:rsidRPr="00047FBA" w:rsidRDefault="00BA05FC" w:rsidP="00110BE1">
            <w:r w:rsidRPr="00047FBA">
              <w:t>Anma gücü (VA)</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B7EF4CC" w14:textId="77777777" w:rsidR="00BA05FC" w:rsidRPr="00047FBA" w:rsidRDefault="00BA05FC" w:rsidP="00110BE1">
            <w:r w:rsidRPr="00047FBA">
              <w:t>Tek hat şemasına göre</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0822408" w14:textId="77777777" w:rsidR="00BA05FC" w:rsidRPr="00047FBA" w:rsidRDefault="00BA05FC" w:rsidP="00110BE1"/>
        </w:tc>
      </w:tr>
      <w:tr w:rsidR="00BA05FC" w:rsidRPr="00047FBA" w14:paraId="5C74305E"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8BD545E"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25A59B0" w14:textId="77777777" w:rsidR="00BA05FC" w:rsidRPr="00047FBA" w:rsidRDefault="00BA05FC" w:rsidP="00110BE1">
            <w:r w:rsidRPr="00047FBA">
              <w:t>Doğruluk sınıfı</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F2F8FFA" w14:textId="77777777" w:rsidR="00BA05FC" w:rsidRPr="00047FBA" w:rsidRDefault="00BA05FC" w:rsidP="00110BE1">
            <w:r w:rsidRPr="00047FBA">
              <w:t>Tek hat şemasına göre</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EB337E6" w14:textId="77777777" w:rsidR="00BA05FC" w:rsidRPr="00047FBA" w:rsidRDefault="00BA05FC" w:rsidP="00110BE1"/>
        </w:tc>
      </w:tr>
      <w:tr w:rsidR="00BA05FC" w:rsidRPr="00047FBA" w14:paraId="17A78565"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07080BA"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7076612" w14:textId="77777777" w:rsidR="00BA05FC" w:rsidRPr="00047FBA" w:rsidRDefault="00BA05FC" w:rsidP="00110BE1">
            <w:r w:rsidRPr="00047FBA">
              <w:t>Ölçü emniyet katsayısı, Fs</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1E375D0" w14:textId="77777777" w:rsidR="00BA05FC" w:rsidRPr="00047FBA" w:rsidRDefault="00BA05FC" w:rsidP="00110BE1">
            <w:r w:rsidRPr="00047FBA">
              <w:t>Tek hat şemasına göre</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E2B8C05" w14:textId="77777777" w:rsidR="00BA05FC" w:rsidRPr="00047FBA" w:rsidRDefault="00BA05FC" w:rsidP="00110BE1"/>
        </w:tc>
      </w:tr>
      <w:tr w:rsidR="00BA05FC" w:rsidRPr="00047FBA" w14:paraId="487EFB42"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0B5249F" w14:textId="504E2BDC" w:rsidR="00BA05FC" w:rsidRPr="00047FBA" w:rsidRDefault="0011030F" w:rsidP="00110BE1">
            <w:r>
              <w:t>188</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04AB2B1" w14:textId="77777777" w:rsidR="00BA05FC" w:rsidRPr="00047FBA" w:rsidRDefault="00BA05FC" w:rsidP="00110BE1">
            <w:r w:rsidRPr="00047FBA">
              <w:t>Koruma sargıları</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CB5FC5B"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C9EF08D" w14:textId="77777777" w:rsidR="00BA05FC" w:rsidRPr="00047FBA" w:rsidRDefault="00BA05FC" w:rsidP="00110BE1"/>
        </w:tc>
      </w:tr>
      <w:tr w:rsidR="00BA05FC" w:rsidRPr="00047FBA" w14:paraId="44BBD482"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A79E8FE"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1EC4632" w14:textId="77777777" w:rsidR="00BA05FC" w:rsidRPr="00047FBA" w:rsidRDefault="00BA05FC" w:rsidP="00110BE1">
            <w:r w:rsidRPr="00047FBA">
              <w:t>Sargı sayısı</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04DB18D" w14:textId="77777777" w:rsidR="00BA05FC" w:rsidRPr="00047FBA" w:rsidRDefault="00BA05FC" w:rsidP="00110BE1">
            <w:r w:rsidRPr="00047FBA">
              <w:t>Tek hat şemasına göre</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FA12957" w14:textId="77777777" w:rsidR="00BA05FC" w:rsidRPr="00047FBA" w:rsidRDefault="00BA05FC" w:rsidP="00110BE1"/>
        </w:tc>
      </w:tr>
      <w:tr w:rsidR="00BA05FC" w:rsidRPr="00047FBA" w14:paraId="7AC12642"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4D45A43"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197B0C8" w14:textId="77777777" w:rsidR="00BA05FC" w:rsidRPr="00047FBA" w:rsidRDefault="00BA05FC" w:rsidP="00110BE1">
            <w:r w:rsidRPr="00047FBA">
              <w:t>Anma gücü (VA)</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365A6A0" w14:textId="77777777" w:rsidR="00BA05FC" w:rsidRPr="00047FBA" w:rsidRDefault="00BA05FC" w:rsidP="00110BE1">
            <w:r w:rsidRPr="00047FBA">
              <w:t>Tek hat şemasına göre</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DB603EA" w14:textId="77777777" w:rsidR="00BA05FC" w:rsidRPr="00047FBA" w:rsidRDefault="00BA05FC" w:rsidP="00110BE1"/>
        </w:tc>
      </w:tr>
      <w:tr w:rsidR="00BA05FC" w:rsidRPr="00047FBA" w14:paraId="15F43301"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EE5B4BA"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D531C10" w14:textId="77777777" w:rsidR="00BA05FC" w:rsidRPr="00047FBA" w:rsidRDefault="00BA05FC" w:rsidP="00110BE1">
            <w:r w:rsidRPr="00047FBA">
              <w:t>Doğruluk sınıfı</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8685924" w14:textId="77777777" w:rsidR="00BA05FC" w:rsidRPr="00047FBA" w:rsidRDefault="00BA05FC" w:rsidP="00110BE1">
            <w:r w:rsidRPr="00047FBA">
              <w:t>Tek hat şemasına göre</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630B74A" w14:textId="77777777" w:rsidR="00BA05FC" w:rsidRPr="00047FBA" w:rsidRDefault="00BA05FC" w:rsidP="00110BE1"/>
        </w:tc>
      </w:tr>
      <w:tr w:rsidR="00BA05FC" w:rsidRPr="00047FBA" w14:paraId="4A1C930B"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4556BC7"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C1496E5" w14:textId="77777777" w:rsidR="00BA05FC" w:rsidRPr="00047FBA" w:rsidRDefault="00BA05FC" w:rsidP="00110BE1">
            <w:r w:rsidRPr="00047FBA">
              <w:t>Doğruluk sınır katsayısı</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CEDB4B8" w14:textId="77777777" w:rsidR="00BA05FC" w:rsidRPr="00047FBA" w:rsidRDefault="00BA05FC" w:rsidP="00110BE1">
            <w:r w:rsidRPr="00047FBA">
              <w:t>Tek hat şemasına göre</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63AD57A" w14:textId="77777777" w:rsidR="00BA05FC" w:rsidRPr="00047FBA" w:rsidRDefault="00BA05FC" w:rsidP="00110BE1"/>
        </w:tc>
      </w:tr>
      <w:tr w:rsidR="00BA05FC" w:rsidRPr="00047FBA" w14:paraId="7441BD7E"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541F239" w14:textId="5E4EBDEF" w:rsidR="00BA05FC" w:rsidRPr="00047FBA" w:rsidRDefault="00BA05FC" w:rsidP="00110BE1">
            <w:r w:rsidRPr="00047FBA">
              <w:t>18</w:t>
            </w:r>
            <w:r w:rsidR="0011030F">
              <w:t>9</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DF65DC3" w14:textId="77777777" w:rsidR="00BA05FC" w:rsidRPr="00047FBA" w:rsidRDefault="00BA05FC" w:rsidP="00110BE1">
            <w:r w:rsidRPr="00047FBA">
              <w:t>Primer terminaller</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F77A847"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C7F8C99" w14:textId="77777777" w:rsidR="00BA05FC" w:rsidRPr="00047FBA" w:rsidRDefault="00BA05FC" w:rsidP="00110BE1"/>
        </w:tc>
      </w:tr>
      <w:tr w:rsidR="00BA05FC" w:rsidRPr="00047FBA" w14:paraId="267BAB01"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90F8AFA" w14:textId="0F1237F7" w:rsidR="00BA05FC" w:rsidRPr="00047FBA" w:rsidRDefault="0011030F" w:rsidP="00110BE1">
            <w:r>
              <w:t>-</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4536A92" w14:textId="77777777" w:rsidR="00BA05FC" w:rsidRPr="00047FBA" w:rsidRDefault="00BA05FC" w:rsidP="00110BE1">
            <w:r w:rsidRPr="00047FBA">
              <w:t>Malzeme</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F2C1D09"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A62AC60" w14:textId="77777777" w:rsidR="00BA05FC" w:rsidRPr="00047FBA" w:rsidRDefault="00BA05FC" w:rsidP="00110BE1"/>
        </w:tc>
      </w:tr>
      <w:tr w:rsidR="00BA05FC" w:rsidRPr="00047FBA" w14:paraId="78643A31"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15C0DD1" w14:textId="3771AF29" w:rsidR="00BA05FC" w:rsidRPr="00047FBA" w:rsidRDefault="0011030F" w:rsidP="00110BE1">
            <w:r>
              <w:t>-</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38AFD90" w14:textId="77777777" w:rsidR="00BA05FC" w:rsidRPr="00047FBA" w:rsidRDefault="00BA05FC" w:rsidP="00110BE1">
            <w:r w:rsidRPr="00047FBA">
              <w:t>Boyutlar (varsa resim numarası)</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62E7A38"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0138864" w14:textId="77777777" w:rsidR="00BA05FC" w:rsidRPr="00047FBA" w:rsidRDefault="00BA05FC" w:rsidP="00110BE1"/>
        </w:tc>
      </w:tr>
      <w:tr w:rsidR="00BA05FC" w:rsidRPr="00047FBA" w14:paraId="222B8CFA"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8197026" w14:textId="78DECCEF" w:rsidR="00BA05FC" w:rsidRPr="00047FBA" w:rsidRDefault="0011030F" w:rsidP="00110BE1">
            <w:r>
              <w:t>190</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2F02F81" w14:textId="77777777" w:rsidR="00BA05FC" w:rsidRPr="00047FBA" w:rsidRDefault="00BA05FC" w:rsidP="00110BE1">
            <w:r w:rsidRPr="00047FBA">
              <w:t>Boyutlar (mm)</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35B4F91"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1083023" w14:textId="77777777" w:rsidR="00BA05FC" w:rsidRPr="00047FBA" w:rsidRDefault="00BA05FC" w:rsidP="00110BE1"/>
        </w:tc>
      </w:tr>
      <w:tr w:rsidR="00BA05FC" w:rsidRPr="00047FBA" w14:paraId="06071419"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BCC19A0" w14:textId="615AAE3C" w:rsidR="00BA05FC" w:rsidRPr="00047FBA" w:rsidRDefault="0011030F" w:rsidP="00110BE1">
            <w:r>
              <w:t>191</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00001EA" w14:textId="77777777" w:rsidR="00BA05FC" w:rsidRPr="00047FBA" w:rsidRDefault="00BA05FC" w:rsidP="00110BE1">
            <w:r w:rsidRPr="00047FBA">
              <w:t>Net ağırlık (kg)</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B565255"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9A18F66" w14:textId="77777777" w:rsidR="00BA05FC" w:rsidRPr="00047FBA" w:rsidRDefault="00BA05FC" w:rsidP="00110BE1"/>
        </w:tc>
      </w:tr>
      <w:tr w:rsidR="00BA05FC" w:rsidRPr="00047FBA" w14:paraId="630F2054"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89AC6F7" w14:textId="1724E6DE" w:rsidR="00BA05FC" w:rsidRPr="00047FBA" w:rsidRDefault="0011030F" w:rsidP="00110BE1">
            <w:r>
              <w:t>192</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4CFE14C" w14:textId="77777777" w:rsidR="00BA05FC" w:rsidRPr="00047FBA" w:rsidRDefault="00BA05FC" w:rsidP="00110BE1">
            <w:r w:rsidRPr="00047FBA">
              <w:t>Ambalajlı (nakil) ağırlığı (kg)</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6030C34"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DF820CC" w14:textId="77777777" w:rsidR="00BA05FC" w:rsidRPr="00047FBA" w:rsidRDefault="00BA05FC" w:rsidP="00110BE1"/>
        </w:tc>
      </w:tr>
      <w:tr w:rsidR="00BA05FC" w:rsidRPr="00047FBA" w14:paraId="648266E3"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65817D9" w14:textId="3CFBEA84" w:rsidR="00BA05FC" w:rsidRPr="00047FBA" w:rsidRDefault="0011030F" w:rsidP="00110BE1">
            <w:r>
              <w:t>193</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C97B7CD" w14:textId="77777777" w:rsidR="00BA05FC" w:rsidRPr="00047FBA" w:rsidRDefault="00BA05FC" w:rsidP="00110BE1">
            <w:r w:rsidRPr="00047FBA">
              <w:t>Ambalajlı (nakil) hacmi (m3)</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372F064"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B7CF9A7" w14:textId="77777777" w:rsidR="00BA05FC" w:rsidRPr="00047FBA" w:rsidRDefault="00BA05FC" w:rsidP="00110BE1"/>
        </w:tc>
      </w:tr>
      <w:tr w:rsidR="00BA05FC" w:rsidRPr="00047FBA" w14:paraId="3F18A094" w14:textId="77777777" w:rsidTr="00BA05FC">
        <w:trPr>
          <w:cantSplit/>
          <w:trHeight w:val="397"/>
        </w:trPr>
        <w:tc>
          <w:tcPr>
            <w:tcW w:w="1008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9B20FE4" w14:textId="77777777" w:rsidR="00BA05FC" w:rsidRPr="00047FBA" w:rsidRDefault="00BA05FC" w:rsidP="00110BE1">
            <w:pPr>
              <w:rPr>
                <w:lang w:eastAsia="en-US"/>
              </w:rPr>
            </w:pPr>
            <w:r w:rsidRPr="00047FBA">
              <w:t>8. Kuru Tip Akım Transformatörlerinde Kullanılacak Epoksi Reçine Yalıtım Malzemesinin Fiziksel ve Mekanik Özellikleri</w:t>
            </w:r>
          </w:p>
        </w:tc>
      </w:tr>
      <w:tr w:rsidR="00BA05FC" w:rsidRPr="00047FBA" w14:paraId="70D9DC99"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ED52642" w14:textId="4F6C8987" w:rsidR="00BA05FC" w:rsidRPr="00047FBA" w:rsidRDefault="007230B7" w:rsidP="00110BE1">
            <w:r>
              <w:t>194</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229794F" w14:textId="77777777" w:rsidR="00BA05FC" w:rsidRPr="00047FBA" w:rsidRDefault="00BA05FC" w:rsidP="00110BE1">
            <w:r w:rsidRPr="00047FBA">
              <w:t>Epoksi reçinenin imalatçısı, ticari kodumenşei</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C1FA28A"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4AB75FA" w14:textId="77777777" w:rsidR="00BA05FC" w:rsidRPr="00047FBA" w:rsidRDefault="00BA05FC" w:rsidP="00110BE1"/>
        </w:tc>
      </w:tr>
      <w:tr w:rsidR="00BA05FC" w:rsidRPr="00047FBA" w14:paraId="795EE443"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0F0BF42" w14:textId="169755A9" w:rsidR="00BA05FC" w:rsidRPr="00047FBA" w:rsidRDefault="007230B7" w:rsidP="00110BE1">
            <w:r>
              <w:t>195</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EE6338C" w14:textId="77777777" w:rsidR="00BA05FC" w:rsidRPr="00047FBA" w:rsidRDefault="00BA05FC" w:rsidP="00110BE1">
            <w:r w:rsidRPr="00047FBA">
              <w:t>Epoksi reçine yalıtım malzemesi karışımı (Malzemelerin ticari adı ve karışımdaki miktarı ağırlık olarak verilecektir)</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0546357"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073E683" w14:textId="77777777" w:rsidR="00BA05FC" w:rsidRPr="00047FBA" w:rsidRDefault="00BA05FC" w:rsidP="00110BE1"/>
        </w:tc>
      </w:tr>
      <w:tr w:rsidR="00BA05FC" w:rsidRPr="00047FBA" w14:paraId="11CF158D"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867D2C8"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20E0C03" w14:textId="77777777" w:rsidR="00BA05FC" w:rsidRPr="00047FBA" w:rsidRDefault="00BA05FC" w:rsidP="00110BE1">
            <w:r w:rsidRPr="00047FBA">
              <w:t>Reçine</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FEFA242"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730AFA5" w14:textId="77777777" w:rsidR="00BA05FC" w:rsidRPr="00047FBA" w:rsidRDefault="00BA05FC" w:rsidP="00110BE1"/>
        </w:tc>
      </w:tr>
      <w:tr w:rsidR="00BA05FC" w:rsidRPr="00047FBA" w14:paraId="12AD9FAF"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07A7613"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510850E" w14:textId="77777777" w:rsidR="00BA05FC" w:rsidRPr="00047FBA" w:rsidRDefault="00BA05FC" w:rsidP="00110BE1">
            <w:r w:rsidRPr="00047FBA">
              <w:t>Dolgu</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5CD2EDE"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B8BF11D" w14:textId="77777777" w:rsidR="00BA05FC" w:rsidRPr="00047FBA" w:rsidRDefault="00BA05FC" w:rsidP="00110BE1"/>
        </w:tc>
      </w:tr>
      <w:tr w:rsidR="00BA05FC" w:rsidRPr="00047FBA" w14:paraId="13081375"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9D3AE41"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8D0B780" w14:textId="77777777" w:rsidR="00BA05FC" w:rsidRPr="00047FBA" w:rsidRDefault="00BA05FC" w:rsidP="00110BE1">
            <w:r w:rsidRPr="00047FBA">
              <w:t>Sertleştirici</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A1C72B5"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0694EFC" w14:textId="77777777" w:rsidR="00BA05FC" w:rsidRPr="00047FBA" w:rsidRDefault="00BA05FC" w:rsidP="00110BE1"/>
        </w:tc>
      </w:tr>
      <w:tr w:rsidR="00BA05FC" w:rsidRPr="00047FBA" w14:paraId="7457AEFB"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7DF375C"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95BA5AF" w14:textId="77777777" w:rsidR="00BA05FC" w:rsidRPr="00047FBA" w:rsidRDefault="00BA05FC" w:rsidP="00110BE1">
            <w:r w:rsidRPr="00047FBA">
              <w:t>Hızlandırıcı</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BEFD536"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AD339A7" w14:textId="77777777" w:rsidR="00BA05FC" w:rsidRPr="00047FBA" w:rsidRDefault="00BA05FC" w:rsidP="00110BE1"/>
        </w:tc>
      </w:tr>
      <w:tr w:rsidR="00BA05FC" w:rsidRPr="00047FBA" w14:paraId="330252F4"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2E0C1ED" w14:textId="3F4E94B0" w:rsidR="00BA05FC" w:rsidRPr="00047FBA" w:rsidRDefault="007230B7" w:rsidP="00110BE1">
            <w:r>
              <w:t>196</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37C8CEB" w14:textId="6D8AE056" w:rsidR="00BA05FC" w:rsidRPr="00047FBA" w:rsidRDefault="00374F93" w:rsidP="00110BE1">
            <w:pPr>
              <w:rPr>
                <w:lang w:eastAsia="zh-CN"/>
              </w:rPr>
            </w:pPr>
            <w:r>
              <w:t>Dielektrik kayıp faktörü (tan</w:t>
            </w:r>
            <w:r>
              <w:rPr>
                <w:rFonts w:cs="Arial"/>
              </w:rPr>
              <w:t>δ</w:t>
            </w:r>
            <w:r w:rsidR="00BA05FC" w:rsidRPr="00047FBA">
              <w:t>)</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C36FBD2"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4678913" w14:textId="77777777" w:rsidR="00BA05FC" w:rsidRPr="00047FBA" w:rsidRDefault="00BA05FC" w:rsidP="00110BE1"/>
        </w:tc>
      </w:tr>
      <w:tr w:rsidR="00BA05FC" w:rsidRPr="00047FBA" w14:paraId="0822D8A0"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B352531"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0E0BEBD" w14:textId="5E6FFFF4" w:rsidR="00BA05FC" w:rsidRPr="00047FBA" w:rsidRDefault="00374F93" w:rsidP="00110BE1">
            <w:r>
              <w:t>20</w:t>
            </w:r>
            <w:r>
              <w:rPr>
                <w:rFonts w:cs="Arial"/>
              </w:rPr>
              <w:t>°</w:t>
            </w:r>
            <w:r w:rsidR="00BA05FC" w:rsidRPr="00047FBA">
              <w:t>C</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9022EE8" w14:textId="77777777" w:rsidR="00BA05FC" w:rsidRPr="00047FBA" w:rsidRDefault="00BA05FC" w:rsidP="00110BE1">
            <w:r w:rsidRPr="00047FBA">
              <w:t>Max 2.5%</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3CE3061" w14:textId="77777777" w:rsidR="00BA05FC" w:rsidRPr="00047FBA" w:rsidRDefault="00BA05FC" w:rsidP="00110BE1"/>
        </w:tc>
      </w:tr>
      <w:tr w:rsidR="00BA05FC" w:rsidRPr="00047FBA" w14:paraId="71C36598"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BDD2E5E"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F48A77D" w14:textId="07E9D54F" w:rsidR="00BA05FC" w:rsidRPr="00047FBA" w:rsidRDefault="00374F93" w:rsidP="00110BE1">
            <w:r>
              <w:t>80</w:t>
            </w:r>
            <w:r>
              <w:rPr>
                <w:rFonts w:cs="Arial"/>
              </w:rPr>
              <w:t>°</w:t>
            </w:r>
            <w:r w:rsidR="00BA05FC" w:rsidRPr="00047FBA">
              <w:t>C</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14E2A00" w14:textId="77777777" w:rsidR="00BA05FC" w:rsidRPr="00047FBA" w:rsidRDefault="00BA05FC" w:rsidP="00110BE1">
            <w:r w:rsidRPr="00047FBA">
              <w:t>Max 4%</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EADEF54" w14:textId="77777777" w:rsidR="00BA05FC" w:rsidRPr="00047FBA" w:rsidRDefault="00BA05FC" w:rsidP="00110BE1"/>
        </w:tc>
      </w:tr>
      <w:tr w:rsidR="00BA05FC" w:rsidRPr="00047FBA" w14:paraId="27924E97"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01D70A0"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476A66F" w14:textId="4C295540" w:rsidR="00BA05FC" w:rsidRPr="00047FBA" w:rsidRDefault="00374F93" w:rsidP="00110BE1">
            <w:r>
              <w:t>100</w:t>
            </w:r>
            <w:r>
              <w:rPr>
                <w:rFonts w:cs="Arial"/>
              </w:rPr>
              <w:t>°</w:t>
            </w:r>
            <w:r w:rsidR="00BA05FC" w:rsidRPr="00047FBA">
              <w:t>C</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6DBB0FD"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521AA61" w14:textId="77777777" w:rsidR="00BA05FC" w:rsidRPr="00047FBA" w:rsidRDefault="00BA05FC" w:rsidP="00110BE1"/>
        </w:tc>
      </w:tr>
      <w:tr w:rsidR="00BA05FC" w:rsidRPr="00047FBA" w14:paraId="4E6B79ED"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2DDBA5E" w14:textId="606DA6A3" w:rsidR="00BA05FC" w:rsidRPr="00047FBA" w:rsidRDefault="007230B7" w:rsidP="00110BE1">
            <w:r>
              <w:t>197</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F4374DF" w14:textId="68A223FD" w:rsidR="00BA05FC" w:rsidRPr="00047FBA" w:rsidRDefault="00374F93" w:rsidP="00110BE1">
            <w:r>
              <w:t>Dielektrik sabiti (</w:t>
            </w:r>
            <w:r>
              <w:rPr>
                <w:rFonts w:ascii="Symbol" w:hAnsi="Symbol"/>
              </w:rPr>
              <w:t></w:t>
            </w:r>
            <w:r w:rsidR="00BA05FC" w:rsidRPr="00047FBA">
              <w:t>r) (20</w:t>
            </w:r>
            <w:r w:rsidR="00F72A39">
              <w:rPr>
                <w:rFonts w:cs="Arial"/>
              </w:rPr>
              <w:t>°</w:t>
            </w:r>
            <w:r w:rsidR="00F72A39" w:rsidRPr="00047FBA">
              <w:t>C</w:t>
            </w:r>
            <w:r w:rsidR="00BA05FC" w:rsidRPr="00047FBA">
              <w:t>)</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9E78F36" w14:textId="77777777" w:rsidR="00BA05FC" w:rsidRPr="00047FBA" w:rsidRDefault="00BA05FC" w:rsidP="00110BE1">
            <w:r w:rsidRPr="00047FBA">
              <w:t>3-5</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36E02BB" w14:textId="77777777" w:rsidR="00BA05FC" w:rsidRPr="00047FBA" w:rsidRDefault="00BA05FC" w:rsidP="00110BE1"/>
        </w:tc>
      </w:tr>
      <w:tr w:rsidR="00BA05FC" w:rsidRPr="00047FBA" w14:paraId="14B5A63A"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C316992" w14:textId="65794CB3" w:rsidR="00BA05FC" w:rsidRPr="00047FBA" w:rsidRDefault="007230B7" w:rsidP="00110BE1">
            <w:r>
              <w:t>198</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EABABCD" w14:textId="77777777" w:rsidR="00BA05FC" w:rsidRPr="00047FBA" w:rsidRDefault="00BA05FC" w:rsidP="00110BE1">
            <w:r w:rsidRPr="00047FBA">
              <w:t>Özgül direnç</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AEAC64A"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BC5F787" w14:textId="77777777" w:rsidR="00BA05FC" w:rsidRPr="00047FBA" w:rsidRDefault="00BA05FC" w:rsidP="00110BE1"/>
        </w:tc>
      </w:tr>
      <w:tr w:rsidR="00BA05FC" w:rsidRPr="00047FBA" w14:paraId="7DDA113F"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7B6AAAE"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5BEA41C" w14:textId="50E58F0F" w:rsidR="00BA05FC" w:rsidRPr="00047FBA" w:rsidRDefault="00BA05FC" w:rsidP="00110BE1">
            <w:r w:rsidRPr="00047FBA">
              <w:t>20</w:t>
            </w:r>
            <w:r w:rsidR="00F72A39">
              <w:rPr>
                <w:rFonts w:cs="Arial"/>
              </w:rPr>
              <w:t>°</w:t>
            </w:r>
            <w:r w:rsidR="00F72A39" w:rsidRPr="00047FBA">
              <w:t>C</w:t>
            </w:r>
            <w:r w:rsidRPr="00047FBA">
              <w:t>’de (ohm-cm)</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DAAAA48" w14:textId="77777777" w:rsidR="00BA05FC" w:rsidRPr="00047FBA" w:rsidRDefault="00BA05FC" w:rsidP="00110BE1">
            <w:r w:rsidRPr="00047FBA">
              <w:t>1014</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753330B" w14:textId="77777777" w:rsidR="00BA05FC" w:rsidRPr="00047FBA" w:rsidRDefault="00BA05FC" w:rsidP="00110BE1"/>
        </w:tc>
      </w:tr>
      <w:tr w:rsidR="00BA05FC" w:rsidRPr="00047FBA" w14:paraId="4B801552"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1D49F70"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4F567C6" w14:textId="3B01E617" w:rsidR="00BA05FC" w:rsidRPr="00047FBA" w:rsidRDefault="00BA05FC" w:rsidP="00110BE1">
            <w:r w:rsidRPr="00047FBA">
              <w:t>80</w:t>
            </w:r>
            <w:r w:rsidR="00F72A39">
              <w:rPr>
                <w:rFonts w:cs="Arial"/>
              </w:rPr>
              <w:t>°</w:t>
            </w:r>
            <w:r w:rsidR="00F72A39" w:rsidRPr="00047FBA">
              <w:t>C</w:t>
            </w:r>
            <w:r w:rsidRPr="00047FBA">
              <w:t>’de (ohm-cm)</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59AF9D7" w14:textId="77777777" w:rsidR="00BA05FC" w:rsidRPr="00047FBA" w:rsidRDefault="00BA05FC" w:rsidP="00110BE1">
            <w:r w:rsidRPr="00047FBA">
              <w:t>1012</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56F5796" w14:textId="77777777" w:rsidR="00BA05FC" w:rsidRPr="00047FBA" w:rsidRDefault="00BA05FC" w:rsidP="00110BE1"/>
        </w:tc>
      </w:tr>
      <w:tr w:rsidR="00BA05FC" w:rsidRPr="00047FBA" w14:paraId="671D22FF"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BBEC023" w14:textId="06154F23" w:rsidR="00BA05FC" w:rsidRPr="00047FBA" w:rsidRDefault="007230B7" w:rsidP="00110BE1">
            <w:r>
              <w:t>199</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FDDADEC" w14:textId="18C964BD" w:rsidR="00BA05FC" w:rsidRPr="00047FBA" w:rsidRDefault="00BA05FC" w:rsidP="00110BE1">
            <w:r w:rsidRPr="00047FBA">
              <w:t xml:space="preserve">Camlaşma </w:t>
            </w:r>
            <w:r w:rsidR="00F72A39">
              <w:t>sıcaklığı (</w:t>
            </w:r>
            <w:r w:rsidR="00F72A39">
              <w:rPr>
                <w:rFonts w:cs="Arial"/>
              </w:rPr>
              <w:t>°</w:t>
            </w:r>
            <w:r w:rsidRPr="00047FBA">
              <w:t>C ) (Tg)</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665FAD8"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1550E93" w14:textId="77777777" w:rsidR="00BA05FC" w:rsidRPr="00047FBA" w:rsidRDefault="00BA05FC" w:rsidP="00110BE1"/>
        </w:tc>
      </w:tr>
      <w:tr w:rsidR="00BA05FC" w:rsidRPr="00047FBA" w14:paraId="12CEBA02"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3D48BBE"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C01E292" w14:textId="77777777" w:rsidR="00BA05FC" w:rsidRPr="00047FBA" w:rsidRDefault="00BA05FC" w:rsidP="00110BE1">
            <w:r w:rsidRPr="00047FBA">
              <w:t>Su emme oranı (%)</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F5DE01F"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F6BBA15" w14:textId="77777777" w:rsidR="00BA05FC" w:rsidRPr="00047FBA" w:rsidRDefault="00BA05FC" w:rsidP="00110BE1"/>
        </w:tc>
      </w:tr>
      <w:tr w:rsidR="00BA05FC" w:rsidRPr="00047FBA" w14:paraId="5118257B"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FC2944D"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6C022F2" w14:textId="77777777" w:rsidR="00BA05FC" w:rsidRPr="00047FBA" w:rsidRDefault="00BA05FC" w:rsidP="00110BE1">
            <w:r w:rsidRPr="00047FBA">
              <w:t>Çekme kuvveti (N/mm2)</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40950A5"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4677C4B" w14:textId="77777777" w:rsidR="00BA05FC" w:rsidRPr="00047FBA" w:rsidRDefault="00BA05FC" w:rsidP="00110BE1"/>
        </w:tc>
      </w:tr>
      <w:tr w:rsidR="00BA05FC" w:rsidRPr="00047FBA" w14:paraId="2634F561"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662D087"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7E693A6" w14:textId="17E461F9" w:rsidR="00BA05FC" w:rsidRPr="00047FBA" w:rsidRDefault="00BA05FC" w:rsidP="00110BE1">
            <w:r w:rsidRPr="00047FBA">
              <w:t>Kopma halinde uzama</w:t>
            </w:r>
            <w:r w:rsidR="007230B7">
              <w:t xml:space="preserve"> </w:t>
            </w:r>
            <w:r w:rsidRPr="00047FBA">
              <w:t>(%)</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3BB2185"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D01B977" w14:textId="77777777" w:rsidR="00BA05FC" w:rsidRPr="00047FBA" w:rsidRDefault="00BA05FC" w:rsidP="00110BE1"/>
        </w:tc>
      </w:tr>
      <w:tr w:rsidR="00BA05FC" w:rsidRPr="00047FBA" w14:paraId="7E52B10E"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8B65A56"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6B475BF" w14:textId="77777777" w:rsidR="00BA05FC" w:rsidRPr="00047FBA" w:rsidRDefault="00BA05FC" w:rsidP="00110BE1">
            <w:r w:rsidRPr="00047FBA">
              <w:t>Statik E-Modülü (N/mm2)</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4161ECB"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FA815A1" w14:textId="77777777" w:rsidR="00BA05FC" w:rsidRPr="00047FBA" w:rsidRDefault="00BA05FC" w:rsidP="00110BE1"/>
        </w:tc>
      </w:tr>
      <w:tr w:rsidR="00BA05FC" w:rsidRPr="00047FBA" w14:paraId="74CD7A1E" w14:textId="77777777" w:rsidTr="00BA05FC">
        <w:trPr>
          <w:cantSplit/>
          <w:trHeight w:val="397"/>
        </w:trPr>
        <w:tc>
          <w:tcPr>
            <w:tcW w:w="1008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55F51AF" w14:textId="77777777" w:rsidR="00BA05FC" w:rsidRPr="00047FBA" w:rsidRDefault="00BA05FC" w:rsidP="00110BE1">
            <w:r w:rsidRPr="00047FBA">
              <w:t>9.  Gerilim Transformatörü (Trafo Çıkış Fideri İçin)</w:t>
            </w:r>
          </w:p>
        </w:tc>
      </w:tr>
      <w:tr w:rsidR="00BA05FC" w:rsidRPr="00047FBA" w14:paraId="61061B24"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9D2BF0C" w14:textId="4A726526" w:rsidR="00BA05FC" w:rsidRPr="00047FBA" w:rsidRDefault="002C2EB9" w:rsidP="00110BE1">
            <w:r>
              <w:t>200</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4F7E36E" w14:textId="77777777" w:rsidR="00BA05FC" w:rsidRPr="00047FBA" w:rsidRDefault="00BA05FC" w:rsidP="00110BE1">
            <w:r w:rsidRPr="00047FBA">
              <w:t>İmalatçı</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4DCFC61"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CCAF42D" w14:textId="77777777" w:rsidR="00BA05FC" w:rsidRPr="00047FBA" w:rsidRDefault="00BA05FC" w:rsidP="00110BE1"/>
        </w:tc>
      </w:tr>
      <w:tr w:rsidR="00BA05FC" w:rsidRPr="00047FBA" w14:paraId="24CE8B93"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24C2824" w14:textId="76EBDA69" w:rsidR="00BA05FC" w:rsidRPr="00047FBA" w:rsidRDefault="002C2EB9" w:rsidP="00110BE1">
            <w:r>
              <w:t>201</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EACD4C6" w14:textId="77777777" w:rsidR="00BA05FC" w:rsidRPr="00047FBA" w:rsidRDefault="00BA05FC" w:rsidP="00110BE1">
            <w:r w:rsidRPr="00047FBA">
              <w:t>İmalatçının tip işareti</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76BBF1E"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B8FC03D" w14:textId="77777777" w:rsidR="00BA05FC" w:rsidRPr="00047FBA" w:rsidRDefault="00BA05FC" w:rsidP="00110BE1"/>
        </w:tc>
      </w:tr>
      <w:tr w:rsidR="00BA05FC" w:rsidRPr="00047FBA" w14:paraId="1373F6F9"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2CD4EB6" w14:textId="51B4D29B" w:rsidR="00BA05FC" w:rsidRPr="00047FBA" w:rsidRDefault="002C2EB9" w:rsidP="00110BE1">
            <w:r>
              <w:t>202</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9515A75" w14:textId="77777777" w:rsidR="00BA05FC" w:rsidRPr="00047FBA" w:rsidRDefault="00BA05FC" w:rsidP="00110BE1">
            <w:r w:rsidRPr="00047FBA">
              <w:t>Uygulanan standartlar</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1081924" w14:textId="77777777" w:rsidR="00BA05FC" w:rsidRPr="00047FBA" w:rsidRDefault="00BA05FC" w:rsidP="00110BE1">
            <w:pPr>
              <w:rPr>
                <w:lang w:eastAsia="zh-CN"/>
              </w:rPr>
            </w:pPr>
            <w:r w:rsidRPr="00047FBA">
              <w:t>Teknik Şartnamede Belirtilmiştir.</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EB93D5D" w14:textId="77777777" w:rsidR="00BA05FC" w:rsidRPr="00047FBA" w:rsidRDefault="00BA05FC" w:rsidP="00110BE1"/>
        </w:tc>
      </w:tr>
      <w:tr w:rsidR="00BA05FC" w:rsidRPr="00047FBA" w14:paraId="266093CB"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2D679CC" w14:textId="40D61427" w:rsidR="00BA05FC" w:rsidRPr="00047FBA" w:rsidRDefault="002C2EB9" w:rsidP="00110BE1">
            <w:r>
              <w:t>203</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90B664E" w14:textId="77777777" w:rsidR="00BA05FC" w:rsidRPr="00047FBA" w:rsidRDefault="00BA05FC" w:rsidP="00110BE1">
            <w:r w:rsidRPr="00047FBA">
              <w:t>Kullanma yeri (</w:t>
            </w:r>
            <w:proofErr w:type="gramStart"/>
            <w:r w:rsidRPr="00047FBA">
              <w:t>dahili</w:t>
            </w:r>
            <w:proofErr w:type="gramEnd"/>
            <w:r w:rsidRPr="00047FBA">
              <w:t>/harici)</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560A2BE" w14:textId="77777777" w:rsidR="00BA05FC" w:rsidRPr="00047FBA" w:rsidRDefault="00BA05FC" w:rsidP="00110BE1">
            <w:proofErr w:type="gramStart"/>
            <w:r w:rsidRPr="00047FBA">
              <w:t>Dahili</w:t>
            </w:r>
            <w:proofErr w:type="gramEnd"/>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75015CA" w14:textId="77777777" w:rsidR="00BA05FC" w:rsidRPr="00047FBA" w:rsidRDefault="00BA05FC" w:rsidP="00110BE1"/>
        </w:tc>
      </w:tr>
      <w:tr w:rsidR="00BA05FC" w:rsidRPr="00047FBA" w14:paraId="5CF7AA20"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2128911" w14:textId="4893E22C" w:rsidR="00BA05FC" w:rsidRPr="00047FBA" w:rsidRDefault="002C2EB9" w:rsidP="00110BE1">
            <w:r>
              <w:t>204</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C214576" w14:textId="77777777" w:rsidR="00BA05FC" w:rsidRPr="00047FBA" w:rsidRDefault="00BA05FC" w:rsidP="00110BE1">
            <w:r w:rsidRPr="00047FBA">
              <w:t>Kullanma amacı</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372BC7A" w14:textId="77777777" w:rsidR="00BA05FC" w:rsidRPr="00047FBA" w:rsidRDefault="00BA05FC" w:rsidP="00110BE1">
            <w:r w:rsidRPr="00047FBA">
              <w:t>Ölçü ve Koruma</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3B54A7F" w14:textId="77777777" w:rsidR="00BA05FC" w:rsidRPr="00047FBA" w:rsidRDefault="00BA05FC" w:rsidP="00110BE1"/>
        </w:tc>
      </w:tr>
      <w:tr w:rsidR="00BA05FC" w:rsidRPr="00047FBA" w14:paraId="7EC3D0B9"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4466C1D" w14:textId="54ADBD53" w:rsidR="00BA05FC" w:rsidRPr="00047FBA" w:rsidRDefault="002C2EB9" w:rsidP="00110BE1">
            <w:r>
              <w:t>205</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CAE49E2" w14:textId="77777777" w:rsidR="00BA05FC" w:rsidRPr="00047FBA" w:rsidRDefault="00BA05FC" w:rsidP="00110BE1">
            <w:r w:rsidRPr="00047FBA">
              <w:t>Yalıtım biçimi (yağlı/kuru)</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5554988" w14:textId="77777777" w:rsidR="00BA05FC" w:rsidRPr="00047FBA" w:rsidRDefault="00BA05FC" w:rsidP="00110BE1">
            <w:r w:rsidRPr="00047FBA">
              <w:t>Kuru</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3F2A57F" w14:textId="77777777" w:rsidR="00BA05FC" w:rsidRPr="00047FBA" w:rsidRDefault="00BA05FC" w:rsidP="00110BE1"/>
        </w:tc>
      </w:tr>
      <w:tr w:rsidR="00BA05FC" w:rsidRPr="00047FBA" w14:paraId="0FD13E07"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92B565F" w14:textId="35E6CA60" w:rsidR="00BA05FC" w:rsidRPr="00047FBA" w:rsidRDefault="002C2EB9" w:rsidP="00110BE1">
            <w:r>
              <w:t>206</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E9D5C71" w14:textId="77777777" w:rsidR="00BA05FC" w:rsidRPr="00047FBA" w:rsidRDefault="00BA05FC" w:rsidP="00110BE1">
            <w:r w:rsidRPr="00047FBA">
              <w:t>Kullanma biçimi</w:t>
            </w:r>
          </w:p>
          <w:p w14:paraId="05F04467" w14:textId="77777777" w:rsidR="00BA05FC" w:rsidRPr="00047FBA" w:rsidRDefault="00BA05FC" w:rsidP="00110BE1">
            <w:r w:rsidRPr="00047FBA">
              <w:t>(topraklanmış/topraklanmamış)</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D7CE5BA" w14:textId="77777777" w:rsidR="00BA05FC" w:rsidRPr="00047FBA" w:rsidRDefault="00BA05FC" w:rsidP="00110BE1">
            <w:r w:rsidRPr="00047FBA">
              <w:t>Topraklanmış</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B860741" w14:textId="77777777" w:rsidR="00BA05FC" w:rsidRPr="00047FBA" w:rsidRDefault="00BA05FC" w:rsidP="00110BE1"/>
        </w:tc>
      </w:tr>
      <w:tr w:rsidR="00BA05FC" w:rsidRPr="00047FBA" w14:paraId="0FBF0F56"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9455E4B" w14:textId="110ABABA" w:rsidR="00BA05FC" w:rsidRPr="00047FBA" w:rsidRDefault="002C2EB9" w:rsidP="00110BE1">
            <w:r>
              <w:t>207</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53F5597" w14:textId="77777777" w:rsidR="00BA05FC" w:rsidRPr="00047FBA" w:rsidRDefault="00BA05FC" w:rsidP="00110BE1">
            <w:r w:rsidRPr="00047FBA">
              <w:t>Sistem en yüksek gerilimi, Um (kV-etken)</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9C33C61"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1F00365" w14:textId="77777777" w:rsidR="00BA05FC" w:rsidRPr="00047FBA" w:rsidRDefault="00BA05FC" w:rsidP="00110BE1"/>
        </w:tc>
      </w:tr>
      <w:tr w:rsidR="00BA05FC" w:rsidRPr="00047FBA" w14:paraId="3BAA4727"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FBC2152" w14:textId="752DA673" w:rsidR="00BA05FC" w:rsidRPr="00047FBA" w:rsidRDefault="002C2EB9" w:rsidP="00110BE1">
            <w:r>
              <w:t>208</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F5720C7" w14:textId="77777777" w:rsidR="00BA05FC" w:rsidRPr="00047FBA" w:rsidRDefault="00BA05FC" w:rsidP="00110BE1">
            <w:r w:rsidRPr="00047FBA">
              <w:t>Anma gerilimi (primer/sekonder) (kV/kV)</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C9151E7" w14:textId="77777777" w:rsidR="00BA05FC" w:rsidRPr="00047FBA" w:rsidRDefault="00BA05FC" w:rsidP="00110BE1">
            <w:r w:rsidRPr="00047FBA">
              <w:t>Tek hat şemasına göre</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DFFDC10" w14:textId="77777777" w:rsidR="00BA05FC" w:rsidRPr="00047FBA" w:rsidRDefault="00BA05FC" w:rsidP="00110BE1"/>
        </w:tc>
      </w:tr>
      <w:tr w:rsidR="00BA05FC" w:rsidRPr="00047FBA" w14:paraId="6F10ED6C"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E7867E1" w14:textId="7BEC5541" w:rsidR="00BA05FC" w:rsidRPr="00047FBA" w:rsidRDefault="002C2EB9" w:rsidP="00110BE1">
            <w:r>
              <w:t>209</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C35EBDE" w14:textId="77777777" w:rsidR="00BA05FC" w:rsidRPr="00047FBA" w:rsidRDefault="00BA05FC" w:rsidP="00110BE1">
            <w:r w:rsidRPr="00047FBA">
              <w:t>Anma frekansı (Hz)</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BA68846" w14:textId="77777777" w:rsidR="00BA05FC" w:rsidRPr="00047FBA" w:rsidRDefault="00BA05FC" w:rsidP="00110BE1">
            <w:r w:rsidRPr="00047FBA">
              <w:t>49,8-50,2</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EC6E376" w14:textId="77777777" w:rsidR="00BA05FC" w:rsidRPr="00047FBA" w:rsidRDefault="00BA05FC" w:rsidP="00110BE1"/>
        </w:tc>
      </w:tr>
      <w:tr w:rsidR="00BA05FC" w:rsidRPr="00047FBA" w14:paraId="614EE0B2"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77133FA" w14:textId="60BA8355" w:rsidR="00BA05FC" w:rsidRPr="00047FBA" w:rsidRDefault="002C2EB9" w:rsidP="00110BE1">
            <w:r>
              <w:t>210</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CE405D1" w14:textId="77777777" w:rsidR="00BA05FC" w:rsidRPr="00047FBA" w:rsidRDefault="00BA05FC" w:rsidP="00110BE1">
            <w:r w:rsidRPr="00047FBA">
              <w:t>Kısmi boşalma miktarı (pC)</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2BFF07A"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8795215" w14:textId="77777777" w:rsidR="00BA05FC" w:rsidRPr="00047FBA" w:rsidRDefault="00BA05FC" w:rsidP="00110BE1"/>
        </w:tc>
      </w:tr>
      <w:tr w:rsidR="00BA05FC" w:rsidRPr="00047FBA" w14:paraId="69467576"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A0EEA40" w14:textId="349C0B9C" w:rsidR="00BA05FC" w:rsidRPr="00047FBA" w:rsidRDefault="002C2EB9" w:rsidP="00110BE1">
            <w:r>
              <w:t>211</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93D6E12" w14:textId="77777777" w:rsidR="00BA05FC" w:rsidRPr="00047FBA" w:rsidRDefault="00BA05FC" w:rsidP="00110BE1">
            <w:r w:rsidRPr="00047FBA">
              <w:t>Anma yalıtım düzeyi</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4B473B1"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9C72E41" w14:textId="77777777" w:rsidR="00BA05FC" w:rsidRPr="00047FBA" w:rsidRDefault="00BA05FC" w:rsidP="00110BE1"/>
        </w:tc>
      </w:tr>
      <w:tr w:rsidR="00BA05FC" w:rsidRPr="00047FBA" w14:paraId="191E20AD"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F1527D4" w14:textId="77777777" w:rsidR="00BA05FC" w:rsidRPr="00047FBA" w:rsidRDefault="00BA05FC" w:rsidP="00110BE1">
            <w:r w:rsidRPr="00047FBA">
              <w:t>-</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9A5C26F" w14:textId="77777777" w:rsidR="00BA05FC" w:rsidRPr="00047FBA" w:rsidRDefault="00BA05FC" w:rsidP="00110BE1">
            <w:r w:rsidRPr="00047FBA">
              <w:t>Primer devreler</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7211508"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B30C5B8" w14:textId="77777777" w:rsidR="00BA05FC" w:rsidRPr="00047FBA" w:rsidRDefault="00BA05FC" w:rsidP="00110BE1"/>
        </w:tc>
      </w:tr>
      <w:tr w:rsidR="00BA05FC" w:rsidRPr="00047FBA" w14:paraId="202C1010"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3D85800"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DB4D8F6" w14:textId="77777777" w:rsidR="00BA05FC" w:rsidRPr="00047FBA" w:rsidRDefault="00BA05FC" w:rsidP="00110BE1">
            <w:pPr>
              <w:rPr>
                <w:lang w:eastAsia="en-US"/>
              </w:rPr>
            </w:pPr>
            <w:r w:rsidRPr="00047FBA">
              <w:t>1 dakika süreli şebeke frekanslı (kV-etken)</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DF40A7D" w14:textId="77777777" w:rsidR="00BA05FC" w:rsidRPr="00047FBA" w:rsidRDefault="00BA05FC" w:rsidP="00110BE1">
            <w:r w:rsidRPr="00047FBA">
              <w:t>70</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643554C" w14:textId="77777777" w:rsidR="00BA05FC" w:rsidRPr="00047FBA" w:rsidRDefault="00BA05FC" w:rsidP="00110BE1"/>
        </w:tc>
      </w:tr>
      <w:tr w:rsidR="00BA05FC" w:rsidRPr="00047FBA" w14:paraId="25086B82"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5710C47"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CF0F128" w14:textId="77777777" w:rsidR="00BA05FC" w:rsidRPr="00047FBA" w:rsidRDefault="00BA05FC" w:rsidP="00110BE1">
            <w:r w:rsidRPr="00047FBA">
              <w:t>Darbe dayanım gerilimi (kV-tepe)</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26084EA" w14:textId="77777777" w:rsidR="00BA05FC" w:rsidRPr="00047FBA" w:rsidRDefault="00BA05FC" w:rsidP="00110BE1">
            <w:r w:rsidRPr="00047FBA">
              <w:t>170</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BD7E8BC" w14:textId="77777777" w:rsidR="00BA05FC" w:rsidRPr="00047FBA" w:rsidRDefault="00BA05FC" w:rsidP="00110BE1"/>
        </w:tc>
      </w:tr>
      <w:tr w:rsidR="00BA05FC" w:rsidRPr="00047FBA" w14:paraId="216F4A1A"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F1133C4" w14:textId="77777777" w:rsidR="00BA05FC" w:rsidRPr="00047FBA" w:rsidRDefault="00BA05FC" w:rsidP="00110BE1">
            <w:r w:rsidRPr="00047FBA">
              <w:t>-</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1FBC25D" w14:textId="77777777" w:rsidR="00BA05FC" w:rsidRPr="00047FBA" w:rsidRDefault="00BA05FC" w:rsidP="00110BE1">
            <w:pPr>
              <w:rPr>
                <w:lang w:eastAsia="en-US"/>
              </w:rPr>
            </w:pPr>
            <w:r w:rsidRPr="00047FBA">
              <w:t>Sekonder devreler</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25C53A9"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B02471E" w14:textId="77777777" w:rsidR="00BA05FC" w:rsidRPr="00047FBA" w:rsidRDefault="00BA05FC" w:rsidP="00110BE1"/>
        </w:tc>
      </w:tr>
      <w:tr w:rsidR="00BA05FC" w:rsidRPr="00047FBA" w14:paraId="0A1B7E73"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57A9931"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B53CD29" w14:textId="77777777" w:rsidR="00BA05FC" w:rsidRPr="00047FBA" w:rsidRDefault="00BA05FC" w:rsidP="00110BE1">
            <w:pPr>
              <w:rPr>
                <w:lang w:eastAsia="en-US"/>
              </w:rPr>
            </w:pPr>
            <w:r w:rsidRPr="00047FBA">
              <w:t>1 dakika süreli şebeke frekanslı (kV-etken)</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8F26800" w14:textId="77777777" w:rsidR="00BA05FC" w:rsidRPr="00047FBA" w:rsidRDefault="00BA05FC" w:rsidP="00110BE1">
            <w:r w:rsidRPr="00047FBA">
              <w:t>3</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68C9420" w14:textId="77777777" w:rsidR="00BA05FC" w:rsidRPr="00047FBA" w:rsidRDefault="00BA05FC" w:rsidP="00110BE1"/>
        </w:tc>
      </w:tr>
      <w:tr w:rsidR="00BA05FC" w:rsidRPr="00047FBA" w14:paraId="768C0158"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BCEA7C4" w14:textId="77777777" w:rsidR="00BA05FC" w:rsidRPr="00047FBA" w:rsidRDefault="00BA05FC" w:rsidP="00110BE1">
            <w:r w:rsidRPr="00047FBA">
              <w:t>-</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206E791" w14:textId="77777777" w:rsidR="00BA05FC" w:rsidRPr="00047FBA" w:rsidRDefault="00BA05FC" w:rsidP="00110BE1">
            <w:pPr>
              <w:rPr>
                <w:lang w:eastAsia="en-US"/>
              </w:rPr>
            </w:pPr>
            <w:r w:rsidRPr="00047FBA">
              <w:t>Aynı sargının bölümleri arasında 1 dakika süreli şebeke frekanslı dayanım gerilimi (kV-etken)</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DEE6596" w14:textId="77777777" w:rsidR="00BA05FC" w:rsidRPr="00047FBA" w:rsidRDefault="00BA05FC" w:rsidP="00110BE1">
            <w:r w:rsidRPr="00047FBA">
              <w:t>3</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DBC295F" w14:textId="77777777" w:rsidR="00BA05FC" w:rsidRPr="00047FBA" w:rsidRDefault="00BA05FC" w:rsidP="00110BE1"/>
        </w:tc>
      </w:tr>
      <w:tr w:rsidR="00BA05FC" w:rsidRPr="00047FBA" w14:paraId="2F89C937"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41C7305" w14:textId="47B0AF8B" w:rsidR="00BA05FC" w:rsidRPr="00047FBA" w:rsidRDefault="008B6C59" w:rsidP="00110BE1">
            <w:r>
              <w:t>212</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2756FF2" w14:textId="77777777" w:rsidR="00BA05FC" w:rsidRPr="00047FBA" w:rsidRDefault="00BA05FC" w:rsidP="00110BE1">
            <w:r w:rsidRPr="00047FBA">
              <w:t>Anma gerilimi yükseltme katsayısı</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E544465"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1D0BA59" w14:textId="77777777" w:rsidR="00BA05FC" w:rsidRPr="00047FBA" w:rsidRDefault="00BA05FC" w:rsidP="00110BE1"/>
        </w:tc>
      </w:tr>
      <w:tr w:rsidR="00BA05FC" w:rsidRPr="00047FBA" w14:paraId="45F198F2"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3F91780" w14:textId="40DC4886" w:rsidR="00BA05FC" w:rsidRPr="00047FBA" w:rsidRDefault="008B6C59" w:rsidP="00110BE1">
            <w:r>
              <w:t>-</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6075F25" w14:textId="77777777" w:rsidR="00BA05FC" w:rsidRPr="00047FBA" w:rsidRDefault="00BA05FC" w:rsidP="00110BE1">
            <w:r w:rsidRPr="00047FBA">
              <w:t>Herhangi bir şebekede faz-faz bağlantı</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3D9D985"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77A9D4E" w14:textId="77777777" w:rsidR="00BA05FC" w:rsidRPr="00047FBA" w:rsidRDefault="00BA05FC" w:rsidP="00110BE1"/>
        </w:tc>
      </w:tr>
      <w:tr w:rsidR="00BA05FC" w:rsidRPr="00047FBA" w14:paraId="42714155"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0854D0F" w14:textId="5BF0AD62" w:rsidR="00BA05FC" w:rsidRPr="00047FBA" w:rsidRDefault="008B6C59" w:rsidP="00110BE1">
            <w:r>
              <w:t>-</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4EA2DC9" w14:textId="77777777" w:rsidR="00BA05FC" w:rsidRPr="00047FBA" w:rsidRDefault="00BA05FC" w:rsidP="00110BE1">
            <w:r w:rsidRPr="00047FBA">
              <w:t>Nötrü topraklı (doğrudan veya direnç üzerinden)</w:t>
            </w:r>
            <w:r w:rsidRPr="00047FBA">
              <w:rPr>
                <w:rFonts w:eastAsia="Arial"/>
              </w:rPr>
              <w:t xml:space="preserve"> </w:t>
            </w:r>
            <w:r w:rsidRPr="00047FBA">
              <w:t>ve toprak arızasında açtırma düzenli şebekede</w:t>
            </w:r>
            <w:r w:rsidRPr="00047FBA">
              <w:rPr>
                <w:rFonts w:eastAsia="Arial"/>
              </w:rPr>
              <w:t xml:space="preserve"> </w:t>
            </w:r>
            <w:r w:rsidRPr="00047FBA">
              <w:t>faz toprak arası bağlantı</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6EB6317"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F4558ED" w14:textId="77777777" w:rsidR="00BA05FC" w:rsidRPr="00047FBA" w:rsidRDefault="00BA05FC" w:rsidP="00110BE1"/>
        </w:tc>
      </w:tr>
      <w:tr w:rsidR="00BA05FC" w:rsidRPr="00047FBA" w14:paraId="2EAAE4EC"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DE42D6D" w14:textId="679CF2F9" w:rsidR="00BA05FC" w:rsidRPr="00047FBA" w:rsidRDefault="008B6C59" w:rsidP="00110BE1">
            <w:r>
              <w:t>213</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5AF7662" w14:textId="77777777" w:rsidR="00BA05FC" w:rsidRPr="00047FBA" w:rsidRDefault="00BA05FC" w:rsidP="00110BE1">
            <w:r w:rsidRPr="00047FBA">
              <w:t>Yalıtkan sınıfı</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75D4187" w14:textId="77777777" w:rsidR="00BA05FC" w:rsidRPr="00047FBA" w:rsidRDefault="00BA05FC" w:rsidP="00110BE1">
            <w:r w:rsidRPr="00047FBA">
              <w:t>E</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FA7AD2A" w14:textId="77777777" w:rsidR="00BA05FC" w:rsidRPr="00047FBA" w:rsidRDefault="00BA05FC" w:rsidP="00110BE1"/>
        </w:tc>
      </w:tr>
      <w:tr w:rsidR="00BA05FC" w:rsidRPr="00047FBA" w14:paraId="1A50277A"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D1D0234"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CEA883E" w14:textId="77777777" w:rsidR="00BA05FC" w:rsidRPr="00047FBA" w:rsidRDefault="00BA05FC" w:rsidP="00110BE1">
            <w:r w:rsidRPr="00047FBA">
              <w:t>Sıcaklık artış sınırları</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C797609"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AB203FE" w14:textId="77777777" w:rsidR="00BA05FC" w:rsidRPr="00047FBA" w:rsidRDefault="00BA05FC" w:rsidP="00110BE1"/>
        </w:tc>
      </w:tr>
      <w:tr w:rsidR="00BA05FC" w:rsidRPr="00047FBA" w14:paraId="6C1B0752"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0074512"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1F17D8A" w14:textId="77777777" w:rsidR="00BA05FC" w:rsidRPr="00047FBA" w:rsidRDefault="00BA05FC" w:rsidP="00110BE1">
            <w:r w:rsidRPr="00047FBA">
              <w:t>Sargıda (K)</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869BAE0"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B32EF80" w14:textId="77777777" w:rsidR="00BA05FC" w:rsidRPr="00047FBA" w:rsidRDefault="00BA05FC" w:rsidP="00110BE1"/>
        </w:tc>
      </w:tr>
      <w:tr w:rsidR="00BA05FC" w:rsidRPr="00047FBA" w14:paraId="6A785191"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3F4BE83"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F3D8CD1" w14:textId="77777777" w:rsidR="00BA05FC" w:rsidRPr="00047FBA" w:rsidRDefault="00BA05FC" w:rsidP="00110BE1">
            <w:r w:rsidRPr="00047FBA">
              <w:t>Yağda (K)</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75016FA"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68E41A0" w14:textId="77777777" w:rsidR="00BA05FC" w:rsidRPr="00047FBA" w:rsidRDefault="00BA05FC" w:rsidP="00110BE1"/>
        </w:tc>
      </w:tr>
      <w:tr w:rsidR="00BA05FC" w:rsidRPr="00047FBA" w14:paraId="61574BBE"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4DE1B98" w14:textId="2C1CB055" w:rsidR="00BA05FC" w:rsidRPr="00047FBA" w:rsidRDefault="008B6C59" w:rsidP="00110BE1">
            <w:r>
              <w:t>214</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7D5499E" w14:textId="77777777" w:rsidR="00BA05FC" w:rsidRPr="00047FBA" w:rsidRDefault="00BA05FC" w:rsidP="00110BE1">
            <w:r w:rsidRPr="00047FBA">
              <w:t>Ölçü sargıları</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C762377"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B3B69D0" w14:textId="77777777" w:rsidR="00BA05FC" w:rsidRPr="00047FBA" w:rsidRDefault="00BA05FC" w:rsidP="00110BE1"/>
        </w:tc>
      </w:tr>
      <w:tr w:rsidR="00BA05FC" w:rsidRPr="00047FBA" w14:paraId="2D85DB61"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D01A98A"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3D1F416" w14:textId="77777777" w:rsidR="00BA05FC" w:rsidRPr="00047FBA" w:rsidRDefault="00BA05FC" w:rsidP="00110BE1">
            <w:r w:rsidRPr="00047FBA">
              <w:t>Gerilim (kV)</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88DF1FE" w14:textId="77777777" w:rsidR="00BA05FC" w:rsidRPr="00047FBA" w:rsidRDefault="00BA05FC" w:rsidP="00110BE1">
            <w:r w:rsidRPr="00047FBA">
              <w:t>Tek hat şemasına göre</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8897CCE" w14:textId="77777777" w:rsidR="00BA05FC" w:rsidRPr="00047FBA" w:rsidRDefault="00BA05FC" w:rsidP="00110BE1"/>
        </w:tc>
      </w:tr>
      <w:tr w:rsidR="00BA05FC" w:rsidRPr="00047FBA" w14:paraId="0DB3BE1E"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33DEB56"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97A0693" w14:textId="77777777" w:rsidR="00BA05FC" w:rsidRPr="00047FBA" w:rsidRDefault="00BA05FC" w:rsidP="00110BE1">
            <w:r w:rsidRPr="00047FBA">
              <w:t>Sargı sayısı</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95B286B" w14:textId="77777777" w:rsidR="00BA05FC" w:rsidRPr="00047FBA" w:rsidRDefault="00BA05FC" w:rsidP="00110BE1">
            <w:r w:rsidRPr="00047FBA">
              <w:t>Tek hat şemasına göre</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92A7ABF" w14:textId="77777777" w:rsidR="00BA05FC" w:rsidRPr="00047FBA" w:rsidRDefault="00BA05FC" w:rsidP="00110BE1"/>
        </w:tc>
      </w:tr>
      <w:tr w:rsidR="00BA05FC" w:rsidRPr="00047FBA" w14:paraId="7391F512"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3913860"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52C8C8C" w14:textId="77777777" w:rsidR="00BA05FC" w:rsidRPr="00047FBA" w:rsidRDefault="00BA05FC" w:rsidP="00110BE1">
            <w:r w:rsidRPr="00047FBA">
              <w:t>Anma gücü (VA)</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918B041" w14:textId="77777777" w:rsidR="00BA05FC" w:rsidRPr="00047FBA" w:rsidRDefault="00BA05FC" w:rsidP="00110BE1">
            <w:r w:rsidRPr="00047FBA">
              <w:t>Tek hat şemasına göre</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32E557A" w14:textId="77777777" w:rsidR="00BA05FC" w:rsidRPr="00047FBA" w:rsidRDefault="00BA05FC" w:rsidP="00110BE1"/>
        </w:tc>
      </w:tr>
      <w:tr w:rsidR="00BA05FC" w:rsidRPr="00047FBA" w14:paraId="00387BF6"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173A5E1"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CAF89C6" w14:textId="77777777" w:rsidR="00BA05FC" w:rsidRPr="00047FBA" w:rsidRDefault="00BA05FC" w:rsidP="00110BE1">
            <w:r w:rsidRPr="00047FBA">
              <w:t>Doğruluk sınıfı</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5452D06" w14:textId="77777777" w:rsidR="00BA05FC" w:rsidRPr="00047FBA" w:rsidRDefault="00BA05FC" w:rsidP="00110BE1">
            <w:r w:rsidRPr="00047FBA">
              <w:t>Tek hat şemasına göre</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9DD0C96" w14:textId="77777777" w:rsidR="00BA05FC" w:rsidRPr="00047FBA" w:rsidRDefault="00BA05FC" w:rsidP="00110BE1"/>
        </w:tc>
      </w:tr>
      <w:tr w:rsidR="00BA05FC" w:rsidRPr="00047FBA" w14:paraId="0C2178AD"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1F838F4" w14:textId="359D44F0" w:rsidR="00BA05FC" w:rsidRPr="00047FBA" w:rsidRDefault="008B6C59" w:rsidP="00110BE1">
            <w:r>
              <w:t>215</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AAD9F09" w14:textId="77777777" w:rsidR="00BA05FC" w:rsidRPr="00047FBA" w:rsidRDefault="00BA05FC" w:rsidP="00110BE1">
            <w:r w:rsidRPr="00047FBA">
              <w:t>Koruma sargıları</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1BB25E4"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3A99763" w14:textId="77777777" w:rsidR="00BA05FC" w:rsidRPr="00047FBA" w:rsidRDefault="00BA05FC" w:rsidP="00110BE1"/>
        </w:tc>
      </w:tr>
      <w:tr w:rsidR="00BA05FC" w:rsidRPr="00047FBA" w14:paraId="5DFAC81E"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B1F31CD"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6C68513" w14:textId="77777777" w:rsidR="00BA05FC" w:rsidRPr="00047FBA" w:rsidRDefault="00BA05FC" w:rsidP="00110BE1">
            <w:r w:rsidRPr="00047FBA">
              <w:t>Gerilim (kV)</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8EC10A1" w14:textId="77777777" w:rsidR="00BA05FC" w:rsidRPr="00047FBA" w:rsidRDefault="00BA05FC" w:rsidP="00110BE1">
            <w:r w:rsidRPr="00047FBA">
              <w:t>Tek hat şemasına göre</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346CB86" w14:textId="77777777" w:rsidR="00BA05FC" w:rsidRPr="00047FBA" w:rsidRDefault="00BA05FC" w:rsidP="00110BE1"/>
        </w:tc>
      </w:tr>
      <w:tr w:rsidR="00BA05FC" w:rsidRPr="00047FBA" w14:paraId="11110CEC"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8DC0B13"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CA1D27D" w14:textId="77777777" w:rsidR="00BA05FC" w:rsidRPr="00047FBA" w:rsidRDefault="00BA05FC" w:rsidP="00110BE1">
            <w:r w:rsidRPr="00047FBA">
              <w:t>Sargı sayısı</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714BF2E" w14:textId="77777777" w:rsidR="00BA05FC" w:rsidRPr="00047FBA" w:rsidRDefault="00BA05FC" w:rsidP="00110BE1">
            <w:r w:rsidRPr="00047FBA">
              <w:t>Tek hat şemasına göre</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1F72346" w14:textId="77777777" w:rsidR="00BA05FC" w:rsidRPr="00047FBA" w:rsidRDefault="00BA05FC" w:rsidP="00110BE1"/>
        </w:tc>
      </w:tr>
      <w:tr w:rsidR="00BA05FC" w:rsidRPr="00047FBA" w14:paraId="51562291"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6298111"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1494005" w14:textId="77777777" w:rsidR="00BA05FC" w:rsidRPr="00047FBA" w:rsidRDefault="00BA05FC" w:rsidP="00110BE1">
            <w:r w:rsidRPr="00047FBA">
              <w:t>Anma gücü (VA)</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229C74C" w14:textId="77777777" w:rsidR="00BA05FC" w:rsidRPr="00047FBA" w:rsidRDefault="00BA05FC" w:rsidP="00110BE1">
            <w:r w:rsidRPr="00047FBA">
              <w:t>Tek hat şemasına göre</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7CF9363" w14:textId="77777777" w:rsidR="00BA05FC" w:rsidRPr="00047FBA" w:rsidRDefault="00BA05FC" w:rsidP="00110BE1"/>
        </w:tc>
      </w:tr>
      <w:tr w:rsidR="00BA05FC" w:rsidRPr="00047FBA" w14:paraId="741915AD"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078FA33"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C237B73" w14:textId="77777777" w:rsidR="00BA05FC" w:rsidRPr="00047FBA" w:rsidRDefault="00BA05FC" w:rsidP="00110BE1">
            <w:r w:rsidRPr="00047FBA">
              <w:t>Doğruluk sınıfı</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843CD9C" w14:textId="77777777" w:rsidR="00BA05FC" w:rsidRPr="00047FBA" w:rsidRDefault="00BA05FC" w:rsidP="00110BE1">
            <w:r w:rsidRPr="00047FBA">
              <w:t>Tek hat şemasına göre</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C33A3A0" w14:textId="77777777" w:rsidR="00BA05FC" w:rsidRPr="00047FBA" w:rsidRDefault="00BA05FC" w:rsidP="00110BE1"/>
        </w:tc>
      </w:tr>
      <w:tr w:rsidR="00BA05FC" w:rsidRPr="00047FBA" w14:paraId="5D9F6BA5"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16184EA" w14:textId="7C82C83D" w:rsidR="00BA05FC" w:rsidRPr="00047FBA" w:rsidRDefault="008B6C59" w:rsidP="00110BE1">
            <w:r>
              <w:t>216</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534AA40" w14:textId="77777777" w:rsidR="00BA05FC" w:rsidRPr="00047FBA" w:rsidRDefault="00BA05FC" w:rsidP="00110BE1">
            <w:r w:rsidRPr="00047FBA">
              <w:t>Buşingler</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074174B"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0AE6683" w14:textId="77777777" w:rsidR="00BA05FC" w:rsidRPr="00047FBA" w:rsidRDefault="00BA05FC" w:rsidP="00110BE1"/>
        </w:tc>
      </w:tr>
      <w:tr w:rsidR="00BA05FC" w:rsidRPr="00047FBA" w14:paraId="609C3CA1"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7F1760A" w14:textId="53D9E012" w:rsidR="00BA05FC" w:rsidRPr="00047FBA" w:rsidRDefault="008B6C59" w:rsidP="00110BE1">
            <w:r>
              <w:t>217</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54A3EBE" w14:textId="77777777" w:rsidR="00BA05FC" w:rsidRPr="00047FBA" w:rsidRDefault="00BA05FC" w:rsidP="00110BE1">
            <w:r w:rsidRPr="00047FBA">
              <w:t>İmalatçı</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C55C215"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1038F45" w14:textId="77777777" w:rsidR="00BA05FC" w:rsidRPr="00047FBA" w:rsidRDefault="00BA05FC" w:rsidP="00110BE1"/>
        </w:tc>
      </w:tr>
      <w:tr w:rsidR="00BA05FC" w:rsidRPr="00047FBA" w14:paraId="1BCF91BB"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4CEE246" w14:textId="6F73BAA7" w:rsidR="00BA05FC" w:rsidRPr="00047FBA" w:rsidRDefault="008B6C59" w:rsidP="00110BE1">
            <w:r>
              <w:t>218</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FCB85F2" w14:textId="77777777" w:rsidR="00BA05FC" w:rsidRPr="00047FBA" w:rsidRDefault="00BA05FC" w:rsidP="00110BE1">
            <w:r w:rsidRPr="00047FBA">
              <w:t>İmalatçı tip işareti</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DDE920B"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E959707" w14:textId="77777777" w:rsidR="00BA05FC" w:rsidRPr="00047FBA" w:rsidRDefault="00BA05FC" w:rsidP="00110BE1"/>
        </w:tc>
      </w:tr>
      <w:tr w:rsidR="00BA05FC" w:rsidRPr="00047FBA" w14:paraId="2343BC50"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5167087" w14:textId="7A813BD2" w:rsidR="00BA05FC" w:rsidRPr="00047FBA" w:rsidRDefault="008B6C59" w:rsidP="00110BE1">
            <w:r>
              <w:t>219</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8E7AA5B" w14:textId="77777777" w:rsidR="00BA05FC" w:rsidRPr="00047FBA" w:rsidRDefault="00BA05FC" w:rsidP="00110BE1">
            <w:r w:rsidRPr="00047FBA">
              <w:t>Yüzeysel kaçak yolu uzunluğu (mm)</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A7F518D"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688F07" w14:textId="77777777" w:rsidR="00BA05FC" w:rsidRPr="00047FBA" w:rsidRDefault="00BA05FC" w:rsidP="00110BE1"/>
        </w:tc>
      </w:tr>
      <w:tr w:rsidR="00BA05FC" w:rsidRPr="00047FBA" w14:paraId="1E1A7AFF"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89C0873" w14:textId="20567FBD" w:rsidR="00BA05FC" w:rsidRPr="00047FBA" w:rsidRDefault="008B6C59" w:rsidP="00110BE1">
            <w:r>
              <w:t>220</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4FD22BF" w14:textId="77777777" w:rsidR="00BA05FC" w:rsidRPr="00047FBA" w:rsidRDefault="00BA05FC" w:rsidP="00110BE1">
            <w:r w:rsidRPr="00047FBA">
              <w:t>Boyutlar (mm)</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E2AB81A"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7E5988F" w14:textId="77777777" w:rsidR="00BA05FC" w:rsidRPr="00047FBA" w:rsidRDefault="00BA05FC" w:rsidP="00110BE1"/>
        </w:tc>
      </w:tr>
      <w:tr w:rsidR="00BA05FC" w:rsidRPr="00047FBA" w14:paraId="2BBE4AE4"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8ED4254" w14:textId="319E546D" w:rsidR="00BA05FC" w:rsidRPr="00047FBA" w:rsidRDefault="008B6C59" w:rsidP="00110BE1">
            <w:r>
              <w:t>221</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1168B79" w14:textId="77777777" w:rsidR="00BA05FC" w:rsidRPr="00047FBA" w:rsidRDefault="00BA05FC" w:rsidP="00110BE1">
            <w:r w:rsidRPr="00047FBA">
              <w:t>Net ağırlık (kg)</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8F17DA5"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36DF0DF" w14:textId="77777777" w:rsidR="00BA05FC" w:rsidRPr="00047FBA" w:rsidRDefault="00BA05FC" w:rsidP="00110BE1"/>
        </w:tc>
      </w:tr>
      <w:tr w:rsidR="00BA05FC" w:rsidRPr="00047FBA" w14:paraId="20F7EAAF"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E4BE94A" w14:textId="4981F744" w:rsidR="00BA05FC" w:rsidRPr="00047FBA" w:rsidRDefault="008B6C59" w:rsidP="00110BE1">
            <w:r>
              <w:t>222</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1419B45" w14:textId="77777777" w:rsidR="00BA05FC" w:rsidRPr="00047FBA" w:rsidRDefault="00BA05FC" w:rsidP="00110BE1">
            <w:r w:rsidRPr="00047FBA">
              <w:t>Ambalajlı (nakil) ağırlığı (kg)</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CEE624F"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03E4C09" w14:textId="77777777" w:rsidR="00BA05FC" w:rsidRPr="00047FBA" w:rsidRDefault="00BA05FC" w:rsidP="00110BE1"/>
        </w:tc>
      </w:tr>
      <w:tr w:rsidR="00BA05FC" w:rsidRPr="00047FBA" w14:paraId="598846DD"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1F30753" w14:textId="5CA0C577" w:rsidR="00BA05FC" w:rsidRPr="00047FBA" w:rsidRDefault="008B6C59" w:rsidP="00110BE1">
            <w:r>
              <w:t>223</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36CED7E" w14:textId="77777777" w:rsidR="00BA05FC" w:rsidRPr="00047FBA" w:rsidRDefault="00BA05FC" w:rsidP="00110BE1">
            <w:r w:rsidRPr="00047FBA">
              <w:t>Ambalajlı (nakil) hacmi (m3)</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4DFDBA8"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AFA908D" w14:textId="77777777" w:rsidR="00BA05FC" w:rsidRPr="00047FBA" w:rsidRDefault="00BA05FC" w:rsidP="00110BE1"/>
        </w:tc>
      </w:tr>
      <w:tr w:rsidR="00BA05FC" w:rsidRPr="00047FBA" w14:paraId="72CB228E" w14:textId="77777777" w:rsidTr="00BA05FC">
        <w:trPr>
          <w:cantSplit/>
          <w:trHeight w:val="397"/>
        </w:trPr>
        <w:tc>
          <w:tcPr>
            <w:tcW w:w="1008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C137DBA" w14:textId="77777777" w:rsidR="00BA05FC" w:rsidRPr="00047FBA" w:rsidRDefault="00BA05FC" w:rsidP="00110BE1">
            <w:r w:rsidRPr="00047FBA">
              <w:t>10.  Gerilim Transformatörü (Bara İçin)</w:t>
            </w:r>
          </w:p>
        </w:tc>
      </w:tr>
      <w:tr w:rsidR="00BA05FC" w:rsidRPr="00047FBA" w14:paraId="5C20DBEA"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5F9A78E" w14:textId="68E6AE6A" w:rsidR="00BA05FC" w:rsidRPr="00047FBA" w:rsidRDefault="00BA05FC" w:rsidP="00110BE1">
            <w:r w:rsidRPr="00047FBA">
              <w:t>2</w:t>
            </w:r>
            <w:r w:rsidR="00D222A2">
              <w:t>24</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59DEA1A" w14:textId="77777777" w:rsidR="00BA05FC" w:rsidRPr="00047FBA" w:rsidRDefault="00BA05FC" w:rsidP="00110BE1">
            <w:r w:rsidRPr="00047FBA">
              <w:t>İmalatçı</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62A9022"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9E83407" w14:textId="77777777" w:rsidR="00BA05FC" w:rsidRPr="00047FBA" w:rsidRDefault="00BA05FC" w:rsidP="00110BE1"/>
        </w:tc>
      </w:tr>
      <w:tr w:rsidR="00BA05FC" w:rsidRPr="00047FBA" w14:paraId="610D4935"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3A18515" w14:textId="3C469C32" w:rsidR="00BA05FC" w:rsidRPr="00047FBA" w:rsidRDefault="00D222A2" w:rsidP="00110BE1">
            <w:r>
              <w:t>225</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67B781C" w14:textId="77777777" w:rsidR="00BA05FC" w:rsidRPr="00047FBA" w:rsidRDefault="00BA05FC" w:rsidP="00110BE1">
            <w:r w:rsidRPr="00047FBA">
              <w:t>İmalatçının tip işareti</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9BB78DB"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8182341" w14:textId="77777777" w:rsidR="00BA05FC" w:rsidRPr="00047FBA" w:rsidRDefault="00BA05FC" w:rsidP="00110BE1"/>
        </w:tc>
      </w:tr>
      <w:tr w:rsidR="00BA05FC" w:rsidRPr="00047FBA" w14:paraId="772C8668"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5BE52DD" w14:textId="1C1BE19D" w:rsidR="00BA05FC" w:rsidRPr="00047FBA" w:rsidRDefault="00D222A2" w:rsidP="00110BE1">
            <w:r>
              <w:t>226</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17DD59C" w14:textId="77777777" w:rsidR="00BA05FC" w:rsidRPr="00047FBA" w:rsidRDefault="00BA05FC" w:rsidP="00110BE1">
            <w:r w:rsidRPr="00047FBA">
              <w:t>Uygulanan standartlar</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37875AC" w14:textId="77777777" w:rsidR="00BA05FC" w:rsidRPr="00047FBA" w:rsidRDefault="00BA05FC" w:rsidP="00110BE1">
            <w:pPr>
              <w:rPr>
                <w:lang w:eastAsia="zh-CN"/>
              </w:rPr>
            </w:pPr>
            <w:r w:rsidRPr="00047FBA">
              <w:t>Teknik Şartnamede Belirtilmiştir.</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F472392" w14:textId="77777777" w:rsidR="00BA05FC" w:rsidRPr="00047FBA" w:rsidRDefault="00BA05FC" w:rsidP="00110BE1"/>
        </w:tc>
      </w:tr>
      <w:tr w:rsidR="00BA05FC" w:rsidRPr="00047FBA" w14:paraId="5DF6B2F7"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22D32FB" w14:textId="2BC31D9E" w:rsidR="00BA05FC" w:rsidRPr="00047FBA" w:rsidRDefault="00D222A2" w:rsidP="00110BE1">
            <w:r>
              <w:t>227</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B096994" w14:textId="77777777" w:rsidR="00BA05FC" w:rsidRPr="00047FBA" w:rsidRDefault="00BA05FC" w:rsidP="00110BE1">
            <w:r w:rsidRPr="00047FBA">
              <w:t>Kullanma yeri (</w:t>
            </w:r>
            <w:proofErr w:type="gramStart"/>
            <w:r w:rsidRPr="00047FBA">
              <w:t>dahili</w:t>
            </w:r>
            <w:proofErr w:type="gramEnd"/>
            <w:r w:rsidRPr="00047FBA">
              <w:t>/harici)</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324148E" w14:textId="77777777" w:rsidR="00BA05FC" w:rsidRPr="00047FBA" w:rsidRDefault="00BA05FC" w:rsidP="00110BE1">
            <w:proofErr w:type="gramStart"/>
            <w:r w:rsidRPr="00047FBA">
              <w:t>Dahili</w:t>
            </w:r>
            <w:proofErr w:type="gramEnd"/>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A356880" w14:textId="77777777" w:rsidR="00BA05FC" w:rsidRPr="00047FBA" w:rsidRDefault="00BA05FC" w:rsidP="00110BE1"/>
        </w:tc>
      </w:tr>
      <w:tr w:rsidR="00BA05FC" w:rsidRPr="00047FBA" w14:paraId="71664638"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C3C9DF9" w14:textId="6802DC75" w:rsidR="00BA05FC" w:rsidRPr="00047FBA" w:rsidRDefault="00D222A2" w:rsidP="00110BE1">
            <w:r>
              <w:t>228</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C85370C" w14:textId="77777777" w:rsidR="00BA05FC" w:rsidRPr="00047FBA" w:rsidRDefault="00BA05FC" w:rsidP="00110BE1">
            <w:r w:rsidRPr="00047FBA">
              <w:t>Kullanma amacı</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D9D75D1" w14:textId="77777777" w:rsidR="00BA05FC" w:rsidRPr="00047FBA" w:rsidRDefault="00BA05FC" w:rsidP="00110BE1">
            <w:r w:rsidRPr="00047FBA">
              <w:t>Ölçü ve Koruma</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CBD9E14" w14:textId="77777777" w:rsidR="00BA05FC" w:rsidRPr="00047FBA" w:rsidRDefault="00BA05FC" w:rsidP="00110BE1"/>
        </w:tc>
      </w:tr>
      <w:tr w:rsidR="00BA05FC" w:rsidRPr="00047FBA" w14:paraId="7E3BC334"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BA0D431" w14:textId="482DA96C" w:rsidR="00BA05FC" w:rsidRPr="00047FBA" w:rsidRDefault="00D222A2" w:rsidP="00110BE1">
            <w:r>
              <w:t>229</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3F953C2" w14:textId="77777777" w:rsidR="00BA05FC" w:rsidRPr="00047FBA" w:rsidRDefault="00BA05FC" w:rsidP="00110BE1">
            <w:r w:rsidRPr="00047FBA">
              <w:t>Yalıtım biçimi (yağlı/kuru)</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F0F3255" w14:textId="77777777" w:rsidR="00BA05FC" w:rsidRPr="00047FBA" w:rsidRDefault="00BA05FC" w:rsidP="00110BE1">
            <w:r w:rsidRPr="00047FBA">
              <w:t>Kuru</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50AE68F" w14:textId="77777777" w:rsidR="00BA05FC" w:rsidRPr="00047FBA" w:rsidRDefault="00BA05FC" w:rsidP="00110BE1"/>
        </w:tc>
      </w:tr>
      <w:tr w:rsidR="00BA05FC" w:rsidRPr="00047FBA" w14:paraId="78789167"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5BC9820" w14:textId="10DA411E" w:rsidR="00BA05FC" w:rsidRPr="00047FBA" w:rsidRDefault="00D222A2" w:rsidP="00110BE1">
            <w:r>
              <w:t>230</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F24F5BE" w14:textId="77777777" w:rsidR="00BA05FC" w:rsidRPr="00047FBA" w:rsidRDefault="00BA05FC" w:rsidP="00110BE1">
            <w:r w:rsidRPr="00047FBA">
              <w:t>Kullanma biçimi</w:t>
            </w:r>
          </w:p>
          <w:p w14:paraId="07F44601" w14:textId="77777777" w:rsidR="00BA05FC" w:rsidRPr="00047FBA" w:rsidRDefault="00BA05FC" w:rsidP="00110BE1">
            <w:r w:rsidRPr="00047FBA">
              <w:t>(topraklanmış/topraklanmamış)</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12E4EE2" w14:textId="77777777" w:rsidR="00BA05FC" w:rsidRPr="00047FBA" w:rsidRDefault="00BA05FC" w:rsidP="00110BE1">
            <w:r w:rsidRPr="00047FBA">
              <w:t>Topraklanmış</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895089F" w14:textId="77777777" w:rsidR="00BA05FC" w:rsidRPr="00047FBA" w:rsidRDefault="00BA05FC" w:rsidP="00110BE1"/>
        </w:tc>
      </w:tr>
      <w:tr w:rsidR="00BA05FC" w:rsidRPr="00047FBA" w14:paraId="6BC749F5"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46F0DDC" w14:textId="67BC31B4" w:rsidR="00BA05FC" w:rsidRPr="00047FBA" w:rsidRDefault="00875C87" w:rsidP="00110BE1">
            <w:r>
              <w:t>231</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3738B0F" w14:textId="77777777" w:rsidR="00BA05FC" w:rsidRPr="00047FBA" w:rsidRDefault="00BA05FC" w:rsidP="00110BE1">
            <w:r w:rsidRPr="00047FBA">
              <w:t>Sistem en yüksek gerilimi, Um (kV-etken)</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2AAABFF"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8951EB1" w14:textId="77777777" w:rsidR="00BA05FC" w:rsidRPr="00047FBA" w:rsidRDefault="00BA05FC" w:rsidP="00110BE1"/>
        </w:tc>
      </w:tr>
      <w:tr w:rsidR="00BA05FC" w:rsidRPr="00047FBA" w14:paraId="3C7DF8C4"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76D3E27" w14:textId="2573624B" w:rsidR="00BA05FC" w:rsidRPr="00047FBA" w:rsidRDefault="00875C87" w:rsidP="00110BE1">
            <w:r>
              <w:t>232</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4F64BA4" w14:textId="77777777" w:rsidR="00BA05FC" w:rsidRPr="00047FBA" w:rsidRDefault="00BA05FC" w:rsidP="00110BE1">
            <w:r w:rsidRPr="00047FBA">
              <w:t>Anma gerilimi (primer/sekonder) (kV/kV)</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7C09484" w14:textId="77777777" w:rsidR="00BA05FC" w:rsidRPr="00047FBA" w:rsidRDefault="00BA05FC" w:rsidP="00110BE1">
            <w:r w:rsidRPr="00047FBA">
              <w:t>Tek hat şemasına göre</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20E5FCC" w14:textId="77777777" w:rsidR="00BA05FC" w:rsidRPr="00047FBA" w:rsidRDefault="00BA05FC" w:rsidP="00110BE1"/>
        </w:tc>
      </w:tr>
      <w:tr w:rsidR="00BA05FC" w:rsidRPr="00047FBA" w14:paraId="01EADCDE"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7BD4102" w14:textId="350CB599" w:rsidR="00BA05FC" w:rsidRPr="00047FBA" w:rsidRDefault="00875C87" w:rsidP="00110BE1">
            <w:r>
              <w:t>233</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273C058" w14:textId="77777777" w:rsidR="00BA05FC" w:rsidRPr="00047FBA" w:rsidRDefault="00BA05FC" w:rsidP="00110BE1">
            <w:r w:rsidRPr="00047FBA">
              <w:t>Anma frekansı (Hz)</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DA6C8E8" w14:textId="77777777" w:rsidR="00BA05FC" w:rsidRPr="00047FBA" w:rsidRDefault="00BA05FC" w:rsidP="00110BE1">
            <w:r w:rsidRPr="00047FBA">
              <w:t>49,8-50,2</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2765D6D" w14:textId="77777777" w:rsidR="00BA05FC" w:rsidRPr="00047FBA" w:rsidRDefault="00BA05FC" w:rsidP="00110BE1"/>
        </w:tc>
      </w:tr>
      <w:tr w:rsidR="00BA05FC" w:rsidRPr="00047FBA" w14:paraId="29E7038F"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A27E1F4" w14:textId="2D50E991" w:rsidR="00BA05FC" w:rsidRPr="00047FBA" w:rsidRDefault="00875C87" w:rsidP="00110BE1">
            <w:r>
              <w:t>234</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714150C" w14:textId="77777777" w:rsidR="00BA05FC" w:rsidRPr="00047FBA" w:rsidRDefault="00BA05FC" w:rsidP="00110BE1">
            <w:r w:rsidRPr="00047FBA">
              <w:t>Kısmi boşalma miktarı (pC)</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878622C"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D5B12A3" w14:textId="77777777" w:rsidR="00BA05FC" w:rsidRPr="00047FBA" w:rsidRDefault="00BA05FC" w:rsidP="00110BE1"/>
        </w:tc>
      </w:tr>
      <w:tr w:rsidR="00BA05FC" w:rsidRPr="00047FBA" w14:paraId="72F2C546"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E8040AB" w14:textId="24B712FE" w:rsidR="00BA05FC" w:rsidRPr="00047FBA" w:rsidRDefault="00BA05FC" w:rsidP="00110BE1">
            <w:r w:rsidRPr="00047FBA">
              <w:t>2</w:t>
            </w:r>
            <w:r w:rsidR="00875C87">
              <w:t>35</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93DB10B" w14:textId="77777777" w:rsidR="00BA05FC" w:rsidRPr="00047FBA" w:rsidRDefault="00BA05FC" w:rsidP="00110BE1">
            <w:r w:rsidRPr="00047FBA">
              <w:t>Anma yalıtım düzeyi</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EBDD36F"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364F409" w14:textId="77777777" w:rsidR="00BA05FC" w:rsidRPr="00047FBA" w:rsidRDefault="00BA05FC" w:rsidP="00110BE1"/>
        </w:tc>
      </w:tr>
      <w:tr w:rsidR="00BA05FC" w:rsidRPr="00047FBA" w14:paraId="201B7632"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686FD9F" w14:textId="77777777" w:rsidR="00BA05FC" w:rsidRPr="00047FBA" w:rsidRDefault="00BA05FC" w:rsidP="00110BE1">
            <w:r w:rsidRPr="00047FBA">
              <w:t>-</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3BCABE1" w14:textId="77777777" w:rsidR="00BA05FC" w:rsidRPr="00047FBA" w:rsidRDefault="00BA05FC" w:rsidP="00110BE1">
            <w:r w:rsidRPr="00047FBA">
              <w:t>Primer devreler</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81ABEE3"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519F6BD" w14:textId="77777777" w:rsidR="00BA05FC" w:rsidRPr="00047FBA" w:rsidRDefault="00BA05FC" w:rsidP="00110BE1"/>
        </w:tc>
      </w:tr>
      <w:tr w:rsidR="00BA05FC" w:rsidRPr="00047FBA" w14:paraId="4F5339BB"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8922538"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9AAB300" w14:textId="77777777" w:rsidR="00BA05FC" w:rsidRPr="00047FBA" w:rsidRDefault="00BA05FC" w:rsidP="00110BE1">
            <w:pPr>
              <w:rPr>
                <w:lang w:eastAsia="en-US"/>
              </w:rPr>
            </w:pPr>
            <w:r w:rsidRPr="00047FBA">
              <w:t>1 dakika süreli şebeke frekanslı (kV-etken)</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4A20927" w14:textId="77777777" w:rsidR="00BA05FC" w:rsidRPr="00047FBA" w:rsidRDefault="00BA05FC" w:rsidP="00110BE1">
            <w:r w:rsidRPr="00047FBA">
              <w:t>70</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745E446" w14:textId="77777777" w:rsidR="00BA05FC" w:rsidRPr="00047FBA" w:rsidRDefault="00BA05FC" w:rsidP="00110BE1"/>
        </w:tc>
      </w:tr>
      <w:tr w:rsidR="00BA05FC" w:rsidRPr="00047FBA" w14:paraId="642020D3"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6DA8EC7"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9A44BF3" w14:textId="77777777" w:rsidR="00BA05FC" w:rsidRPr="00047FBA" w:rsidRDefault="00BA05FC" w:rsidP="00110BE1">
            <w:r w:rsidRPr="00047FBA">
              <w:t>Darbe dayanım gerilimi (kV-tepe)</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F027315" w14:textId="77777777" w:rsidR="00BA05FC" w:rsidRPr="00047FBA" w:rsidRDefault="00BA05FC" w:rsidP="00110BE1">
            <w:r w:rsidRPr="00047FBA">
              <w:t>170</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C05C33F" w14:textId="77777777" w:rsidR="00BA05FC" w:rsidRPr="00047FBA" w:rsidRDefault="00BA05FC" w:rsidP="00110BE1"/>
        </w:tc>
      </w:tr>
      <w:tr w:rsidR="00BA05FC" w:rsidRPr="00047FBA" w14:paraId="6980A352"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F982FCB" w14:textId="77777777" w:rsidR="00BA05FC" w:rsidRPr="00047FBA" w:rsidRDefault="00BA05FC" w:rsidP="00110BE1">
            <w:r w:rsidRPr="00047FBA">
              <w:t>-</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C6E6339" w14:textId="77777777" w:rsidR="00BA05FC" w:rsidRPr="00047FBA" w:rsidRDefault="00BA05FC" w:rsidP="00110BE1">
            <w:pPr>
              <w:rPr>
                <w:lang w:eastAsia="en-US"/>
              </w:rPr>
            </w:pPr>
            <w:r w:rsidRPr="00047FBA">
              <w:t>Sekonder devreler</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1E171CD"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0D79520" w14:textId="77777777" w:rsidR="00BA05FC" w:rsidRPr="00047FBA" w:rsidRDefault="00BA05FC" w:rsidP="00110BE1"/>
        </w:tc>
      </w:tr>
      <w:tr w:rsidR="00BA05FC" w:rsidRPr="00047FBA" w14:paraId="0C787114"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7067190"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D3F480E" w14:textId="77777777" w:rsidR="00BA05FC" w:rsidRPr="00047FBA" w:rsidRDefault="00BA05FC" w:rsidP="00110BE1">
            <w:pPr>
              <w:rPr>
                <w:lang w:eastAsia="en-US"/>
              </w:rPr>
            </w:pPr>
            <w:r w:rsidRPr="00047FBA">
              <w:t>1 dakika süreli şebeke frekanslı (kV-etken)</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FBBF10B" w14:textId="77777777" w:rsidR="00BA05FC" w:rsidRPr="00047FBA" w:rsidRDefault="00BA05FC" w:rsidP="00110BE1">
            <w:r w:rsidRPr="00047FBA">
              <w:t>3</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81AF011" w14:textId="77777777" w:rsidR="00BA05FC" w:rsidRPr="00047FBA" w:rsidRDefault="00BA05FC" w:rsidP="00110BE1"/>
        </w:tc>
      </w:tr>
      <w:tr w:rsidR="00BA05FC" w:rsidRPr="00047FBA" w14:paraId="04F2EDD6"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396C8E3" w14:textId="77777777" w:rsidR="00BA05FC" w:rsidRPr="00047FBA" w:rsidRDefault="00BA05FC" w:rsidP="00110BE1">
            <w:r w:rsidRPr="00047FBA">
              <w:t>-</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AA55DEB" w14:textId="77777777" w:rsidR="00BA05FC" w:rsidRPr="00047FBA" w:rsidRDefault="00BA05FC" w:rsidP="00110BE1">
            <w:pPr>
              <w:rPr>
                <w:lang w:eastAsia="en-US"/>
              </w:rPr>
            </w:pPr>
            <w:r w:rsidRPr="00047FBA">
              <w:t>Aynı sargının bölümleri arasında 1 dakika süreli şebeke frekanslı dayanım gerilimi (kV-etken)</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510D5B7" w14:textId="77777777" w:rsidR="00BA05FC" w:rsidRPr="00047FBA" w:rsidRDefault="00BA05FC" w:rsidP="00110BE1">
            <w:r w:rsidRPr="00047FBA">
              <w:t>3</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1E3A30D" w14:textId="77777777" w:rsidR="00BA05FC" w:rsidRPr="00047FBA" w:rsidRDefault="00BA05FC" w:rsidP="00110BE1"/>
        </w:tc>
      </w:tr>
      <w:tr w:rsidR="00BA05FC" w:rsidRPr="00047FBA" w14:paraId="4F42A057"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69AE27C" w14:textId="2FF77566" w:rsidR="00BA05FC" w:rsidRPr="00047FBA" w:rsidRDefault="00BA05FC" w:rsidP="00110BE1">
            <w:r w:rsidRPr="00047FBA">
              <w:t>2</w:t>
            </w:r>
            <w:r w:rsidR="00875C87">
              <w:t>36</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EEFB4A5" w14:textId="77777777" w:rsidR="00BA05FC" w:rsidRPr="00047FBA" w:rsidRDefault="00BA05FC" w:rsidP="00110BE1">
            <w:r w:rsidRPr="00047FBA">
              <w:t>Anma gerilimi yükseltme katsayısı</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CF1F2B0"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8F80E20" w14:textId="77777777" w:rsidR="00BA05FC" w:rsidRPr="00047FBA" w:rsidRDefault="00BA05FC" w:rsidP="00110BE1"/>
        </w:tc>
      </w:tr>
      <w:tr w:rsidR="00BA05FC" w:rsidRPr="00047FBA" w14:paraId="01164A1F"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A0E04B8"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6D7DBE4" w14:textId="77777777" w:rsidR="00BA05FC" w:rsidRPr="00047FBA" w:rsidRDefault="00BA05FC" w:rsidP="00110BE1">
            <w:r w:rsidRPr="00047FBA">
              <w:t>Herhangi bir şebekede faz-faz bağlantı</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21B7385"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22BB047" w14:textId="77777777" w:rsidR="00BA05FC" w:rsidRPr="00047FBA" w:rsidRDefault="00BA05FC" w:rsidP="00110BE1"/>
        </w:tc>
      </w:tr>
      <w:tr w:rsidR="00BA05FC" w:rsidRPr="00047FBA" w14:paraId="587BD399"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F262ED3"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6DF2AE6" w14:textId="77777777" w:rsidR="00BA05FC" w:rsidRPr="00047FBA" w:rsidRDefault="00BA05FC" w:rsidP="00110BE1">
            <w:r w:rsidRPr="00047FBA">
              <w:t>Nötrü topraklı (doğrudan veya direnç üzerinden)</w:t>
            </w:r>
            <w:r w:rsidRPr="00047FBA">
              <w:rPr>
                <w:rFonts w:eastAsia="Arial"/>
              </w:rPr>
              <w:t xml:space="preserve"> </w:t>
            </w:r>
            <w:r w:rsidRPr="00047FBA">
              <w:t>ve toprak arızasında açtırma düzenli şebekede</w:t>
            </w:r>
            <w:r w:rsidRPr="00047FBA">
              <w:rPr>
                <w:rFonts w:eastAsia="Arial"/>
              </w:rPr>
              <w:t xml:space="preserve"> </w:t>
            </w:r>
            <w:r w:rsidRPr="00047FBA">
              <w:t>faz toprak arası bağlantı</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A7D7B1E"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AE90543" w14:textId="77777777" w:rsidR="00BA05FC" w:rsidRPr="00047FBA" w:rsidRDefault="00BA05FC" w:rsidP="00110BE1"/>
        </w:tc>
      </w:tr>
      <w:tr w:rsidR="00BA05FC" w:rsidRPr="00047FBA" w14:paraId="4D036BF9"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17182F4" w14:textId="23A08736" w:rsidR="00BA05FC" w:rsidRPr="00047FBA" w:rsidRDefault="00BA05FC" w:rsidP="00110BE1">
            <w:r w:rsidRPr="00047FBA">
              <w:t>2</w:t>
            </w:r>
            <w:r w:rsidR="00875C87">
              <w:t>37</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AB99379" w14:textId="77777777" w:rsidR="00BA05FC" w:rsidRPr="00047FBA" w:rsidRDefault="00BA05FC" w:rsidP="00110BE1">
            <w:r w:rsidRPr="00047FBA">
              <w:t>Yalıtkan sınıfı</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C5B51B6" w14:textId="77777777" w:rsidR="00BA05FC" w:rsidRPr="00047FBA" w:rsidRDefault="00BA05FC" w:rsidP="00110BE1">
            <w:r w:rsidRPr="00047FBA">
              <w:t>E</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65A9B45" w14:textId="77777777" w:rsidR="00BA05FC" w:rsidRPr="00047FBA" w:rsidRDefault="00BA05FC" w:rsidP="00110BE1"/>
        </w:tc>
      </w:tr>
      <w:tr w:rsidR="00BA05FC" w:rsidRPr="00047FBA" w14:paraId="58F639BF"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7521B5B"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3F03B1D" w14:textId="77777777" w:rsidR="00BA05FC" w:rsidRPr="00047FBA" w:rsidRDefault="00BA05FC" w:rsidP="00110BE1">
            <w:r w:rsidRPr="00047FBA">
              <w:t>Sıcaklık artış sınırları</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218A531"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6864AF4" w14:textId="77777777" w:rsidR="00BA05FC" w:rsidRPr="00047FBA" w:rsidRDefault="00BA05FC" w:rsidP="00110BE1"/>
        </w:tc>
      </w:tr>
      <w:tr w:rsidR="00BA05FC" w:rsidRPr="00047FBA" w14:paraId="0A8E2A29"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9123CAF"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BAEFFC8" w14:textId="77777777" w:rsidR="00BA05FC" w:rsidRPr="00047FBA" w:rsidRDefault="00BA05FC" w:rsidP="00110BE1">
            <w:r w:rsidRPr="00047FBA">
              <w:t>Sargıda (K)</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3977F64"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5FEC9BD" w14:textId="77777777" w:rsidR="00BA05FC" w:rsidRPr="00047FBA" w:rsidRDefault="00BA05FC" w:rsidP="00110BE1"/>
        </w:tc>
      </w:tr>
      <w:tr w:rsidR="00BA05FC" w:rsidRPr="00047FBA" w14:paraId="7D342BAC"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AF419D9"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1906117" w14:textId="77777777" w:rsidR="00BA05FC" w:rsidRPr="00047FBA" w:rsidRDefault="00BA05FC" w:rsidP="00110BE1">
            <w:r w:rsidRPr="00047FBA">
              <w:t>Yağda (K)</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AE97F3B"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AC2C609" w14:textId="77777777" w:rsidR="00BA05FC" w:rsidRPr="00047FBA" w:rsidRDefault="00BA05FC" w:rsidP="00110BE1"/>
        </w:tc>
      </w:tr>
      <w:tr w:rsidR="00BA05FC" w:rsidRPr="00047FBA" w14:paraId="0F965604"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57C4E9C" w14:textId="04B549D1" w:rsidR="00BA05FC" w:rsidRPr="00047FBA" w:rsidRDefault="00BA05FC" w:rsidP="00110BE1">
            <w:r w:rsidRPr="00047FBA">
              <w:t>2</w:t>
            </w:r>
            <w:r w:rsidR="00875C87">
              <w:t>38</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CE08A85" w14:textId="77777777" w:rsidR="00BA05FC" w:rsidRPr="00047FBA" w:rsidRDefault="00BA05FC" w:rsidP="00110BE1">
            <w:r w:rsidRPr="00047FBA">
              <w:t>Ölçü sargıları</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D2ECD9B"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792A37A" w14:textId="77777777" w:rsidR="00BA05FC" w:rsidRPr="00047FBA" w:rsidRDefault="00BA05FC" w:rsidP="00110BE1"/>
        </w:tc>
      </w:tr>
      <w:tr w:rsidR="00BA05FC" w:rsidRPr="00047FBA" w14:paraId="571DA1F7"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56E9100"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DBD73A8" w14:textId="77777777" w:rsidR="00BA05FC" w:rsidRPr="00047FBA" w:rsidRDefault="00BA05FC" w:rsidP="00110BE1">
            <w:r w:rsidRPr="00047FBA">
              <w:t>Gerilim (kV)</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80AD8E2" w14:textId="77777777" w:rsidR="00BA05FC" w:rsidRPr="00047FBA" w:rsidRDefault="00BA05FC" w:rsidP="00110BE1">
            <w:r w:rsidRPr="00047FBA">
              <w:t>Tek hat şemasına göre</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32F42AC" w14:textId="77777777" w:rsidR="00BA05FC" w:rsidRPr="00047FBA" w:rsidRDefault="00BA05FC" w:rsidP="00110BE1"/>
        </w:tc>
      </w:tr>
      <w:tr w:rsidR="00BA05FC" w:rsidRPr="00047FBA" w14:paraId="1141704E"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6DB66A3"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9FD2FE4" w14:textId="77777777" w:rsidR="00BA05FC" w:rsidRPr="00047FBA" w:rsidRDefault="00BA05FC" w:rsidP="00110BE1">
            <w:r w:rsidRPr="00047FBA">
              <w:t>Sargı sayısı</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1230BE8" w14:textId="77777777" w:rsidR="00BA05FC" w:rsidRPr="00047FBA" w:rsidRDefault="00BA05FC" w:rsidP="00110BE1">
            <w:r w:rsidRPr="00047FBA">
              <w:t>Tek hat şemasına göre</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88C811A" w14:textId="77777777" w:rsidR="00BA05FC" w:rsidRPr="00047FBA" w:rsidRDefault="00BA05FC" w:rsidP="00110BE1"/>
        </w:tc>
      </w:tr>
      <w:tr w:rsidR="00BA05FC" w:rsidRPr="00047FBA" w14:paraId="4604B660"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67E1A1C"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EBC595E" w14:textId="77777777" w:rsidR="00BA05FC" w:rsidRPr="00047FBA" w:rsidRDefault="00BA05FC" w:rsidP="00110BE1">
            <w:r w:rsidRPr="00047FBA">
              <w:t>Anma gücü (VA)</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ABD6A01" w14:textId="77777777" w:rsidR="00BA05FC" w:rsidRPr="00047FBA" w:rsidRDefault="00BA05FC" w:rsidP="00110BE1">
            <w:r w:rsidRPr="00047FBA">
              <w:t>Tek hat şemasına göre</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F986FC4" w14:textId="77777777" w:rsidR="00BA05FC" w:rsidRPr="00047FBA" w:rsidRDefault="00BA05FC" w:rsidP="00110BE1"/>
        </w:tc>
      </w:tr>
      <w:tr w:rsidR="00BA05FC" w:rsidRPr="00047FBA" w14:paraId="4A955954"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DD56A99"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F6754BC" w14:textId="77777777" w:rsidR="00BA05FC" w:rsidRPr="00047FBA" w:rsidRDefault="00BA05FC" w:rsidP="00110BE1">
            <w:r w:rsidRPr="00047FBA">
              <w:t>Doğruluk sınıfı</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A2A9260" w14:textId="77777777" w:rsidR="00BA05FC" w:rsidRPr="00047FBA" w:rsidRDefault="00BA05FC" w:rsidP="00110BE1">
            <w:r w:rsidRPr="00047FBA">
              <w:t>Tek hat şemasına göre</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E3E6429" w14:textId="77777777" w:rsidR="00BA05FC" w:rsidRPr="00047FBA" w:rsidRDefault="00BA05FC" w:rsidP="00110BE1"/>
        </w:tc>
      </w:tr>
      <w:tr w:rsidR="00BA05FC" w:rsidRPr="00047FBA" w14:paraId="6D4A9CD1"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E90BC96" w14:textId="52E257E2" w:rsidR="00BA05FC" w:rsidRPr="00047FBA" w:rsidRDefault="00875C87" w:rsidP="00110BE1">
            <w:r>
              <w:t>239</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19FB4DC" w14:textId="77777777" w:rsidR="00BA05FC" w:rsidRPr="00047FBA" w:rsidRDefault="00BA05FC" w:rsidP="00110BE1">
            <w:r w:rsidRPr="00047FBA">
              <w:t>Koruma sargıları</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6EA4B1E"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55086A8" w14:textId="77777777" w:rsidR="00BA05FC" w:rsidRPr="00047FBA" w:rsidRDefault="00BA05FC" w:rsidP="00110BE1"/>
        </w:tc>
      </w:tr>
      <w:tr w:rsidR="00BA05FC" w:rsidRPr="00047FBA" w14:paraId="31FD96B1"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26EEA32"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41B6C23" w14:textId="77777777" w:rsidR="00BA05FC" w:rsidRPr="00047FBA" w:rsidRDefault="00BA05FC" w:rsidP="00110BE1">
            <w:r w:rsidRPr="00047FBA">
              <w:t>Gerilim (kV)</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B104ABD" w14:textId="77777777" w:rsidR="00BA05FC" w:rsidRPr="00047FBA" w:rsidRDefault="00BA05FC" w:rsidP="00110BE1">
            <w:r w:rsidRPr="00047FBA">
              <w:t>Tek hat şemasına göre</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B100E32" w14:textId="77777777" w:rsidR="00BA05FC" w:rsidRPr="00047FBA" w:rsidRDefault="00BA05FC" w:rsidP="00110BE1"/>
        </w:tc>
      </w:tr>
      <w:tr w:rsidR="00BA05FC" w:rsidRPr="00047FBA" w14:paraId="659B20DD"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88AC7F5"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F260308" w14:textId="77777777" w:rsidR="00BA05FC" w:rsidRPr="00047FBA" w:rsidRDefault="00BA05FC" w:rsidP="00110BE1">
            <w:r w:rsidRPr="00047FBA">
              <w:t>Sargı sayısı</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04F1B80" w14:textId="77777777" w:rsidR="00BA05FC" w:rsidRPr="00047FBA" w:rsidRDefault="00BA05FC" w:rsidP="00110BE1">
            <w:r w:rsidRPr="00047FBA">
              <w:t>Tek hat şemasına göre</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5DEF649" w14:textId="77777777" w:rsidR="00BA05FC" w:rsidRPr="00047FBA" w:rsidRDefault="00BA05FC" w:rsidP="00110BE1"/>
        </w:tc>
      </w:tr>
      <w:tr w:rsidR="00BA05FC" w:rsidRPr="00047FBA" w14:paraId="6239BF88"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B48B008"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E95CC0A" w14:textId="77777777" w:rsidR="00BA05FC" w:rsidRPr="00047FBA" w:rsidRDefault="00BA05FC" w:rsidP="00110BE1">
            <w:r w:rsidRPr="00047FBA">
              <w:t>Anma gücü (VA)</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3C1911F" w14:textId="77777777" w:rsidR="00BA05FC" w:rsidRPr="00047FBA" w:rsidRDefault="00BA05FC" w:rsidP="00110BE1">
            <w:r w:rsidRPr="00047FBA">
              <w:t>Tek hat şemasına göre</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3E924E8" w14:textId="77777777" w:rsidR="00BA05FC" w:rsidRPr="00047FBA" w:rsidRDefault="00BA05FC" w:rsidP="00110BE1"/>
        </w:tc>
      </w:tr>
      <w:tr w:rsidR="00BA05FC" w:rsidRPr="00047FBA" w14:paraId="3B2767F5"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C75A9C8"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8FF54A5" w14:textId="77777777" w:rsidR="00BA05FC" w:rsidRPr="00047FBA" w:rsidRDefault="00BA05FC" w:rsidP="00110BE1">
            <w:r w:rsidRPr="00047FBA">
              <w:t>Doğruluk sınıfı</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65F0280" w14:textId="77777777" w:rsidR="00BA05FC" w:rsidRPr="00047FBA" w:rsidRDefault="00BA05FC" w:rsidP="00110BE1">
            <w:r w:rsidRPr="00047FBA">
              <w:t>Tek hat şemasına göre</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5EFCA0E" w14:textId="77777777" w:rsidR="00BA05FC" w:rsidRPr="00047FBA" w:rsidRDefault="00BA05FC" w:rsidP="00110BE1"/>
        </w:tc>
      </w:tr>
      <w:tr w:rsidR="00BA05FC" w:rsidRPr="00047FBA" w14:paraId="2CF66C8B"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1CBF8EB" w14:textId="2AA2A348" w:rsidR="00BA05FC" w:rsidRPr="00047FBA" w:rsidRDefault="00875C87" w:rsidP="00110BE1">
            <w:r>
              <w:t>240</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919442F" w14:textId="77777777" w:rsidR="00BA05FC" w:rsidRPr="00047FBA" w:rsidRDefault="00BA05FC" w:rsidP="00110BE1">
            <w:r w:rsidRPr="00047FBA">
              <w:t>Buşingler</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9599FCF"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E548EC9" w14:textId="77777777" w:rsidR="00BA05FC" w:rsidRPr="00047FBA" w:rsidRDefault="00BA05FC" w:rsidP="00110BE1"/>
        </w:tc>
      </w:tr>
      <w:tr w:rsidR="00BA05FC" w:rsidRPr="00047FBA" w14:paraId="7D1C1399"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4AEDAD4" w14:textId="1F490844" w:rsidR="00BA05FC" w:rsidRPr="00047FBA" w:rsidRDefault="00875C87" w:rsidP="00110BE1">
            <w:r>
              <w:t>-</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30DB1AF" w14:textId="77777777" w:rsidR="00BA05FC" w:rsidRPr="00047FBA" w:rsidRDefault="00BA05FC" w:rsidP="00110BE1">
            <w:r w:rsidRPr="00047FBA">
              <w:t>İmalatçı</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F666907"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6D8254F" w14:textId="77777777" w:rsidR="00BA05FC" w:rsidRPr="00047FBA" w:rsidRDefault="00BA05FC" w:rsidP="00110BE1"/>
        </w:tc>
      </w:tr>
      <w:tr w:rsidR="00BA05FC" w:rsidRPr="00047FBA" w14:paraId="148D7CFC"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928D4DC" w14:textId="1C2426E2" w:rsidR="00BA05FC" w:rsidRPr="00047FBA" w:rsidRDefault="00875C87" w:rsidP="00110BE1">
            <w:r>
              <w:t>-</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E7AD48F" w14:textId="77777777" w:rsidR="00BA05FC" w:rsidRPr="00047FBA" w:rsidRDefault="00BA05FC" w:rsidP="00110BE1">
            <w:r w:rsidRPr="00047FBA">
              <w:t>İmalatçı tip işareti</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9396D94"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B2DBBE1" w14:textId="77777777" w:rsidR="00BA05FC" w:rsidRPr="00047FBA" w:rsidRDefault="00BA05FC" w:rsidP="00110BE1"/>
        </w:tc>
      </w:tr>
      <w:tr w:rsidR="00BA05FC" w:rsidRPr="00047FBA" w14:paraId="34342283"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30085A6" w14:textId="7DE2E264" w:rsidR="00BA05FC" w:rsidRPr="00047FBA" w:rsidRDefault="00875C87" w:rsidP="00110BE1">
            <w:r>
              <w:t>-</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613EA54" w14:textId="77777777" w:rsidR="00BA05FC" w:rsidRPr="00047FBA" w:rsidRDefault="00BA05FC" w:rsidP="00110BE1">
            <w:r w:rsidRPr="00047FBA">
              <w:t>Yüzeysel kaçak yolu uzunluğu (mm)</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51154C3"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4ED71D0" w14:textId="77777777" w:rsidR="00BA05FC" w:rsidRPr="00047FBA" w:rsidRDefault="00BA05FC" w:rsidP="00110BE1"/>
        </w:tc>
      </w:tr>
      <w:tr w:rsidR="00BA05FC" w:rsidRPr="00047FBA" w14:paraId="65F8D33E"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F1CCF49" w14:textId="35B016F0" w:rsidR="00BA05FC" w:rsidRPr="00047FBA" w:rsidRDefault="00875C87" w:rsidP="00110BE1">
            <w:r>
              <w:t>241</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F48F93D" w14:textId="77777777" w:rsidR="00BA05FC" w:rsidRPr="00047FBA" w:rsidRDefault="00BA05FC" w:rsidP="00110BE1">
            <w:r w:rsidRPr="00047FBA">
              <w:t>Boyutlar (mm)</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D8E6B35"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BB3A61F" w14:textId="77777777" w:rsidR="00BA05FC" w:rsidRPr="00047FBA" w:rsidRDefault="00BA05FC" w:rsidP="00110BE1"/>
        </w:tc>
      </w:tr>
      <w:tr w:rsidR="00BA05FC" w:rsidRPr="00047FBA" w14:paraId="346213B8"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5CCE597" w14:textId="17E7A093" w:rsidR="00BA05FC" w:rsidRPr="00047FBA" w:rsidRDefault="00875C87" w:rsidP="00110BE1">
            <w:r>
              <w:t>242</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0909331" w14:textId="77777777" w:rsidR="00BA05FC" w:rsidRPr="00047FBA" w:rsidRDefault="00BA05FC" w:rsidP="00110BE1">
            <w:r w:rsidRPr="00047FBA">
              <w:t>Net ağırlık (kg)</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56BA79F"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E0A8376" w14:textId="77777777" w:rsidR="00BA05FC" w:rsidRPr="00047FBA" w:rsidRDefault="00BA05FC" w:rsidP="00110BE1"/>
        </w:tc>
      </w:tr>
      <w:tr w:rsidR="00BA05FC" w:rsidRPr="00047FBA" w14:paraId="2D986A8B"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19B491E" w14:textId="5B92034A" w:rsidR="00BA05FC" w:rsidRPr="00047FBA" w:rsidRDefault="00875C87" w:rsidP="00110BE1">
            <w:r>
              <w:t>243</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D50E47C" w14:textId="77777777" w:rsidR="00BA05FC" w:rsidRPr="00047FBA" w:rsidRDefault="00BA05FC" w:rsidP="00110BE1">
            <w:r w:rsidRPr="00047FBA">
              <w:t>Ambalajlı (nakil) ağırlığı (kg)</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35A21B2"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3CB696F" w14:textId="77777777" w:rsidR="00BA05FC" w:rsidRPr="00047FBA" w:rsidRDefault="00BA05FC" w:rsidP="00110BE1"/>
        </w:tc>
      </w:tr>
      <w:tr w:rsidR="00BA05FC" w:rsidRPr="00047FBA" w14:paraId="335B7A18"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B3C1835" w14:textId="3556528F" w:rsidR="00BA05FC" w:rsidRPr="00047FBA" w:rsidRDefault="00D222A2" w:rsidP="00110BE1">
            <w:r>
              <w:t>2</w:t>
            </w:r>
            <w:r w:rsidR="00875C87">
              <w:t>44</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B798E8E" w14:textId="77777777" w:rsidR="00BA05FC" w:rsidRPr="00047FBA" w:rsidRDefault="00BA05FC" w:rsidP="00110BE1">
            <w:r w:rsidRPr="00047FBA">
              <w:t>Ambalajlı (nakil) hacmi (m3)</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15ECD9A"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D027BFE" w14:textId="77777777" w:rsidR="00BA05FC" w:rsidRPr="00047FBA" w:rsidRDefault="00BA05FC" w:rsidP="00110BE1"/>
        </w:tc>
      </w:tr>
      <w:tr w:rsidR="00BA05FC" w:rsidRPr="00047FBA" w14:paraId="408DEEE9" w14:textId="77777777" w:rsidTr="00BA05FC">
        <w:trPr>
          <w:cantSplit/>
          <w:trHeight w:val="397"/>
        </w:trPr>
        <w:tc>
          <w:tcPr>
            <w:tcW w:w="1008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767B4BF" w14:textId="77777777" w:rsidR="00BA05FC" w:rsidRPr="00047FBA" w:rsidRDefault="00BA05FC" w:rsidP="00110BE1">
            <w:pPr>
              <w:rPr>
                <w:lang w:eastAsia="en-US"/>
              </w:rPr>
            </w:pPr>
            <w:r w:rsidRPr="00047FBA">
              <w:t>11. Kuru Tip Gerilim Transformatörlerinde Kullanılacak Epoksi Reçine Yalıtım Malzemesinin Fiziksel ve Mekanik Özellikleri</w:t>
            </w:r>
          </w:p>
        </w:tc>
      </w:tr>
      <w:tr w:rsidR="00BA05FC" w:rsidRPr="00047FBA" w14:paraId="24DA099F"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0132D39" w14:textId="5317DDA8" w:rsidR="00BA05FC" w:rsidRPr="00047FBA" w:rsidRDefault="00BA05FC" w:rsidP="00110BE1">
            <w:r w:rsidRPr="00047FBA">
              <w:t>2</w:t>
            </w:r>
            <w:r w:rsidR="0055538B">
              <w:t>45</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ABAAF9D" w14:textId="05386663" w:rsidR="00BA05FC" w:rsidRPr="00047FBA" w:rsidRDefault="00BA05FC" w:rsidP="00110BE1">
            <w:r w:rsidRPr="00047FBA">
              <w:t>Epoksi reçinenin imalatçısı, ticari kodu</w:t>
            </w:r>
            <w:r w:rsidR="00875C87">
              <w:t>,</w:t>
            </w:r>
            <w:r w:rsidR="00B1496D">
              <w:t xml:space="preserve"> </w:t>
            </w:r>
            <w:r w:rsidRPr="00047FBA">
              <w:t>menşei</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6EFCD97"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8AECC22" w14:textId="77777777" w:rsidR="00BA05FC" w:rsidRPr="00047FBA" w:rsidRDefault="00BA05FC" w:rsidP="00110BE1"/>
        </w:tc>
      </w:tr>
      <w:tr w:rsidR="00BA05FC" w:rsidRPr="00047FBA" w14:paraId="73972312"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BAFE75C" w14:textId="0690E740" w:rsidR="00BA05FC" w:rsidRPr="00047FBA" w:rsidRDefault="0055538B" w:rsidP="00110BE1">
            <w:r>
              <w:t>246</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64BA305" w14:textId="77777777" w:rsidR="00BA05FC" w:rsidRPr="00047FBA" w:rsidRDefault="00BA05FC" w:rsidP="00110BE1">
            <w:r w:rsidRPr="00047FBA">
              <w:t>Epoksi reçine yalıtım malzemesi karışımı (Malzemelerin ticari adı ve karışımdaki miktarı ağırlık olarak verilecektir)</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EB9AE31"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45C4A31" w14:textId="77777777" w:rsidR="00BA05FC" w:rsidRPr="00047FBA" w:rsidRDefault="00BA05FC" w:rsidP="00110BE1"/>
        </w:tc>
      </w:tr>
      <w:tr w:rsidR="00BA05FC" w:rsidRPr="00047FBA" w14:paraId="12676A90"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829719D"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8F8421E" w14:textId="77777777" w:rsidR="00BA05FC" w:rsidRPr="00047FBA" w:rsidRDefault="00BA05FC" w:rsidP="00110BE1">
            <w:r w:rsidRPr="00047FBA">
              <w:t>Reçine</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70D4793"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37FA19A" w14:textId="77777777" w:rsidR="00BA05FC" w:rsidRPr="00047FBA" w:rsidRDefault="00BA05FC" w:rsidP="00110BE1"/>
        </w:tc>
      </w:tr>
      <w:tr w:rsidR="00BA05FC" w:rsidRPr="00047FBA" w14:paraId="1DF3843E"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46FD315"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1018C04" w14:textId="77777777" w:rsidR="00BA05FC" w:rsidRPr="00047FBA" w:rsidRDefault="00BA05FC" w:rsidP="00110BE1">
            <w:r w:rsidRPr="00047FBA">
              <w:t>Dolgu</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36568EA"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476D5C3" w14:textId="77777777" w:rsidR="00BA05FC" w:rsidRPr="00047FBA" w:rsidRDefault="00BA05FC" w:rsidP="00110BE1"/>
        </w:tc>
      </w:tr>
      <w:tr w:rsidR="00BA05FC" w:rsidRPr="00047FBA" w14:paraId="2F40775C"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224EF4E"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DFD4053" w14:textId="77777777" w:rsidR="00BA05FC" w:rsidRPr="00047FBA" w:rsidRDefault="00BA05FC" w:rsidP="00110BE1">
            <w:r w:rsidRPr="00047FBA">
              <w:t>Sertleştirici</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799AACF"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D3AAE60" w14:textId="77777777" w:rsidR="00BA05FC" w:rsidRPr="00047FBA" w:rsidRDefault="00BA05FC" w:rsidP="00110BE1"/>
        </w:tc>
      </w:tr>
      <w:tr w:rsidR="00BA05FC" w:rsidRPr="00047FBA" w14:paraId="686AC09F"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72FE022"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2B65EC7" w14:textId="77777777" w:rsidR="00BA05FC" w:rsidRPr="00047FBA" w:rsidRDefault="00BA05FC" w:rsidP="00110BE1">
            <w:r w:rsidRPr="00047FBA">
              <w:t>Hızlandırıcı</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95EDDC0"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76DBFFB" w14:textId="77777777" w:rsidR="00BA05FC" w:rsidRPr="00047FBA" w:rsidRDefault="00BA05FC" w:rsidP="00110BE1"/>
        </w:tc>
      </w:tr>
      <w:tr w:rsidR="00BA05FC" w:rsidRPr="00047FBA" w14:paraId="57107B38"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26C75B1" w14:textId="5FCEE332" w:rsidR="00BA05FC" w:rsidRPr="00047FBA" w:rsidRDefault="0055538B" w:rsidP="00110BE1">
            <w:r>
              <w:t>247</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5EBF0A6" w14:textId="37EFEBCD" w:rsidR="00BA05FC" w:rsidRPr="00047FBA" w:rsidRDefault="00374F93" w:rsidP="00110BE1">
            <w:pPr>
              <w:rPr>
                <w:lang w:eastAsia="zh-CN"/>
              </w:rPr>
            </w:pPr>
            <w:r>
              <w:t>Dielektrik kayıp faktörü (tan</w:t>
            </w:r>
            <w:r>
              <w:rPr>
                <w:rFonts w:cs="Arial"/>
              </w:rPr>
              <w:t>δ</w:t>
            </w:r>
            <w:r w:rsidR="00BA05FC" w:rsidRPr="00047FBA">
              <w:t>)</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77BF8FA"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A0B8594" w14:textId="77777777" w:rsidR="00BA05FC" w:rsidRPr="00047FBA" w:rsidRDefault="00BA05FC" w:rsidP="00110BE1"/>
        </w:tc>
      </w:tr>
      <w:tr w:rsidR="00BA05FC" w:rsidRPr="00047FBA" w14:paraId="35768F47"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E54083C"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8CCA70F" w14:textId="6A362581" w:rsidR="00BA05FC" w:rsidRPr="00047FBA" w:rsidRDefault="00BA05FC" w:rsidP="00110BE1">
            <w:r w:rsidRPr="00047FBA">
              <w:t>20</w:t>
            </w:r>
            <w:r w:rsidR="00F72A39">
              <w:rPr>
                <w:rFonts w:cs="Arial"/>
              </w:rPr>
              <w:t>°</w:t>
            </w:r>
            <w:r w:rsidR="00F72A39" w:rsidRPr="00047FBA">
              <w:t>C</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E31CC4F" w14:textId="77777777" w:rsidR="00BA05FC" w:rsidRPr="00047FBA" w:rsidRDefault="00BA05FC" w:rsidP="00110BE1">
            <w:r w:rsidRPr="00047FBA">
              <w:t>Max 2.5%</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777AEB8" w14:textId="77777777" w:rsidR="00BA05FC" w:rsidRPr="00047FBA" w:rsidRDefault="00BA05FC" w:rsidP="00110BE1"/>
        </w:tc>
      </w:tr>
      <w:tr w:rsidR="00BA05FC" w:rsidRPr="00047FBA" w14:paraId="3E256440"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06366BE"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0695999" w14:textId="153656B5" w:rsidR="00BA05FC" w:rsidRPr="00047FBA" w:rsidRDefault="00BA05FC" w:rsidP="00110BE1">
            <w:r w:rsidRPr="00047FBA">
              <w:t>80</w:t>
            </w:r>
            <w:r w:rsidR="00F72A39">
              <w:rPr>
                <w:rFonts w:cs="Arial"/>
              </w:rPr>
              <w:t>°</w:t>
            </w:r>
            <w:r w:rsidR="00F72A39" w:rsidRPr="00047FBA">
              <w:t>C</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49EFC81" w14:textId="77777777" w:rsidR="00BA05FC" w:rsidRPr="00047FBA" w:rsidRDefault="00BA05FC" w:rsidP="00110BE1">
            <w:r w:rsidRPr="00047FBA">
              <w:t>Max 4%</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249A3FF" w14:textId="77777777" w:rsidR="00BA05FC" w:rsidRPr="00047FBA" w:rsidRDefault="00BA05FC" w:rsidP="00110BE1"/>
        </w:tc>
      </w:tr>
      <w:tr w:rsidR="00BA05FC" w:rsidRPr="00047FBA" w14:paraId="6EAD1505"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B83B355"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68393AD" w14:textId="3C83F183" w:rsidR="00BA05FC" w:rsidRPr="00047FBA" w:rsidRDefault="00BA05FC" w:rsidP="00110BE1">
            <w:r w:rsidRPr="00047FBA">
              <w:t>100</w:t>
            </w:r>
            <w:r w:rsidR="00F72A39">
              <w:rPr>
                <w:rFonts w:cs="Arial"/>
              </w:rPr>
              <w:t>°</w:t>
            </w:r>
            <w:r w:rsidR="00F72A39" w:rsidRPr="00047FBA">
              <w:t>C</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0C53ED8"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A08CCFE" w14:textId="77777777" w:rsidR="00BA05FC" w:rsidRPr="00047FBA" w:rsidRDefault="00BA05FC" w:rsidP="00110BE1"/>
        </w:tc>
      </w:tr>
      <w:tr w:rsidR="00BA05FC" w:rsidRPr="00047FBA" w14:paraId="354008A7"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10C5E7A" w14:textId="54F85D3E" w:rsidR="00BA05FC" w:rsidRPr="00047FBA" w:rsidRDefault="0055538B" w:rsidP="00110BE1">
            <w:r>
              <w:t>248</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29112F6" w14:textId="0AE0A094" w:rsidR="00BA05FC" w:rsidRPr="00047FBA" w:rsidRDefault="00BA05FC" w:rsidP="00110BE1">
            <w:r w:rsidRPr="00047FBA">
              <w:t>Dielektrik sabiti (</w:t>
            </w:r>
            <w:r w:rsidR="00374F93">
              <w:rPr>
                <w:rFonts w:ascii="Symbol" w:hAnsi="Symbol"/>
              </w:rPr>
              <w:t></w:t>
            </w:r>
            <w:r w:rsidRPr="00047FBA">
              <w:t>r) (20</w:t>
            </w:r>
            <w:r w:rsidR="00F72A39">
              <w:rPr>
                <w:rFonts w:cs="Arial"/>
              </w:rPr>
              <w:t>°</w:t>
            </w:r>
            <w:r w:rsidR="00F72A39" w:rsidRPr="00047FBA">
              <w:t>C</w:t>
            </w:r>
            <w:r w:rsidRPr="00047FBA">
              <w:t>)</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2913A64" w14:textId="77777777" w:rsidR="00BA05FC" w:rsidRPr="00047FBA" w:rsidRDefault="00BA05FC" w:rsidP="00110BE1">
            <w:r w:rsidRPr="00047FBA">
              <w:t>3-5</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879D729" w14:textId="77777777" w:rsidR="00BA05FC" w:rsidRPr="00047FBA" w:rsidRDefault="00BA05FC" w:rsidP="00110BE1"/>
        </w:tc>
      </w:tr>
      <w:tr w:rsidR="00BA05FC" w:rsidRPr="00047FBA" w14:paraId="6994AB45"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498B074" w14:textId="3B08F69C" w:rsidR="00BA05FC" w:rsidRPr="00047FBA" w:rsidRDefault="0055538B" w:rsidP="00110BE1">
            <w:r>
              <w:t>249</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0B63E6A" w14:textId="77777777" w:rsidR="00BA05FC" w:rsidRPr="00047FBA" w:rsidRDefault="00BA05FC" w:rsidP="00110BE1">
            <w:r w:rsidRPr="00047FBA">
              <w:t>Özgül direnç</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A852E1F"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24704EC" w14:textId="77777777" w:rsidR="00BA05FC" w:rsidRPr="00047FBA" w:rsidRDefault="00BA05FC" w:rsidP="00110BE1"/>
        </w:tc>
      </w:tr>
      <w:tr w:rsidR="00BA05FC" w:rsidRPr="00047FBA" w14:paraId="194FB479"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77B7898"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6CE22BB" w14:textId="1492EE86" w:rsidR="00BA05FC" w:rsidRPr="00047FBA" w:rsidRDefault="00BA05FC" w:rsidP="00110BE1">
            <w:r w:rsidRPr="00047FBA">
              <w:t>20</w:t>
            </w:r>
            <w:r w:rsidR="00F72A39">
              <w:rPr>
                <w:rFonts w:cs="Arial"/>
              </w:rPr>
              <w:t>°</w:t>
            </w:r>
            <w:r w:rsidR="00F72A39" w:rsidRPr="00047FBA">
              <w:t>C</w:t>
            </w:r>
            <w:r w:rsidRPr="00047FBA">
              <w:t>’de (ohm-cm)</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D172CA9" w14:textId="77777777" w:rsidR="00BA05FC" w:rsidRPr="00047FBA" w:rsidRDefault="00BA05FC" w:rsidP="00110BE1">
            <w:r w:rsidRPr="00047FBA">
              <w:t>1014</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D19293D" w14:textId="77777777" w:rsidR="00BA05FC" w:rsidRPr="00047FBA" w:rsidRDefault="00BA05FC" w:rsidP="00110BE1"/>
        </w:tc>
      </w:tr>
      <w:tr w:rsidR="00BA05FC" w:rsidRPr="00047FBA" w14:paraId="20F4CF1B"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1CB38FC"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C55E9C7" w14:textId="61C3D36F" w:rsidR="00BA05FC" w:rsidRPr="00047FBA" w:rsidRDefault="00BA05FC" w:rsidP="00110BE1">
            <w:r w:rsidRPr="00047FBA">
              <w:t>80</w:t>
            </w:r>
            <w:r w:rsidR="00F72A39">
              <w:rPr>
                <w:rFonts w:cs="Arial"/>
              </w:rPr>
              <w:t>°</w:t>
            </w:r>
            <w:r w:rsidR="00F72A39" w:rsidRPr="00047FBA">
              <w:t>C</w:t>
            </w:r>
            <w:r w:rsidRPr="00047FBA">
              <w:t>’de (ohm-cm)</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6F61CAE" w14:textId="77777777" w:rsidR="00BA05FC" w:rsidRPr="00047FBA" w:rsidRDefault="00BA05FC" w:rsidP="00110BE1">
            <w:r w:rsidRPr="00047FBA">
              <w:t>1012</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AB7318D" w14:textId="77777777" w:rsidR="00BA05FC" w:rsidRPr="00047FBA" w:rsidRDefault="00BA05FC" w:rsidP="00110BE1"/>
        </w:tc>
      </w:tr>
      <w:tr w:rsidR="00BA05FC" w:rsidRPr="00047FBA" w14:paraId="43573CC4"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ABA1353" w14:textId="4B9DB0E4" w:rsidR="00BA05FC" w:rsidRPr="00047FBA" w:rsidRDefault="0055538B" w:rsidP="00110BE1">
            <w:r>
              <w:t>250</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F845328" w14:textId="14E19D76" w:rsidR="00BA05FC" w:rsidRPr="00047FBA" w:rsidRDefault="00BA05FC" w:rsidP="00110BE1">
            <w:r w:rsidRPr="00047FBA">
              <w:t>Camlaşma sıcaklığı (</w:t>
            </w:r>
            <w:r w:rsidR="00F72A39">
              <w:rPr>
                <w:rFonts w:cs="Arial"/>
              </w:rPr>
              <w:t>°</w:t>
            </w:r>
            <w:r w:rsidR="00F72A39" w:rsidRPr="00047FBA">
              <w:t>C</w:t>
            </w:r>
            <w:r w:rsidRPr="00047FBA">
              <w:t xml:space="preserve"> ) (Tg)</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27716FA"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DB92898" w14:textId="77777777" w:rsidR="00BA05FC" w:rsidRPr="00047FBA" w:rsidRDefault="00BA05FC" w:rsidP="00110BE1"/>
        </w:tc>
      </w:tr>
      <w:tr w:rsidR="00BA05FC" w:rsidRPr="00047FBA" w14:paraId="5CB66706"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4C2F443" w14:textId="0328EEE8" w:rsidR="00BA05FC" w:rsidRPr="00047FBA" w:rsidRDefault="0055538B" w:rsidP="00110BE1">
            <w:r>
              <w:t>251</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62165A3" w14:textId="77777777" w:rsidR="00BA05FC" w:rsidRPr="00047FBA" w:rsidRDefault="00BA05FC" w:rsidP="00110BE1">
            <w:r w:rsidRPr="00047FBA">
              <w:t>Su emme oranı (%)</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A44FA01"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337BF66" w14:textId="77777777" w:rsidR="00BA05FC" w:rsidRPr="00047FBA" w:rsidRDefault="00BA05FC" w:rsidP="00110BE1"/>
        </w:tc>
      </w:tr>
      <w:tr w:rsidR="00BA05FC" w:rsidRPr="00047FBA" w14:paraId="5EBC688E"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C9B2925" w14:textId="72536DA7" w:rsidR="00BA05FC" w:rsidRPr="00047FBA" w:rsidRDefault="0055538B" w:rsidP="00110BE1">
            <w:r>
              <w:t>252</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78653B9" w14:textId="77777777" w:rsidR="00BA05FC" w:rsidRPr="00047FBA" w:rsidRDefault="00BA05FC" w:rsidP="00110BE1">
            <w:r w:rsidRPr="00047FBA">
              <w:t>Çekme kuvveti (N/mm2)</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746AD89"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D7C25A1" w14:textId="77777777" w:rsidR="00BA05FC" w:rsidRPr="00047FBA" w:rsidRDefault="00BA05FC" w:rsidP="00110BE1"/>
        </w:tc>
      </w:tr>
      <w:tr w:rsidR="00BA05FC" w:rsidRPr="00047FBA" w14:paraId="40ED563B"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D03EBF8" w14:textId="3B3A3C54" w:rsidR="00BA05FC" w:rsidRPr="00047FBA" w:rsidRDefault="0055538B" w:rsidP="00110BE1">
            <w:r>
              <w:t>253</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A8087E0" w14:textId="77777777" w:rsidR="00BA05FC" w:rsidRPr="00047FBA" w:rsidRDefault="00BA05FC" w:rsidP="00110BE1">
            <w:r w:rsidRPr="00047FBA">
              <w:t>Kopma halinde uzama(%)</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FE95CBD"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697999F" w14:textId="77777777" w:rsidR="00BA05FC" w:rsidRPr="00047FBA" w:rsidRDefault="00BA05FC" w:rsidP="00110BE1"/>
        </w:tc>
      </w:tr>
      <w:tr w:rsidR="00BA05FC" w:rsidRPr="00047FBA" w14:paraId="1B86991B"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C11FDBB" w14:textId="05692F43" w:rsidR="00BA05FC" w:rsidRPr="00047FBA" w:rsidRDefault="0055538B" w:rsidP="00110BE1">
            <w:r>
              <w:t>254</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93FE925" w14:textId="77777777" w:rsidR="00BA05FC" w:rsidRPr="00047FBA" w:rsidRDefault="00BA05FC" w:rsidP="00110BE1">
            <w:r w:rsidRPr="00047FBA">
              <w:t>Statik E-Modülü (N/mm2)</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3DFEDCE"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0B2EEF8" w14:textId="77777777" w:rsidR="00BA05FC" w:rsidRPr="00047FBA" w:rsidRDefault="00BA05FC" w:rsidP="00110BE1"/>
        </w:tc>
      </w:tr>
      <w:tr w:rsidR="00BA05FC" w:rsidRPr="00047FBA" w14:paraId="112FAEEA" w14:textId="77777777" w:rsidTr="00BA05FC">
        <w:trPr>
          <w:cantSplit/>
          <w:trHeight w:val="397"/>
        </w:trPr>
        <w:tc>
          <w:tcPr>
            <w:tcW w:w="1008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5AC61C6" w14:textId="4734A61D" w:rsidR="00BA05FC" w:rsidRPr="00047FBA" w:rsidRDefault="00410E57" w:rsidP="00110BE1">
            <w:r>
              <w:t xml:space="preserve">12.  Katı </w:t>
            </w:r>
            <w:r w:rsidR="00BA05FC" w:rsidRPr="00047FBA">
              <w:t>İzolatör</w:t>
            </w:r>
          </w:p>
        </w:tc>
      </w:tr>
      <w:tr w:rsidR="00BA05FC" w:rsidRPr="00047FBA" w14:paraId="4EA6AF2D"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D561382" w14:textId="2B9A23DA" w:rsidR="00BA05FC" w:rsidRPr="00047FBA" w:rsidRDefault="0055538B" w:rsidP="00110BE1">
            <w:r>
              <w:t>255</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A374D87" w14:textId="77777777" w:rsidR="00BA05FC" w:rsidRPr="00047FBA" w:rsidRDefault="00BA05FC" w:rsidP="00110BE1">
            <w:r w:rsidRPr="00047FBA">
              <w:t>İmalatçının Adı Ve İmalat Yeri (Menşei)</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6A5EBB7"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650A3BF" w14:textId="77777777" w:rsidR="00BA05FC" w:rsidRPr="00047FBA" w:rsidRDefault="00BA05FC" w:rsidP="00110BE1"/>
        </w:tc>
      </w:tr>
      <w:tr w:rsidR="00BA05FC" w:rsidRPr="00047FBA" w14:paraId="113273E7"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B9B348D" w14:textId="1FBB4B69" w:rsidR="00BA05FC" w:rsidRPr="00047FBA" w:rsidRDefault="0055538B" w:rsidP="00110BE1">
            <w:r>
              <w:t>256</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C3BF1F2" w14:textId="77777777" w:rsidR="00BA05FC" w:rsidRPr="00047FBA" w:rsidRDefault="00BA05FC" w:rsidP="00110BE1">
            <w:r w:rsidRPr="00047FBA">
              <w:t>İmalatçının Tip İşareti</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2BD99F8"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EC89CC2" w14:textId="77777777" w:rsidR="00BA05FC" w:rsidRPr="00047FBA" w:rsidRDefault="00BA05FC" w:rsidP="00110BE1"/>
        </w:tc>
      </w:tr>
      <w:tr w:rsidR="00BA05FC" w:rsidRPr="00047FBA" w14:paraId="16F96F77"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7952BF3" w14:textId="3EEEBF05" w:rsidR="00BA05FC" w:rsidRPr="00047FBA" w:rsidRDefault="0055538B" w:rsidP="00110BE1">
            <w:r>
              <w:t>257</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0C3EA9D" w14:textId="77777777" w:rsidR="00BA05FC" w:rsidRPr="00047FBA" w:rsidRDefault="00BA05FC" w:rsidP="00110BE1">
            <w:r w:rsidRPr="00047FBA">
              <w:t xml:space="preserve">Uygulanan Standartlar  </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70C3AA3" w14:textId="77777777" w:rsidR="00BA05FC" w:rsidRPr="00047FBA" w:rsidRDefault="00BA05FC" w:rsidP="00110BE1">
            <w:r w:rsidRPr="00047FBA">
              <w:t>Teknik Şartnamede Belirtilmiştir.</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B32627F" w14:textId="77777777" w:rsidR="00BA05FC" w:rsidRPr="00047FBA" w:rsidRDefault="00BA05FC" w:rsidP="00110BE1"/>
        </w:tc>
      </w:tr>
      <w:tr w:rsidR="00BA05FC" w:rsidRPr="00047FBA" w14:paraId="392298EF"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A35ED16" w14:textId="698930B6" w:rsidR="00BA05FC" w:rsidRPr="00047FBA" w:rsidRDefault="0055538B" w:rsidP="00110BE1">
            <w:r>
              <w:t>258</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1D5626D" w14:textId="77777777" w:rsidR="00BA05FC" w:rsidRPr="00047FBA" w:rsidRDefault="00BA05FC" w:rsidP="00110BE1">
            <w:r w:rsidRPr="00047FBA">
              <w:t>Malzeme (Epoksi Reçine )</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22DA5C5"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C3D5CEB" w14:textId="77777777" w:rsidR="00BA05FC" w:rsidRPr="00047FBA" w:rsidRDefault="00BA05FC" w:rsidP="00110BE1"/>
        </w:tc>
      </w:tr>
      <w:tr w:rsidR="00BA05FC" w:rsidRPr="00047FBA" w14:paraId="7904A544"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F51E26F" w14:textId="3ED979F4" w:rsidR="00BA05FC" w:rsidRPr="00047FBA" w:rsidRDefault="0055538B" w:rsidP="00110BE1">
            <w:r>
              <w:t>259</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368C5D2" w14:textId="77777777" w:rsidR="00BA05FC" w:rsidRPr="00047FBA" w:rsidRDefault="00BA05FC" w:rsidP="00110BE1">
            <w:r w:rsidRPr="00047FBA">
              <w:t>Malzeme (Epoksi Reçine )</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579C8C0"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C176830" w14:textId="77777777" w:rsidR="00BA05FC" w:rsidRPr="00047FBA" w:rsidRDefault="00BA05FC" w:rsidP="00110BE1"/>
        </w:tc>
      </w:tr>
      <w:tr w:rsidR="00BA05FC" w:rsidRPr="00047FBA" w14:paraId="6DFEF8EB"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2452BDF" w14:textId="5F1DD8F6" w:rsidR="00BA05FC" w:rsidRPr="00047FBA" w:rsidRDefault="0055538B" w:rsidP="00110BE1">
            <w:r>
              <w:t>260</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2B0E1C0" w14:textId="77777777" w:rsidR="00BA05FC" w:rsidRPr="00047FBA" w:rsidRDefault="00BA05FC" w:rsidP="00110BE1">
            <w:r w:rsidRPr="00047FBA">
              <w:t>20°C’de Yoğunluk</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6D1777E"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CE1D040" w14:textId="77777777" w:rsidR="00BA05FC" w:rsidRPr="00047FBA" w:rsidRDefault="00BA05FC" w:rsidP="00110BE1"/>
        </w:tc>
      </w:tr>
      <w:tr w:rsidR="00BA05FC" w:rsidRPr="00047FBA" w14:paraId="1E5ADA2D"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9A04F1F" w14:textId="7D943617" w:rsidR="00BA05FC" w:rsidRPr="00047FBA" w:rsidRDefault="0055538B" w:rsidP="00110BE1">
            <w:r>
              <w:t>261</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6084CED" w14:textId="77777777" w:rsidR="00BA05FC" w:rsidRPr="00047FBA" w:rsidRDefault="00BA05FC" w:rsidP="00110BE1">
            <w:r w:rsidRPr="00047FBA">
              <w:t>Anma Şebeke Frekanslı</w:t>
            </w:r>
          </w:p>
          <w:p w14:paraId="477BF2D2" w14:textId="77777777" w:rsidR="00BA05FC" w:rsidRPr="00047FBA" w:rsidRDefault="00BA05FC" w:rsidP="00110BE1">
            <w:r w:rsidRPr="00047FBA">
              <w:t>Dayanım Gerilimi (kV-rms)</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91F2A24" w14:textId="77777777" w:rsidR="00BA05FC" w:rsidRPr="00047FBA" w:rsidRDefault="00BA05FC" w:rsidP="00110BE1">
            <w:r w:rsidRPr="00047FBA">
              <w:t>70</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BA0AEB3" w14:textId="77777777" w:rsidR="00BA05FC" w:rsidRPr="00047FBA" w:rsidRDefault="00BA05FC" w:rsidP="00110BE1"/>
        </w:tc>
      </w:tr>
      <w:tr w:rsidR="00BA05FC" w:rsidRPr="00047FBA" w14:paraId="7AF67E01"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E70BF53" w14:textId="79496AC2" w:rsidR="00BA05FC" w:rsidRPr="00047FBA" w:rsidRDefault="0055538B" w:rsidP="00110BE1">
            <w:r>
              <w:t>262</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66897DC" w14:textId="77777777" w:rsidR="00BA05FC" w:rsidRPr="00047FBA" w:rsidRDefault="00BA05FC" w:rsidP="00110BE1">
            <w:r w:rsidRPr="00047FBA">
              <w:t>Anma Darbe Dayanım Gerilimi</w:t>
            </w:r>
          </w:p>
          <w:p w14:paraId="5596C26A" w14:textId="77777777" w:rsidR="00BA05FC" w:rsidRPr="00047FBA" w:rsidRDefault="00BA05FC" w:rsidP="00110BE1">
            <w:r w:rsidRPr="00047FBA">
              <w:t>(1.2/50 µsec) (kV-tepe)</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3AD4124" w14:textId="77777777" w:rsidR="00BA05FC" w:rsidRPr="00047FBA" w:rsidRDefault="00BA05FC" w:rsidP="00110BE1">
            <w:r w:rsidRPr="00047FBA">
              <w:t>170</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8A8B361" w14:textId="77777777" w:rsidR="00BA05FC" w:rsidRPr="00047FBA" w:rsidRDefault="00BA05FC" w:rsidP="00110BE1"/>
        </w:tc>
      </w:tr>
      <w:tr w:rsidR="00BA05FC" w:rsidRPr="00047FBA" w14:paraId="1B298648"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D4CF09C" w14:textId="71CEBF8A" w:rsidR="00BA05FC" w:rsidRPr="00047FBA" w:rsidRDefault="0055538B" w:rsidP="00110BE1">
            <w:r>
              <w:t>263</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BB78170" w14:textId="77777777" w:rsidR="00BA05FC" w:rsidRPr="00047FBA" w:rsidRDefault="00BA05FC" w:rsidP="00110BE1">
            <w:r w:rsidRPr="00047FBA">
              <w:t>Atlama Dayanımı (kV/Mm)</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9ED8DAF"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9617746" w14:textId="77777777" w:rsidR="00BA05FC" w:rsidRPr="00047FBA" w:rsidRDefault="00BA05FC" w:rsidP="00110BE1"/>
        </w:tc>
      </w:tr>
      <w:tr w:rsidR="00BA05FC" w:rsidRPr="00047FBA" w14:paraId="3A3F39DB"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311476F" w14:textId="2309B161" w:rsidR="00BA05FC" w:rsidRPr="00047FBA" w:rsidRDefault="0055538B" w:rsidP="00110BE1">
            <w:r>
              <w:t>264</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8EE278B" w14:textId="77777777" w:rsidR="00BA05FC" w:rsidRPr="00047FBA" w:rsidRDefault="00BA05FC" w:rsidP="00110BE1">
            <w:r w:rsidRPr="00047FBA">
              <w:t>Kaçak Yolu Mesafesi (mm)</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36FDE82"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5B7E0FE" w14:textId="77777777" w:rsidR="00BA05FC" w:rsidRPr="00047FBA" w:rsidRDefault="00BA05FC" w:rsidP="00110BE1"/>
        </w:tc>
      </w:tr>
      <w:tr w:rsidR="00BA05FC" w:rsidRPr="00047FBA" w14:paraId="22682728"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69B4846" w14:textId="36CF1A12" w:rsidR="00BA05FC" w:rsidRPr="00047FBA" w:rsidRDefault="0055538B" w:rsidP="00110BE1">
            <w:r>
              <w:t>265</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E30645F" w14:textId="34FCE71B" w:rsidR="00BA05FC" w:rsidRPr="00047FBA" w:rsidRDefault="00BA05FC" w:rsidP="00110BE1">
            <w:r w:rsidRPr="00047FBA">
              <w:t>20°C’d</w:t>
            </w:r>
            <w:r w:rsidR="00374F93">
              <w:t>e Dielektrik Kayıp Faktörü (Tan</w:t>
            </w:r>
            <w:r w:rsidR="00374F93">
              <w:rPr>
                <w:rFonts w:cs="Arial"/>
              </w:rPr>
              <w:t>δ</w:t>
            </w:r>
            <w:r w:rsidRPr="00047FBA">
              <w:t>)</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1875A2B"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09AEC4E" w14:textId="77777777" w:rsidR="00BA05FC" w:rsidRPr="00047FBA" w:rsidRDefault="00BA05FC" w:rsidP="00110BE1"/>
        </w:tc>
      </w:tr>
      <w:tr w:rsidR="00BA05FC" w:rsidRPr="00047FBA" w14:paraId="55A3C566"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0B2F390" w14:textId="53C94033" w:rsidR="00BA05FC" w:rsidRPr="00047FBA" w:rsidRDefault="0055538B" w:rsidP="00110BE1">
            <w:r>
              <w:t>266</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C36A079" w14:textId="77777777" w:rsidR="00BA05FC" w:rsidRPr="00047FBA" w:rsidRDefault="00BA05FC" w:rsidP="00110BE1">
            <w:r w:rsidRPr="00047FBA">
              <w:t>20°C’de Çekme Mukavemeti (N/mm²)</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6B70E89"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7B569AD" w14:textId="77777777" w:rsidR="00BA05FC" w:rsidRPr="00047FBA" w:rsidRDefault="00BA05FC" w:rsidP="00110BE1"/>
        </w:tc>
      </w:tr>
      <w:tr w:rsidR="00BA05FC" w:rsidRPr="00047FBA" w14:paraId="64B2D9C0"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6D8B2B3" w14:textId="108DF3F8" w:rsidR="00BA05FC" w:rsidRPr="00047FBA" w:rsidRDefault="0055538B" w:rsidP="00110BE1">
            <w:r>
              <w:t>267</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24C2BEF" w14:textId="796D329B" w:rsidR="00BA05FC" w:rsidRPr="00047FBA" w:rsidRDefault="00374F93" w:rsidP="00110BE1">
            <w:r>
              <w:t xml:space="preserve">20°C’de Uzama (%) W.O </w:t>
            </w:r>
            <w:r w:rsidR="00BA05FC" w:rsidRPr="00047FBA">
              <w:t>(kJ/cm²)</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F3E3E6C"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1EDA3D5" w14:textId="77777777" w:rsidR="00BA05FC" w:rsidRPr="00047FBA" w:rsidRDefault="00BA05FC" w:rsidP="00110BE1"/>
        </w:tc>
      </w:tr>
      <w:tr w:rsidR="00BA05FC" w:rsidRPr="00047FBA" w14:paraId="16985BE3"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C587D82" w14:textId="62EB401D" w:rsidR="00BA05FC" w:rsidRPr="00047FBA" w:rsidRDefault="0055538B" w:rsidP="00110BE1">
            <w:r>
              <w:t>268</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9D3A724" w14:textId="77777777" w:rsidR="00BA05FC" w:rsidRPr="00047FBA" w:rsidRDefault="00BA05FC" w:rsidP="00110BE1">
            <w:r w:rsidRPr="00047FBA">
              <w:t>Isınma Sonrası (140°C/11h)</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7BFCB6C"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3EBC2AD" w14:textId="77777777" w:rsidR="00BA05FC" w:rsidRPr="00047FBA" w:rsidRDefault="00BA05FC" w:rsidP="00110BE1"/>
        </w:tc>
      </w:tr>
      <w:tr w:rsidR="00BA05FC" w:rsidRPr="00047FBA" w14:paraId="6871F721"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E09E2A9"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C496D60" w14:textId="77777777" w:rsidR="00BA05FC" w:rsidRPr="00047FBA" w:rsidRDefault="00BA05FC" w:rsidP="00110BE1">
            <w:r w:rsidRPr="00047FBA">
              <w:t>Çekme Mukavemeti (N/mm²)</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7F5B8A4"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8B95155" w14:textId="77777777" w:rsidR="00BA05FC" w:rsidRPr="00047FBA" w:rsidRDefault="00BA05FC" w:rsidP="00110BE1"/>
        </w:tc>
      </w:tr>
      <w:tr w:rsidR="00BA05FC" w:rsidRPr="00047FBA" w14:paraId="73DF07F4"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722913D"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42AD2B7" w14:textId="77777777" w:rsidR="00BA05FC" w:rsidRPr="00047FBA" w:rsidRDefault="00BA05FC" w:rsidP="00110BE1">
            <w:r w:rsidRPr="00047FBA">
              <w:t>Uzama (kJ/cm²)</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9E26C33"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E5DE9CB" w14:textId="77777777" w:rsidR="00BA05FC" w:rsidRPr="00047FBA" w:rsidRDefault="00BA05FC" w:rsidP="00110BE1"/>
        </w:tc>
      </w:tr>
      <w:tr w:rsidR="00BA05FC" w:rsidRPr="00047FBA" w14:paraId="4578E4C5"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E411B8B" w14:textId="77777777" w:rsidR="00BA05FC" w:rsidRPr="00047FBA" w:rsidRDefault="00BA05FC" w:rsidP="00110BE1"/>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2CA7FBC" w14:textId="77777777" w:rsidR="00BA05FC" w:rsidRPr="00047FBA" w:rsidRDefault="00BA05FC" w:rsidP="00110BE1">
            <w:r w:rsidRPr="00047FBA">
              <w:t>Sertlik</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D9319C7"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F50AFE6" w14:textId="77777777" w:rsidR="00BA05FC" w:rsidRPr="00047FBA" w:rsidRDefault="00BA05FC" w:rsidP="00110BE1"/>
        </w:tc>
      </w:tr>
      <w:tr w:rsidR="00BA05FC" w:rsidRPr="00047FBA" w14:paraId="41A6E10A"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9ED27B7" w14:textId="68EE64B4" w:rsidR="00BA05FC" w:rsidRPr="00047FBA" w:rsidRDefault="0055538B" w:rsidP="00110BE1">
            <w:r>
              <w:t>269</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A1982A1" w14:textId="77777777" w:rsidR="00BA05FC" w:rsidRPr="00047FBA" w:rsidRDefault="00BA05FC" w:rsidP="00110BE1">
            <w:r w:rsidRPr="00047FBA">
              <w:t>Boyutlar (mm)</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FB52A97"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42F9D00" w14:textId="77777777" w:rsidR="00BA05FC" w:rsidRPr="00047FBA" w:rsidRDefault="00BA05FC" w:rsidP="00110BE1"/>
        </w:tc>
      </w:tr>
      <w:tr w:rsidR="00BA05FC" w:rsidRPr="00047FBA" w14:paraId="2EFD944B" w14:textId="77777777" w:rsidTr="00BA05FC">
        <w:trPr>
          <w:cantSplit/>
          <w:trHeight w:val="397"/>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A1426E2" w14:textId="67CBD592" w:rsidR="00BA05FC" w:rsidRPr="00047FBA" w:rsidRDefault="0055538B" w:rsidP="00110BE1">
            <w:r>
              <w:t>270</w:t>
            </w:r>
          </w:p>
        </w:tc>
        <w:tc>
          <w:tcPr>
            <w:tcW w:w="46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224754F" w14:textId="77777777" w:rsidR="00BA05FC" w:rsidRPr="00047FBA" w:rsidRDefault="00BA05FC" w:rsidP="00110BE1">
            <w:r w:rsidRPr="00047FBA">
              <w:t>Ağırlık (kg)</w:t>
            </w: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BB51CEF" w14:textId="77777777" w:rsidR="00BA05FC" w:rsidRPr="00047FBA" w:rsidRDefault="00BA05FC" w:rsidP="00110BE1"/>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E23D05F" w14:textId="77777777" w:rsidR="00BA05FC" w:rsidRPr="00047FBA" w:rsidRDefault="00BA05FC" w:rsidP="00110BE1"/>
        </w:tc>
      </w:tr>
    </w:tbl>
    <w:p w14:paraId="512EDB89" w14:textId="77777777" w:rsidR="00BA05FC" w:rsidRPr="00047FBA" w:rsidRDefault="00BA05FC" w:rsidP="00110BE1"/>
    <w:p w14:paraId="0DA8EBE4" w14:textId="77777777" w:rsidR="00BA05FC" w:rsidRDefault="00BA05FC" w:rsidP="00110BE1">
      <w:pPr>
        <w:pStyle w:val="Standard"/>
        <w:spacing w:before="0" w:after="0"/>
        <w:rPr>
          <w:rFonts w:ascii="Arial" w:hAnsi="Arial" w:cs="Arial"/>
          <w:b/>
          <w:lang w:val="es-ES"/>
        </w:rPr>
      </w:pPr>
    </w:p>
    <w:p w14:paraId="246E4A7E" w14:textId="77777777" w:rsidR="00BA05FC" w:rsidRDefault="00BA05FC" w:rsidP="00110BE1">
      <w:pPr>
        <w:pStyle w:val="Standard"/>
        <w:spacing w:before="0" w:after="0"/>
        <w:rPr>
          <w:rFonts w:ascii="Arial" w:hAnsi="Arial" w:cs="Arial"/>
          <w:b/>
          <w:lang w:val="es-ES"/>
        </w:rPr>
      </w:pPr>
    </w:p>
    <w:p w14:paraId="362C943F" w14:textId="0AABF54E" w:rsidR="00BA05FC" w:rsidRPr="00F35BCB" w:rsidRDefault="00383F8E" w:rsidP="00110BE1">
      <w:pPr>
        <w:pStyle w:val="Balk1"/>
        <w:keepLines/>
        <w:widowControl w:val="0"/>
        <w:numPr>
          <w:ilvl w:val="0"/>
          <w:numId w:val="34"/>
        </w:numPr>
        <w:autoSpaceDE w:val="0"/>
        <w:autoSpaceDN w:val="0"/>
        <w:adjustRightInd w:val="0"/>
        <w:spacing w:line="259" w:lineRule="auto"/>
        <w:jc w:val="left"/>
        <w:rPr>
          <w:rFonts w:cs="Arial"/>
        </w:rPr>
      </w:pPr>
      <w:bookmarkStart w:id="98" w:name="_Toc15889766"/>
      <w:bookmarkStart w:id="99" w:name="_Toc29211067"/>
      <w:r>
        <w:rPr>
          <w:rFonts w:eastAsia="Courier New" w:cs="Arial"/>
          <w:szCs w:val="24"/>
          <w:lang w:val="en-AU"/>
        </w:rPr>
        <w:t>EK.</w:t>
      </w:r>
      <w:r w:rsidR="00BA05FC" w:rsidRPr="00F35BCB">
        <w:rPr>
          <w:rFonts w:eastAsia="Courier New" w:cs="Arial"/>
          <w:szCs w:val="24"/>
          <w:lang w:val="en-AU"/>
        </w:rPr>
        <w:t>3</w:t>
      </w:r>
      <w:r w:rsidR="00BA05FC">
        <w:rPr>
          <w:rFonts w:eastAsia="Courier New" w:cs="Arial"/>
          <w:szCs w:val="24"/>
          <w:lang w:val="en-AU"/>
        </w:rPr>
        <w:t xml:space="preserve"> </w:t>
      </w:r>
      <w:r w:rsidR="00BA05FC" w:rsidRPr="00F35BCB">
        <w:rPr>
          <w:rFonts w:cs="Arial"/>
        </w:rPr>
        <w:t>SAPMALAR LİSTESİ</w:t>
      </w:r>
      <w:bookmarkEnd w:id="98"/>
      <w:bookmarkEnd w:id="99"/>
    </w:p>
    <w:p w14:paraId="674011DF" w14:textId="77777777" w:rsidR="00BA05FC" w:rsidRPr="002D1185" w:rsidRDefault="00BA05FC" w:rsidP="00110BE1">
      <w:pPr>
        <w:pStyle w:val="DzMetin"/>
        <w:rPr>
          <w:rFonts w:ascii="Arial" w:hAnsi="Arial" w:cs="Arial"/>
          <w:b/>
          <w:bCs/>
          <w:sz w:val="24"/>
          <w:szCs w:val="24"/>
        </w:rPr>
      </w:pPr>
    </w:p>
    <w:p w14:paraId="1FFA81D0" w14:textId="77777777" w:rsidR="00BA05FC" w:rsidRPr="00B422D8" w:rsidRDefault="00BA05FC" w:rsidP="00110BE1">
      <w:pPr>
        <w:pStyle w:val="DzMetin"/>
        <w:tabs>
          <w:tab w:val="left" w:pos="6237"/>
          <w:tab w:val="left" w:pos="7655"/>
        </w:tabs>
        <w:rPr>
          <w:rFonts w:ascii="Arial" w:hAnsi="Arial" w:cs="Arial"/>
          <w:b/>
          <w:bCs/>
          <w:sz w:val="24"/>
          <w:szCs w:val="24"/>
        </w:rPr>
      </w:pPr>
      <w:r>
        <w:rPr>
          <w:rFonts w:ascii="Arial" w:hAnsi="Arial" w:cs="Arial"/>
          <w:b/>
          <w:bCs/>
          <w:sz w:val="24"/>
          <w:szCs w:val="24"/>
        </w:rPr>
        <w:t xml:space="preserve">                                                                                               Sipariş</w:t>
      </w:r>
      <w:r w:rsidRPr="00BC4D52">
        <w:rPr>
          <w:rFonts w:ascii="Arial" w:hAnsi="Arial" w:cs="Arial"/>
          <w:b/>
          <w:bCs/>
          <w:sz w:val="24"/>
          <w:szCs w:val="24"/>
        </w:rPr>
        <w:t>No</w:t>
      </w:r>
      <w:proofErr w:type="gramStart"/>
      <w:r w:rsidRPr="00BC4D52">
        <w:rPr>
          <w:rFonts w:ascii="Arial" w:hAnsi="Arial" w:cs="Arial"/>
          <w:b/>
          <w:bCs/>
          <w:sz w:val="24"/>
          <w:szCs w:val="24"/>
        </w:rPr>
        <w:t>.:</w:t>
      </w:r>
      <w:proofErr w:type="gramEnd"/>
      <w:r w:rsidRPr="00BC4D52">
        <w:rPr>
          <w:rFonts w:ascii="Arial" w:hAnsi="Arial" w:cs="Arial"/>
          <w:b/>
          <w:bCs/>
          <w:sz w:val="24"/>
          <w:szCs w:val="24"/>
        </w:rPr>
        <w:t xml:space="preserve"> ..............</w:t>
      </w:r>
      <w:r>
        <w:rPr>
          <w:rFonts w:ascii="Arial" w:hAnsi="Arial" w:cs="Arial"/>
          <w:b/>
          <w:bCs/>
          <w:sz w:val="24"/>
          <w:szCs w:val="24"/>
        </w:rPr>
        <w:t>.......</w:t>
      </w:r>
    </w:p>
    <w:p w14:paraId="6852CE52" w14:textId="77777777" w:rsidR="00BA05FC" w:rsidRPr="00B422D8" w:rsidRDefault="00BA05FC" w:rsidP="00110BE1">
      <w:pPr>
        <w:pStyle w:val="DzMetin"/>
        <w:tabs>
          <w:tab w:val="left" w:pos="6237"/>
          <w:tab w:val="left" w:pos="7655"/>
        </w:tabs>
        <w:rPr>
          <w:rFonts w:ascii="Arial" w:hAnsi="Arial" w:cs="Arial"/>
          <w:b/>
          <w:bCs/>
          <w:sz w:val="24"/>
          <w:szCs w:val="24"/>
        </w:rPr>
      </w:pPr>
      <w:r>
        <w:rPr>
          <w:rFonts w:ascii="Arial" w:hAnsi="Arial" w:cs="Arial"/>
          <w:b/>
          <w:bCs/>
          <w:sz w:val="24"/>
          <w:szCs w:val="24"/>
        </w:rPr>
        <w:tab/>
        <w:t xml:space="preserve">   </w:t>
      </w:r>
      <w:r w:rsidRPr="00BC4D52">
        <w:rPr>
          <w:rFonts w:ascii="Arial" w:hAnsi="Arial" w:cs="Arial"/>
          <w:b/>
          <w:bCs/>
          <w:sz w:val="24"/>
          <w:szCs w:val="24"/>
        </w:rPr>
        <w:t>Poz No</w:t>
      </w:r>
      <w:r>
        <w:rPr>
          <w:rFonts w:ascii="Arial" w:hAnsi="Arial" w:cs="Arial"/>
          <w:b/>
          <w:bCs/>
          <w:sz w:val="24"/>
          <w:szCs w:val="24"/>
        </w:rPr>
        <w:t xml:space="preserve">. </w:t>
      </w:r>
      <w:proofErr w:type="gramStart"/>
      <w:r w:rsidRPr="00BC4D52">
        <w:rPr>
          <w:rFonts w:ascii="Arial" w:hAnsi="Arial" w:cs="Arial"/>
          <w:b/>
          <w:bCs/>
          <w:sz w:val="24"/>
          <w:szCs w:val="24"/>
        </w:rPr>
        <w:t>.:</w:t>
      </w:r>
      <w:proofErr w:type="gramEnd"/>
      <w:r w:rsidRPr="00BC4D52">
        <w:rPr>
          <w:rFonts w:ascii="Arial" w:hAnsi="Arial" w:cs="Arial"/>
          <w:b/>
          <w:bCs/>
          <w:sz w:val="24"/>
          <w:szCs w:val="24"/>
        </w:rPr>
        <w:t xml:space="preserve"> ..............</w:t>
      </w:r>
      <w:r>
        <w:rPr>
          <w:rFonts w:ascii="Arial" w:hAnsi="Arial" w:cs="Arial"/>
          <w:b/>
          <w:bCs/>
          <w:sz w:val="24"/>
          <w:szCs w:val="24"/>
        </w:rPr>
        <w:t>........</w:t>
      </w:r>
    </w:p>
    <w:p w14:paraId="4BC1FDC0" w14:textId="77777777" w:rsidR="00BA05FC" w:rsidRPr="00DA575C" w:rsidRDefault="00BA05FC" w:rsidP="00110BE1">
      <w:pPr>
        <w:pStyle w:val="DzMetin"/>
        <w:tabs>
          <w:tab w:val="left" w:pos="7655"/>
        </w:tabs>
        <w:ind w:left="2124" w:firstLine="708"/>
        <w:rPr>
          <w:rFonts w:ascii="Arial" w:hAnsi="Arial" w:cs="Arial"/>
          <w:b/>
          <w:bCs/>
          <w:sz w:val="24"/>
          <w:szCs w:val="24"/>
        </w:rPr>
      </w:pPr>
      <w:r w:rsidRPr="00BC4D52">
        <w:rPr>
          <w:rFonts w:ascii="Arial" w:hAnsi="Arial" w:cs="Arial"/>
          <w:b/>
          <w:bCs/>
          <w:sz w:val="24"/>
          <w:szCs w:val="24"/>
        </w:rPr>
        <w:t xml:space="preserve">       </w:t>
      </w:r>
      <w:r>
        <w:rPr>
          <w:rFonts w:ascii="Arial" w:hAnsi="Arial" w:cs="Arial"/>
          <w:b/>
          <w:bCs/>
          <w:sz w:val="24"/>
          <w:szCs w:val="24"/>
        </w:rPr>
        <w:t xml:space="preserve">                            </w:t>
      </w:r>
      <w:r w:rsidRPr="00BC4D52">
        <w:rPr>
          <w:rFonts w:ascii="Arial" w:hAnsi="Arial" w:cs="Arial"/>
          <w:b/>
          <w:bCs/>
          <w:sz w:val="24"/>
          <w:szCs w:val="24"/>
        </w:rPr>
        <w:t xml:space="preserve">Alıcının Mlz.Kod.No: </w:t>
      </w:r>
      <w:proofErr w:type="gramStart"/>
      <w:r w:rsidRPr="00BC4D52">
        <w:rPr>
          <w:rFonts w:ascii="Arial" w:hAnsi="Arial" w:cs="Arial"/>
          <w:b/>
          <w:bCs/>
          <w:sz w:val="24"/>
          <w:szCs w:val="24"/>
        </w:rPr>
        <w:t>.............</w:t>
      </w:r>
      <w:r>
        <w:rPr>
          <w:rFonts w:ascii="Arial" w:hAnsi="Arial" w:cs="Arial"/>
          <w:b/>
          <w:bCs/>
          <w:sz w:val="24"/>
          <w:szCs w:val="24"/>
        </w:rPr>
        <w:t>....</w:t>
      </w:r>
      <w:r w:rsidRPr="00BC4D52">
        <w:rPr>
          <w:rFonts w:ascii="Arial" w:hAnsi="Arial" w:cs="Arial"/>
          <w:b/>
          <w:bCs/>
          <w:sz w:val="24"/>
          <w:szCs w:val="24"/>
        </w:rPr>
        <w:t>.</w:t>
      </w:r>
      <w:r>
        <w:rPr>
          <w:rFonts w:ascii="Arial" w:hAnsi="Arial" w:cs="Arial"/>
          <w:b/>
          <w:bCs/>
          <w:sz w:val="24"/>
          <w:szCs w:val="24"/>
        </w:rPr>
        <w:t>....</w:t>
      </w:r>
      <w:proofErr w:type="gramEnd"/>
    </w:p>
    <w:p w14:paraId="6C30800B" w14:textId="77777777" w:rsidR="00BA05FC" w:rsidRPr="002D1185" w:rsidRDefault="00BA05FC" w:rsidP="00110BE1">
      <w:pPr>
        <w:widowControl w:val="0"/>
        <w:autoSpaceDE w:val="0"/>
        <w:autoSpaceDN w:val="0"/>
        <w:adjustRightInd w:val="0"/>
        <w:rPr>
          <w:rFonts w:cs="Arial"/>
          <w:b/>
          <w:bCs/>
        </w:rPr>
      </w:pPr>
      <w:r>
        <w:rPr>
          <w:rFonts w:cs="Arial"/>
          <w:b/>
          <w:bCs/>
        </w:rPr>
        <w:t xml:space="preserve">A- TEKNİK ŞARTNAMEDEN SAPMALAR </w:t>
      </w:r>
    </w:p>
    <w:p w14:paraId="1BAD2946" w14:textId="06251EA9" w:rsidR="00BA05FC" w:rsidRPr="002D1185" w:rsidRDefault="00BA05FC" w:rsidP="00110BE1">
      <w:pPr>
        <w:widowControl w:val="0"/>
        <w:autoSpaceDE w:val="0"/>
        <w:autoSpaceDN w:val="0"/>
        <w:adjustRightInd w:val="0"/>
        <w:rPr>
          <w:rFonts w:cs="Arial"/>
        </w:rPr>
      </w:pPr>
      <w:r w:rsidRPr="002D1185">
        <w:rPr>
          <w:rFonts w:cs="Arial"/>
        </w:rPr>
        <w:t>(Hangi maddelerde sapmalar olduğu ve sapmaların neler olduğu teklif sahibi tarafınd</w:t>
      </w:r>
      <w:r>
        <w:rPr>
          <w:rFonts w:cs="Arial"/>
        </w:rPr>
        <w:t xml:space="preserve">an </w:t>
      </w:r>
      <w:r w:rsidR="00AD7A81">
        <w:rPr>
          <w:rFonts w:cs="Arial"/>
        </w:rPr>
        <w:t>açıkça</w:t>
      </w:r>
      <w:r>
        <w:rPr>
          <w:rFonts w:cs="Arial"/>
        </w:rPr>
        <w:t xml:space="preserve"> belirtilecektir.)    </w:t>
      </w:r>
    </w:p>
    <w:p w14:paraId="5D151EE5" w14:textId="77777777" w:rsidR="00BA05FC" w:rsidRPr="002D1185" w:rsidRDefault="00BA05FC" w:rsidP="00110BE1">
      <w:pPr>
        <w:widowControl w:val="0"/>
        <w:numPr>
          <w:ilvl w:val="0"/>
          <w:numId w:val="193"/>
        </w:numPr>
        <w:suppressAutoHyphens w:val="0"/>
        <w:autoSpaceDE w:val="0"/>
        <w:autoSpaceDN w:val="0"/>
        <w:adjustRightInd w:val="0"/>
        <w:rPr>
          <w:rFonts w:cs="Arial"/>
        </w:rPr>
      </w:pPr>
      <w:r w:rsidRPr="002D1185">
        <w:rPr>
          <w:rFonts w:cs="Arial"/>
        </w:rPr>
        <w:t>……………………………………………………………….</w:t>
      </w:r>
    </w:p>
    <w:p w14:paraId="0E4F2770" w14:textId="77777777" w:rsidR="00BA05FC" w:rsidRPr="002D1185" w:rsidRDefault="00BA05FC" w:rsidP="00110BE1">
      <w:pPr>
        <w:widowControl w:val="0"/>
        <w:autoSpaceDE w:val="0"/>
        <w:autoSpaceDN w:val="0"/>
        <w:adjustRightInd w:val="0"/>
        <w:rPr>
          <w:rFonts w:cs="Arial"/>
        </w:rPr>
      </w:pPr>
    </w:p>
    <w:p w14:paraId="0DA8AAEA" w14:textId="77777777" w:rsidR="00BA05FC" w:rsidRPr="002D1185" w:rsidRDefault="00BA05FC" w:rsidP="00110BE1">
      <w:pPr>
        <w:widowControl w:val="0"/>
        <w:numPr>
          <w:ilvl w:val="0"/>
          <w:numId w:val="192"/>
        </w:numPr>
        <w:suppressAutoHyphens w:val="0"/>
        <w:autoSpaceDE w:val="0"/>
        <w:autoSpaceDN w:val="0"/>
        <w:adjustRightInd w:val="0"/>
        <w:rPr>
          <w:rFonts w:cs="Arial"/>
        </w:rPr>
      </w:pPr>
      <w:r>
        <w:rPr>
          <w:rFonts w:cs="Arial"/>
        </w:rPr>
        <w:t>……………………………………………………………….</w:t>
      </w:r>
    </w:p>
    <w:p w14:paraId="1AB18177" w14:textId="77777777" w:rsidR="00BA05FC" w:rsidRPr="002D1185" w:rsidRDefault="00BA05FC" w:rsidP="00110BE1">
      <w:pPr>
        <w:widowControl w:val="0"/>
        <w:autoSpaceDE w:val="0"/>
        <w:autoSpaceDN w:val="0"/>
        <w:adjustRightInd w:val="0"/>
        <w:rPr>
          <w:rFonts w:cs="Arial"/>
        </w:rPr>
      </w:pPr>
    </w:p>
    <w:p w14:paraId="26C07D63" w14:textId="77777777" w:rsidR="00BA05FC" w:rsidRPr="002D1185" w:rsidRDefault="00BA05FC" w:rsidP="00110BE1">
      <w:pPr>
        <w:widowControl w:val="0"/>
        <w:numPr>
          <w:ilvl w:val="0"/>
          <w:numId w:val="192"/>
        </w:numPr>
        <w:suppressAutoHyphens w:val="0"/>
        <w:autoSpaceDE w:val="0"/>
        <w:autoSpaceDN w:val="0"/>
        <w:adjustRightInd w:val="0"/>
        <w:rPr>
          <w:rFonts w:cs="Arial"/>
        </w:rPr>
      </w:pPr>
      <w:r w:rsidRPr="002D1185">
        <w:rPr>
          <w:rFonts w:cs="Arial"/>
        </w:rPr>
        <w:t>……………………………………………………………</w:t>
      </w:r>
      <w:r>
        <w:rPr>
          <w:rFonts w:cs="Arial"/>
        </w:rPr>
        <w:t>….</w:t>
      </w:r>
    </w:p>
    <w:p w14:paraId="4196F98F" w14:textId="77777777" w:rsidR="00BA05FC" w:rsidRPr="002D1185" w:rsidRDefault="00BA05FC" w:rsidP="00110BE1">
      <w:pPr>
        <w:widowControl w:val="0"/>
        <w:autoSpaceDE w:val="0"/>
        <w:autoSpaceDN w:val="0"/>
        <w:adjustRightInd w:val="0"/>
        <w:rPr>
          <w:rFonts w:cs="Arial"/>
        </w:rPr>
      </w:pPr>
    </w:p>
    <w:p w14:paraId="57F0BE6F" w14:textId="77777777" w:rsidR="00BA05FC" w:rsidRPr="002D1185" w:rsidRDefault="00BA05FC" w:rsidP="00110BE1">
      <w:pPr>
        <w:widowControl w:val="0"/>
        <w:numPr>
          <w:ilvl w:val="0"/>
          <w:numId w:val="192"/>
        </w:numPr>
        <w:suppressAutoHyphens w:val="0"/>
        <w:autoSpaceDE w:val="0"/>
        <w:autoSpaceDN w:val="0"/>
        <w:adjustRightInd w:val="0"/>
        <w:rPr>
          <w:rFonts w:cs="Arial"/>
        </w:rPr>
      </w:pPr>
      <w:r>
        <w:rPr>
          <w:rFonts w:cs="Arial"/>
        </w:rPr>
        <w:t>……………………………………………………………….</w:t>
      </w:r>
    </w:p>
    <w:p w14:paraId="49C6A036" w14:textId="77777777" w:rsidR="00BA05FC" w:rsidRPr="002D1185" w:rsidRDefault="00BA05FC" w:rsidP="00110BE1">
      <w:pPr>
        <w:widowControl w:val="0"/>
        <w:autoSpaceDE w:val="0"/>
        <w:autoSpaceDN w:val="0"/>
        <w:adjustRightInd w:val="0"/>
        <w:rPr>
          <w:rFonts w:cs="Arial"/>
        </w:rPr>
      </w:pPr>
    </w:p>
    <w:p w14:paraId="63FD0311" w14:textId="77777777" w:rsidR="00BA05FC" w:rsidRPr="002D1185" w:rsidRDefault="00BA05FC" w:rsidP="00110BE1">
      <w:pPr>
        <w:widowControl w:val="0"/>
        <w:numPr>
          <w:ilvl w:val="0"/>
          <w:numId w:val="192"/>
        </w:numPr>
        <w:suppressAutoHyphens w:val="0"/>
        <w:autoSpaceDE w:val="0"/>
        <w:autoSpaceDN w:val="0"/>
        <w:adjustRightInd w:val="0"/>
        <w:rPr>
          <w:rFonts w:cs="Arial"/>
        </w:rPr>
      </w:pPr>
      <w:r>
        <w:rPr>
          <w:rFonts w:cs="Arial"/>
        </w:rPr>
        <w:t>……………………………………………………………….</w:t>
      </w:r>
    </w:p>
    <w:p w14:paraId="7C6BA001" w14:textId="77777777" w:rsidR="00BA05FC" w:rsidRPr="002D1185" w:rsidRDefault="00BA05FC" w:rsidP="00110BE1">
      <w:pPr>
        <w:widowControl w:val="0"/>
        <w:autoSpaceDE w:val="0"/>
        <w:autoSpaceDN w:val="0"/>
        <w:adjustRightInd w:val="0"/>
        <w:rPr>
          <w:rFonts w:cs="Arial"/>
        </w:rPr>
      </w:pPr>
    </w:p>
    <w:p w14:paraId="47E637BB" w14:textId="77777777" w:rsidR="00BA05FC" w:rsidRPr="002D1185" w:rsidRDefault="00BA05FC" w:rsidP="00110BE1">
      <w:pPr>
        <w:widowControl w:val="0"/>
        <w:autoSpaceDE w:val="0"/>
        <w:autoSpaceDN w:val="0"/>
        <w:adjustRightInd w:val="0"/>
        <w:rPr>
          <w:rFonts w:cs="Arial"/>
        </w:rPr>
      </w:pPr>
      <w:r w:rsidRPr="002D1185">
        <w:rPr>
          <w:rFonts w:cs="Arial"/>
        </w:rPr>
        <w:t xml:space="preserve">                  </w:t>
      </w:r>
    </w:p>
    <w:p w14:paraId="65F4D407" w14:textId="77777777" w:rsidR="00BA05FC" w:rsidRPr="002D1185" w:rsidRDefault="00BA05FC" w:rsidP="00110BE1">
      <w:pPr>
        <w:widowControl w:val="0"/>
        <w:autoSpaceDE w:val="0"/>
        <w:autoSpaceDN w:val="0"/>
        <w:adjustRightInd w:val="0"/>
        <w:rPr>
          <w:rFonts w:cs="Arial"/>
        </w:rPr>
      </w:pPr>
    </w:p>
    <w:p w14:paraId="7C76FB3D" w14:textId="77777777" w:rsidR="00BA05FC" w:rsidRPr="002D1185" w:rsidRDefault="00BA05FC" w:rsidP="00110BE1">
      <w:pPr>
        <w:widowControl w:val="0"/>
        <w:autoSpaceDE w:val="0"/>
        <w:autoSpaceDN w:val="0"/>
        <w:adjustRightInd w:val="0"/>
        <w:rPr>
          <w:rFonts w:cs="Arial"/>
        </w:rPr>
      </w:pPr>
      <w:r w:rsidRPr="002D1185">
        <w:rPr>
          <w:rFonts w:cs="Arial"/>
          <w:b/>
          <w:bCs/>
        </w:rPr>
        <w:t xml:space="preserve">B- GARANTİLİ ÖZELLİKLER LİSTESİNDEKİ SAPMALAR </w:t>
      </w:r>
    </w:p>
    <w:p w14:paraId="7B91462C" w14:textId="395D9F56" w:rsidR="00BA05FC" w:rsidRPr="002D1185" w:rsidRDefault="00BA05FC" w:rsidP="00110BE1">
      <w:pPr>
        <w:widowControl w:val="0"/>
        <w:autoSpaceDE w:val="0"/>
        <w:autoSpaceDN w:val="0"/>
        <w:adjustRightInd w:val="0"/>
        <w:rPr>
          <w:rFonts w:cs="Arial"/>
        </w:rPr>
      </w:pPr>
      <w:r w:rsidRPr="002D1185">
        <w:rPr>
          <w:rFonts w:cs="Arial"/>
        </w:rPr>
        <w:t xml:space="preserve">(Hangi maddelerde sapmalar olduğu ve sapmaların neler olduğu teklif sahibi tarafından </w:t>
      </w:r>
      <w:r w:rsidR="00AD7A81" w:rsidRPr="002D1185">
        <w:rPr>
          <w:rFonts w:cs="Arial"/>
        </w:rPr>
        <w:t>açıkça</w:t>
      </w:r>
      <w:r w:rsidRPr="002D1185">
        <w:rPr>
          <w:rFonts w:cs="Arial"/>
        </w:rPr>
        <w:t xml:space="preserve"> belirtilecektir.)    </w:t>
      </w:r>
    </w:p>
    <w:p w14:paraId="0F3DFF4C" w14:textId="77777777" w:rsidR="00BA05FC" w:rsidRPr="002D1185" w:rsidRDefault="00BA05FC" w:rsidP="00110BE1">
      <w:pPr>
        <w:widowControl w:val="0"/>
        <w:autoSpaceDE w:val="0"/>
        <w:autoSpaceDN w:val="0"/>
        <w:adjustRightInd w:val="0"/>
        <w:rPr>
          <w:rFonts w:cs="Arial"/>
        </w:rPr>
      </w:pPr>
    </w:p>
    <w:p w14:paraId="5877BD15" w14:textId="77777777" w:rsidR="00BA05FC" w:rsidRPr="002D1185" w:rsidRDefault="00BA05FC" w:rsidP="00110BE1">
      <w:pPr>
        <w:widowControl w:val="0"/>
        <w:numPr>
          <w:ilvl w:val="0"/>
          <w:numId w:val="193"/>
        </w:numPr>
        <w:suppressAutoHyphens w:val="0"/>
        <w:autoSpaceDE w:val="0"/>
        <w:autoSpaceDN w:val="0"/>
        <w:adjustRightInd w:val="0"/>
        <w:rPr>
          <w:rFonts w:cs="Arial"/>
        </w:rPr>
      </w:pPr>
      <w:r w:rsidRPr="002D1185">
        <w:rPr>
          <w:rFonts w:cs="Arial"/>
        </w:rPr>
        <w:t>……………………………………………………………….</w:t>
      </w:r>
    </w:p>
    <w:p w14:paraId="049DAA7F" w14:textId="77777777" w:rsidR="00BA05FC" w:rsidRPr="002D1185" w:rsidRDefault="00BA05FC" w:rsidP="00110BE1">
      <w:pPr>
        <w:widowControl w:val="0"/>
        <w:autoSpaceDE w:val="0"/>
        <w:autoSpaceDN w:val="0"/>
        <w:adjustRightInd w:val="0"/>
        <w:rPr>
          <w:rFonts w:cs="Arial"/>
        </w:rPr>
      </w:pPr>
    </w:p>
    <w:p w14:paraId="2FA271C6" w14:textId="77777777" w:rsidR="00BA05FC" w:rsidRDefault="00BA05FC" w:rsidP="00110BE1">
      <w:pPr>
        <w:widowControl w:val="0"/>
        <w:numPr>
          <w:ilvl w:val="0"/>
          <w:numId w:val="193"/>
        </w:numPr>
        <w:suppressAutoHyphens w:val="0"/>
        <w:autoSpaceDE w:val="0"/>
        <w:autoSpaceDN w:val="0"/>
        <w:adjustRightInd w:val="0"/>
        <w:rPr>
          <w:rFonts w:cs="Arial"/>
        </w:rPr>
      </w:pPr>
      <w:r>
        <w:rPr>
          <w:rFonts w:cs="Arial"/>
        </w:rPr>
        <w:t>……………………………………………………………….</w:t>
      </w:r>
    </w:p>
    <w:p w14:paraId="05F39625" w14:textId="77777777" w:rsidR="00BA05FC" w:rsidRPr="00DA575C" w:rsidRDefault="00BA05FC" w:rsidP="00110BE1">
      <w:pPr>
        <w:widowControl w:val="0"/>
        <w:autoSpaceDE w:val="0"/>
        <w:autoSpaceDN w:val="0"/>
        <w:adjustRightInd w:val="0"/>
        <w:rPr>
          <w:rFonts w:cs="Arial"/>
        </w:rPr>
      </w:pPr>
    </w:p>
    <w:p w14:paraId="6CD3BB6B" w14:textId="77777777" w:rsidR="00BA05FC" w:rsidRDefault="00BA05FC" w:rsidP="00110BE1">
      <w:pPr>
        <w:widowControl w:val="0"/>
        <w:numPr>
          <w:ilvl w:val="0"/>
          <w:numId w:val="193"/>
        </w:numPr>
        <w:suppressAutoHyphens w:val="0"/>
        <w:autoSpaceDE w:val="0"/>
        <w:autoSpaceDN w:val="0"/>
        <w:adjustRightInd w:val="0"/>
        <w:rPr>
          <w:rFonts w:cs="Arial"/>
        </w:rPr>
      </w:pPr>
      <w:r>
        <w:rPr>
          <w:rFonts w:cs="Arial"/>
        </w:rPr>
        <w:t>……………………………………………………………….</w:t>
      </w:r>
    </w:p>
    <w:p w14:paraId="11C9D7A2" w14:textId="77777777" w:rsidR="00BA05FC" w:rsidRPr="002D1185" w:rsidRDefault="00BA05FC" w:rsidP="00110BE1">
      <w:pPr>
        <w:widowControl w:val="0"/>
        <w:autoSpaceDE w:val="0"/>
        <w:autoSpaceDN w:val="0"/>
        <w:adjustRightInd w:val="0"/>
        <w:rPr>
          <w:rFonts w:cs="Arial"/>
        </w:rPr>
      </w:pPr>
    </w:p>
    <w:p w14:paraId="07621ABA" w14:textId="77777777" w:rsidR="00BA05FC" w:rsidRPr="002D1185" w:rsidRDefault="00BA05FC" w:rsidP="00110BE1">
      <w:pPr>
        <w:widowControl w:val="0"/>
        <w:numPr>
          <w:ilvl w:val="0"/>
          <w:numId w:val="193"/>
        </w:numPr>
        <w:suppressAutoHyphens w:val="0"/>
        <w:autoSpaceDE w:val="0"/>
        <w:autoSpaceDN w:val="0"/>
        <w:adjustRightInd w:val="0"/>
        <w:rPr>
          <w:rFonts w:cs="Arial"/>
        </w:rPr>
      </w:pPr>
      <w:r>
        <w:rPr>
          <w:rFonts w:cs="Arial"/>
        </w:rPr>
        <w:t>……………………………………………………………….</w:t>
      </w:r>
    </w:p>
    <w:p w14:paraId="59A7FFE0" w14:textId="77777777" w:rsidR="00BA05FC" w:rsidRDefault="00BA05FC" w:rsidP="00110BE1">
      <w:pPr>
        <w:suppressAutoHyphens w:val="0"/>
        <w:spacing w:line="259" w:lineRule="auto"/>
        <w:jc w:val="left"/>
        <w:rPr>
          <w:rFonts w:asciiTheme="minorHAnsi" w:eastAsiaTheme="minorHAnsi" w:hAnsiTheme="minorHAnsi" w:cstheme="minorBidi"/>
          <w:color w:val="auto"/>
          <w:sz w:val="22"/>
          <w:szCs w:val="22"/>
          <w:lang w:eastAsia="en-US"/>
        </w:rPr>
      </w:pPr>
    </w:p>
    <w:p w14:paraId="3985921A" w14:textId="77777777" w:rsidR="007D7F9A" w:rsidRDefault="007D7F9A" w:rsidP="00110BE1">
      <w:pPr>
        <w:suppressAutoHyphens w:val="0"/>
        <w:spacing w:line="259" w:lineRule="auto"/>
        <w:jc w:val="left"/>
        <w:rPr>
          <w:rFonts w:asciiTheme="minorHAnsi" w:eastAsiaTheme="minorHAnsi" w:hAnsiTheme="minorHAnsi" w:cstheme="minorBidi"/>
          <w:color w:val="auto"/>
          <w:sz w:val="22"/>
          <w:szCs w:val="22"/>
          <w:lang w:eastAsia="en-US"/>
        </w:rPr>
      </w:pPr>
    </w:p>
    <w:sectPr w:rsidR="007D7F9A" w:rsidSect="00250425">
      <w:headerReference w:type="default" r:id="rId13"/>
      <w:footerReference w:type="default" r:id="rId14"/>
      <w:pgSz w:w="11906" w:h="16838"/>
      <w:pgMar w:top="1417" w:right="1417" w:bottom="1417" w:left="1417" w:header="708" w:footer="2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29BCC" w14:textId="77777777" w:rsidR="008E160E" w:rsidRDefault="008E160E" w:rsidP="008F0A14">
      <w:r>
        <w:separator/>
      </w:r>
    </w:p>
  </w:endnote>
  <w:endnote w:type="continuationSeparator" w:id="0">
    <w:p w14:paraId="610BA677" w14:textId="77777777" w:rsidR="008E160E" w:rsidRDefault="008E160E" w:rsidP="008F0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Liberation Sans">
    <w:altName w:val="Arial"/>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Times">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BB06E" w14:textId="5AB670A6" w:rsidR="008E160E" w:rsidRPr="00E362D1" w:rsidRDefault="00E92C94" w:rsidP="008F0A14">
    <w:pPr>
      <w:tabs>
        <w:tab w:val="center" w:pos="4536"/>
        <w:tab w:val="right" w:pos="9072"/>
      </w:tabs>
      <w:jc w:val="center"/>
      <w:rPr>
        <w:rFonts w:cs="Arial"/>
        <w:b/>
      </w:rPr>
    </w:pPr>
    <w:r>
      <w:rPr>
        <w:rFonts w:cs="Arial"/>
        <w:b/>
      </w:rPr>
      <w:t>TEİAŞ-TMTDB/2020-001.0</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4246"/>
      <w:gridCol w:w="535"/>
      <w:gridCol w:w="4291"/>
    </w:tblGrid>
    <w:tr w:rsidR="008E160E" w:rsidRPr="00A969C3" w14:paraId="27DBB074" w14:textId="77777777" w:rsidTr="00BC410C">
      <w:trPr>
        <w:trHeight w:val="720"/>
      </w:trPr>
      <w:tc>
        <w:tcPr>
          <w:tcW w:w="2340" w:type="pct"/>
          <w:shd w:val="clear" w:color="auto" w:fill="auto"/>
          <w:vAlign w:val="center"/>
        </w:tcPr>
        <w:p w14:paraId="27DBB071" w14:textId="1787B6E5" w:rsidR="008E160E" w:rsidRPr="00A969C3" w:rsidRDefault="00E92C94" w:rsidP="00250425">
          <w:pPr>
            <w:tabs>
              <w:tab w:val="center" w:pos="4536"/>
              <w:tab w:val="right" w:pos="9072"/>
            </w:tabs>
            <w:rPr>
              <w:rFonts w:cs="Arial"/>
            </w:rPr>
          </w:pPr>
          <w:r>
            <w:rPr>
              <w:rFonts w:cs="Arial"/>
            </w:rPr>
            <w:t>TEİAŞ-TMTDB/2020-001.0</w:t>
          </w:r>
        </w:p>
      </w:tc>
      <w:tc>
        <w:tcPr>
          <w:tcW w:w="295" w:type="pct"/>
          <w:shd w:val="clear" w:color="auto" w:fill="auto"/>
          <w:vAlign w:val="center"/>
        </w:tcPr>
        <w:p w14:paraId="27DBB072" w14:textId="74460814" w:rsidR="008E160E" w:rsidRPr="00A969C3" w:rsidRDefault="008E160E" w:rsidP="00250425">
          <w:pPr>
            <w:tabs>
              <w:tab w:val="center" w:pos="4536"/>
              <w:tab w:val="right" w:pos="9072"/>
            </w:tabs>
            <w:jc w:val="center"/>
            <w:rPr>
              <w:rFonts w:cs="Arial"/>
            </w:rPr>
          </w:pPr>
          <w:r>
            <w:fldChar w:fldCharType="begin"/>
          </w:r>
          <w:r>
            <w:instrText xml:space="preserve"> PAGE  \* roman </w:instrText>
          </w:r>
          <w:r>
            <w:fldChar w:fldCharType="separate"/>
          </w:r>
          <w:r w:rsidR="00990B35">
            <w:rPr>
              <w:noProof/>
            </w:rPr>
            <w:t>i</w:t>
          </w:r>
          <w:r>
            <w:fldChar w:fldCharType="end"/>
          </w:r>
        </w:p>
      </w:tc>
      <w:tc>
        <w:tcPr>
          <w:tcW w:w="2365" w:type="pct"/>
          <w:shd w:val="clear" w:color="auto" w:fill="auto"/>
          <w:vAlign w:val="center"/>
        </w:tcPr>
        <w:p w14:paraId="27DBB073" w14:textId="41928009" w:rsidR="008E160E" w:rsidRPr="00A969C3" w:rsidRDefault="008E160E" w:rsidP="00BF5B4C">
          <w:pPr>
            <w:tabs>
              <w:tab w:val="center" w:pos="4536"/>
              <w:tab w:val="right" w:pos="9072"/>
            </w:tabs>
            <w:jc w:val="right"/>
            <w:rPr>
              <w:bCs/>
            </w:rPr>
          </w:pPr>
          <w:r>
            <w:rPr>
              <w:bCs/>
            </w:rPr>
            <w:t>OG</w:t>
          </w:r>
          <w:r w:rsidRPr="00B95D75">
            <w:rPr>
              <w:bCs/>
            </w:rPr>
            <w:t xml:space="preserve"> Gaz Yalıtımlı </w:t>
          </w:r>
          <w:r w:rsidRPr="00362790">
            <w:rPr>
              <w:bCs/>
            </w:rPr>
            <w:t>Tek Ana Baralı</w:t>
          </w:r>
          <w:r>
            <w:rPr>
              <w:bCs/>
            </w:rPr>
            <w:t xml:space="preserve"> </w:t>
          </w:r>
          <w:r w:rsidRPr="00B95D75">
            <w:rPr>
              <w:bCs/>
            </w:rPr>
            <w:t>Metal Mahfazalı Anahtarlama</w:t>
          </w:r>
          <w:r>
            <w:rPr>
              <w:bCs/>
            </w:rPr>
            <w:t xml:space="preserve"> Ve Kontrol</w:t>
          </w:r>
          <w:r w:rsidRPr="00B95D75">
            <w:rPr>
              <w:bCs/>
            </w:rPr>
            <w:t xml:space="preserve"> Düzen</w:t>
          </w:r>
          <w:r>
            <w:rPr>
              <w:bCs/>
            </w:rPr>
            <w:t>ler</w:t>
          </w:r>
          <w:r w:rsidRPr="00B95D75">
            <w:rPr>
              <w:bCs/>
            </w:rPr>
            <w:t>i Teknik Şartnamesi</w:t>
          </w:r>
        </w:p>
      </w:tc>
    </w:tr>
  </w:tbl>
  <w:p w14:paraId="27DBB075" w14:textId="77777777" w:rsidR="008E160E" w:rsidRPr="00250425" w:rsidRDefault="008E160E" w:rsidP="00250425">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4246"/>
      <w:gridCol w:w="535"/>
      <w:gridCol w:w="4291"/>
    </w:tblGrid>
    <w:tr w:rsidR="008E160E" w:rsidRPr="00A969C3" w14:paraId="27DBB07A" w14:textId="77777777" w:rsidTr="00BC410C">
      <w:trPr>
        <w:trHeight w:val="720"/>
      </w:trPr>
      <w:tc>
        <w:tcPr>
          <w:tcW w:w="2340" w:type="pct"/>
          <w:shd w:val="clear" w:color="auto" w:fill="auto"/>
          <w:vAlign w:val="center"/>
        </w:tcPr>
        <w:p w14:paraId="27DBB077" w14:textId="478180C3" w:rsidR="008E160E" w:rsidRPr="00A969C3" w:rsidRDefault="008E160E" w:rsidP="00675A1D">
          <w:pPr>
            <w:tabs>
              <w:tab w:val="center" w:pos="4536"/>
              <w:tab w:val="right" w:pos="9072"/>
            </w:tabs>
            <w:rPr>
              <w:rFonts w:cs="Arial"/>
            </w:rPr>
          </w:pPr>
          <w:r w:rsidRPr="00A969C3">
            <w:rPr>
              <w:rFonts w:cs="Arial"/>
            </w:rPr>
            <w:t>TEİAŞ-</w:t>
          </w:r>
          <w:r>
            <w:rPr>
              <w:rFonts w:cs="Arial"/>
            </w:rPr>
            <w:t>TMTDB</w:t>
          </w:r>
          <w:r w:rsidRPr="00A969C3">
            <w:rPr>
              <w:rFonts w:cs="Arial"/>
            </w:rPr>
            <w:t>/20</w:t>
          </w:r>
          <w:r w:rsidR="007925B2">
            <w:rPr>
              <w:rFonts w:cs="Arial"/>
            </w:rPr>
            <w:t>20</w:t>
          </w:r>
          <w:r w:rsidRPr="00A969C3">
            <w:rPr>
              <w:rFonts w:cs="Arial"/>
            </w:rPr>
            <w:t>-0</w:t>
          </w:r>
          <w:r w:rsidR="00E92C94">
            <w:rPr>
              <w:rFonts w:cs="Arial"/>
            </w:rPr>
            <w:t>01.0</w:t>
          </w:r>
        </w:p>
      </w:tc>
      <w:tc>
        <w:tcPr>
          <w:tcW w:w="295" w:type="pct"/>
          <w:shd w:val="clear" w:color="auto" w:fill="auto"/>
          <w:vAlign w:val="center"/>
        </w:tcPr>
        <w:p w14:paraId="27DBB078" w14:textId="2B13B7A2" w:rsidR="008E160E" w:rsidRPr="00A969C3" w:rsidRDefault="008E160E" w:rsidP="00250425">
          <w:pPr>
            <w:tabs>
              <w:tab w:val="center" w:pos="4536"/>
              <w:tab w:val="right" w:pos="9072"/>
            </w:tabs>
            <w:jc w:val="center"/>
            <w:rPr>
              <w:rFonts w:cs="Arial"/>
            </w:rPr>
          </w:pPr>
          <w:r w:rsidRPr="00A969C3">
            <w:fldChar w:fldCharType="begin"/>
          </w:r>
          <w:r w:rsidRPr="00A969C3">
            <w:instrText>PAGE</w:instrText>
          </w:r>
          <w:r w:rsidRPr="00A969C3">
            <w:fldChar w:fldCharType="separate"/>
          </w:r>
          <w:r w:rsidR="00990B35">
            <w:rPr>
              <w:noProof/>
            </w:rPr>
            <w:t>28</w:t>
          </w:r>
          <w:r w:rsidRPr="00A969C3">
            <w:rPr>
              <w:noProof/>
            </w:rPr>
            <w:fldChar w:fldCharType="end"/>
          </w:r>
        </w:p>
      </w:tc>
      <w:tc>
        <w:tcPr>
          <w:tcW w:w="2365" w:type="pct"/>
          <w:shd w:val="clear" w:color="auto" w:fill="auto"/>
          <w:vAlign w:val="center"/>
        </w:tcPr>
        <w:p w14:paraId="27DBB079" w14:textId="568F568B" w:rsidR="008E160E" w:rsidRPr="00A969C3" w:rsidRDefault="008E160E" w:rsidP="00BF5B4C">
          <w:pPr>
            <w:tabs>
              <w:tab w:val="center" w:pos="4536"/>
              <w:tab w:val="right" w:pos="9072"/>
            </w:tabs>
            <w:jc w:val="right"/>
            <w:rPr>
              <w:bCs/>
            </w:rPr>
          </w:pPr>
          <w:r>
            <w:rPr>
              <w:bCs/>
            </w:rPr>
            <w:t>OG</w:t>
          </w:r>
          <w:r w:rsidRPr="00B95D75">
            <w:rPr>
              <w:bCs/>
            </w:rPr>
            <w:t xml:space="preserve"> Gaz Yalıtımlı </w:t>
          </w:r>
          <w:r w:rsidRPr="00362790">
            <w:rPr>
              <w:bCs/>
            </w:rPr>
            <w:t>Tek Ana Baralı</w:t>
          </w:r>
          <w:r>
            <w:rPr>
              <w:bCs/>
            </w:rPr>
            <w:t xml:space="preserve"> </w:t>
          </w:r>
          <w:r w:rsidRPr="00B95D75">
            <w:rPr>
              <w:bCs/>
            </w:rPr>
            <w:t>Metal Mahfazalı Anahtarlama</w:t>
          </w:r>
          <w:r>
            <w:rPr>
              <w:bCs/>
            </w:rPr>
            <w:t xml:space="preserve"> Ve Kontrol</w:t>
          </w:r>
          <w:r w:rsidRPr="00B95D75">
            <w:rPr>
              <w:bCs/>
            </w:rPr>
            <w:t xml:space="preserve"> Düzeni Teknik Şartnamesi</w:t>
          </w:r>
        </w:p>
      </w:tc>
    </w:tr>
  </w:tbl>
  <w:p w14:paraId="27DBB07B" w14:textId="77777777" w:rsidR="008E160E" w:rsidRDefault="008E160E" w:rsidP="00250425">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D08D3" w14:textId="77777777" w:rsidR="008E160E" w:rsidRDefault="008E160E" w:rsidP="008F0A14">
      <w:r>
        <w:separator/>
      </w:r>
    </w:p>
  </w:footnote>
  <w:footnote w:type="continuationSeparator" w:id="0">
    <w:p w14:paraId="4474C94D" w14:textId="77777777" w:rsidR="008E160E" w:rsidRDefault="008E160E" w:rsidP="008F0A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BB06F" w14:textId="77777777" w:rsidR="008E160E" w:rsidRDefault="008E160E" w:rsidP="00825722">
    <w:pPr>
      <w:pStyle w:val="stBilgi"/>
      <w:jc w:val="center"/>
    </w:pPr>
    <w:r>
      <w:t>TEAİŞ</w:t>
    </w:r>
  </w:p>
  <w:p w14:paraId="27DBB070" w14:textId="77777777" w:rsidR="008E160E" w:rsidRDefault="008E160E">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BB076" w14:textId="77777777" w:rsidR="008E160E" w:rsidRDefault="008E160E" w:rsidP="00825722">
    <w:pPr>
      <w:pStyle w:val="stBilgi"/>
      <w:jc w:val="center"/>
    </w:pPr>
    <w:r>
      <w:t>TEAİŞ</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54008"/>
    <w:multiLevelType w:val="multilevel"/>
    <w:tmpl w:val="71C65510"/>
    <w:styleLink w:val="WW8Num122"/>
    <w:lvl w:ilvl="0">
      <w:numFmt w:val="bullet"/>
      <w:lvlText w:val=""/>
      <w:lvlJc w:val="left"/>
      <w:pPr>
        <w:ind w:left="720" w:hanging="360"/>
      </w:pPr>
      <w:rPr>
        <w:rFonts w:ascii="Symbol" w:hAnsi="Symbol" w:cs="Symbol"/>
        <w:b w:val="0"/>
        <w:bCs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199748C"/>
    <w:multiLevelType w:val="multilevel"/>
    <w:tmpl w:val="BC164BAE"/>
    <w:styleLink w:val="WW8Num45"/>
    <w:lvl w:ilvl="0">
      <w:start w:val="1"/>
      <w:numFmt w:val="decimal"/>
      <w:lvlText w:val="%1."/>
      <w:lvlJc w:val="left"/>
      <w:pPr>
        <w:ind w:left="720" w:hanging="360"/>
      </w:pPr>
      <w:rPr>
        <w:rFonts w:ascii="Arial" w:hAnsi="Arial" w:cs="Arial"/>
        <w:b/>
        <w:sz w:val="19"/>
        <w:szCs w:val="19"/>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205198B"/>
    <w:multiLevelType w:val="multilevel"/>
    <w:tmpl w:val="30C08EB4"/>
    <w:styleLink w:val="WW8Num86"/>
    <w:lvl w:ilvl="0">
      <w:start w:val="1"/>
      <w:numFmt w:val="decimal"/>
      <w:lvlText w:val="%1)"/>
      <w:lvlJc w:val="left"/>
      <w:pPr>
        <w:ind w:left="499" w:hanging="357"/>
      </w:pPr>
      <w:rPr>
        <w:rFonts w:ascii="Arial" w:hAnsi="Arial" w:cs="Arial"/>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2576B45"/>
    <w:multiLevelType w:val="multilevel"/>
    <w:tmpl w:val="F312A6F8"/>
    <w:styleLink w:val="WW8Num14"/>
    <w:lvl w:ilvl="0">
      <w:start w:val="6"/>
      <w:numFmt w:val="decimal"/>
      <w:lvlText w:val="%1."/>
      <w:lvlJc w:val="left"/>
      <w:pPr>
        <w:ind w:left="363" w:hanging="363"/>
      </w:pPr>
      <w:rPr>
        <w:rFonts w:ascii="Arial" w:hAnsi="Arial" w:cs="Aria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2CF622F"/>
    <w:multiLevelType w:val="multilevel"/>
    <w:tmpl w:val="E7E28824"/>
    <w:styleLink w:val="WW8Num5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032B329C"/>
    <w:multiLevelType w:val="multilevel"/>
    <w:tmpl w:val="8F368DFE"/>
    <w:styleLink w:val="WW8Num7"/>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03EA5B50"/>
    <w:multiLevelType w:val="multilevel"/>
    <w:tmpl w:val="CDBA0E62"/>
    <w:styleLink w:val="WW8Num32"/>
    <w:lvl w:ilvl="0">
      <w:start w:val="1"/>
      <w:numFmt w:val="decimal"/>
      <w:lvlText w:val="%1)"/>
      <w:lvlJc w:val="left"/>
      <w:pPr>
        <w:ind w:left="499" w:hanging="357"/>
      </w:pPr>
      <w:rPr>
        <w:rFonts w:ascii="Arial" w:hAnsi="Arial" w:cs="Arial"/>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03FD42D3"/>
    <w:multiLevelType w:val="multilevel"/>
    <w:tmpl w:val="C68675D2"/>
    <w:styleLink w:val="WW8Num67"/>
    <w:lvl w:ilvl="0">
      <w:start w:val="14"/>
      <w:numFmt w:val="decimal"/>
      <w:lvlText w:val="%1."/>
      <w:lvlJc w:val="left"/>
      <w:pPr>
        <w:ind w:left="363" w:hanging="363"/>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04DA570E"/>
    <w:multiLevelType w:val="multilevel"/>
    <w:tmpl w:val="FD5EBC20"/>
    <w:styleLink w:val="WW8Num10"/>
    <w:lvl w:ilvl="0">
      <w:start w:val="1"/>
      <w:numFmt w:val="decimal"/>
      <w:lvlText w:val="%1."/>
      <w:lvlJc w:val="left"/>
      <w:pPr>
        <w:ind w:left="786" w:hanging="786"/>
      </w:pPr>
      <w:rPr>
        <w:rFonts w:ascii="Arial" w:hAnsi="Arial" w:cs="Times New Roman"/>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064E1FD5"/>
    <w:multiLevelType w:val="multilevel"/>
    <w:tmpl w:val="CA86F8B4"/>
    <w:styleLink w:val="WW8Num84"/>
    <w:lvl w:ilvl="0">
      <w:start w:val="1"/>
      <w:numFmt w:val="decimal"/>
      <w:lvlText w:val="%1."/>
      <w:lvlJc w:val="left"/>
      <w:pPr>
        <w:ind w:left="720" w:hanging="360"/>
      </w:pPr>
      <w:rPr>
        <w:rFonts w:ascii="Arial" w:hAnsi="Arial" w:cs="Arial"/>
        <w:sz w:val="19"/>
        <w:szCs w:val="19"/>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06FD3BCE"/>
    <w:multiLevelType w:val="multilevel"/>
    <w:tmpl w:val="3236978E"/>
    <w:styleLink w:val="WW8Num135"/>
    <w:lvl w:ilvl="0">
      <w:numFmt w:val="bullet"/>
      <w:lvlText w:val=""/>
      <w:lvlJc w:val="left"/>
      <w:pPr>
        <w:ind w:left="567" w:hanging="210"/>
      </w:pPr>
      <w:rPr>
        <w:rFonts w:ascii="Symbol" w:hAnsi="Symbol" w:cs="Symbol"/>
        <w:b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06FD57A9"/>
    <w:multiLevelType w:val="multilevel"/>
    <w:tmpl w:val="809EA9F4"/>
    <w:styleLink w:val="WW8Num147"/>
    <w:lvl w:ilvl="0">
      <w:start w:val="1"/>
      <w:numFmt w:val="decimal"/>
      <w:lvlText w:val="%1."/>
      <w:lvlJc w:val="left"/>
      <w:pPr>
        <w:ind w:left="360" w:hanging="360"/>
      </w:pPr>
      <w:rPr>
        <w:rFonts w:ascii="Arial" w:hAnsi="Arial" w:cs="Arial"/>
        <w:b/>
        <w:lang w:eastAsia="tr-TR"/>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0704509F"/>
    <w:multiLevelType w:val="multilevel"/>
    <w:tmpl w:val="606EC8F2"/>
    <w:lvl w:ilvl="0">
      <w:numFmt w:val="bullet"/>
      <w:lvlText w:val="-"/>
      <w:lvlJc w:val="left"/>
      <w:pPr>
        <w:ind w:left="720" w:hanging="360"/>
      </w:pPr>
      <w:rPr>
        <w:rFonts w:ascii="Arial" w:eastAsia="Times New Roman" w:hAnsi="Arial" w:cs="Arial" w:hint="default"/>
        <w:color w:val="000000"/>
        <w:sz w:val="22"/>
        <w:szCs w:val="22"/>
      </w:rPr>
    </w:lvl>
    <w:lvl w:ilvl="1">
      <w:start w:val="1"/>
      <w:numFmt w:val="bullet"/>
      <w:lvlText w:val=""/>
      <w:lvlJc w:val="left"/>
      <w:pPr>
        <w:ind w:left="1440" w:hanging="360"/>
      </w:pPr>
      <w:rPr>
        <w:rFonts w:ascii="Wingdings" w:hAnsi="Wingdings" w:hint="default"/>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074D4B89"/>
    <w:multiLevelType w:val="multilevel"/>
    <w:tmpl w:val="F8C07C08"/>
    <w:styleLink w:val="WW8Num33"/>
    <w:lvl w:ilvl="0">
      <w:numFmt w:val="bullet"/>
      <w:lvlText w:val="-"/>
      <w:lvlJc w:val="left"/>
      <w:pPr>
        <w:ind w:left="1077"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075749DC"/>
    <w:multiLevelType w:val="multilevel"/>
    <w:tmpl w:val="7CF42B44"/>
    <w:styleLink w:val="WW8Num26"/>
    <w:lvl w:ilvl="0">
      <w:start w:val="47"/>
      <w:numFmt w:val="decimal"/>
      <w:lvlText w:val="%1."/>
      <w:lvlJc w:val="left"/>
      <w:pPr>
        <w:ind w:left="644"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083471AE"/>
    <w:multiLevelType w:val="multilevel"/>
    <w:tmpl w:val="DD2A4118"/>
    <w:styleLink w:val="WW8Num108"/>
    <w:lvl w:ilvl="0">
      <w:start w:val="1"/>
      <w:numFmt w:val="decimal"/>
      <w:lvlText w:val="%1."/>
      <w:lvlJc w:val="left"/>
      <w:pPr>
        <w:ind w:left="720" w:hanging="360"/>
      </w:pPr>
      <w:rPr>
        <w:rFonts w:ascii="Arial" w:hAnsi="Arial" w:cs="Arial"/>
        <w:b w:val="0"/>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8A71474"/>
    <w:multiLevelType w:val="multilevel"/>
    <w:tmpl w:val="904C2DF6"/>
    <w:styleLink w:val="WW8Num139"/>
    <w:lvl w:ilvl="0">
      <w:start w:val="53"/>
      <w:numFmt w:val="decimal"/>
      <w:lvlText w:val="%1."/>
      <w:lvlJc w:val="left"/>
      <w:pPr>
        <w:ind w:left="644" w:hanging="360"/>
      </w:pPr>
      <w:rPr>
        <w:rFonts w:cs="Times New Roman"/>
      </w:rPr>
    </w:lvl>
    <w:lvl w:ilvl="1">
      <w:start w:val="1"/>
      <w:numFmt w:val="lowerLetter"/>
      <w:lvlText w:val="%2."/>
      <w:lvlJc w:val="left"/>
      <w:pPr>
        <w:ind w:left="1364" w:hanging="360"/>
      </w:pPr>
      <w:rPr>
        <w:rFonts w:cs="Times New Roman"/>
      </w:rPr>
    </w:lvl>
    <w:lvl w:ilvl="2">
      <w:start w:val="1"/>
      <w:numFmt w:val="lowerRoman"/>
      <w:lvlText w:val="%3."/>
      <w:lvlJc w:val="right"/>
      <w:pPr>
        <w:ind w:left="2084" w:hanging="180"/>
      </w:pPr>
      <w:rPr>
        <w:rFonts w:cs="Times New Roman"/>
      </w:rPr>
    </w:lvl>
    <w:lvl w:ilvl="3">
      <w:start w:val="1"/>
      <w:numFmt w:val="decimal"/>
      <w:lvlText w:val="%4."/>
      <w:lvlJc w:val="left"/>
      <w:pPr>
        <w:ind w:left="2804" w:hanging="360"/>
      </w:pPr>
      <w:rPr>
        <w:rFonts w:cs="Times New Roman"/>
      </w:rPr>
    </w:lvl>
    <w:lvl w:ilvl="4">
      <w:start w:val="1"/>
      <w:numFmt w:val="lowerLetter"/>
      <w:lvlText w:val="%5."/>
      <w:lvlJc w:val="left"/>
      <w:pPr>
        <w:ind w:left="3524" w:hanging="360"/>
      </w:pPr>
      <w:rPr>
        <w:rFonts w:cs="Times New Roman"/>
      </w:rPr>
    </w:lvl>
    <w:lvl w:ilvl="5">
      <w:start w:val="1"/>
      <w:numFmt w:val="lowerRoman"/>
      <w:lvlText w:val="%6."/>
      <w:lvlJc w:val="right"/>
      <w:pPr>
        <w:ind w:left="4244" w:hanging="180"/>
      </w:pPr>
      <w:rPr>
        <w:rFonts w:cs="Times New Roman"/>
      </w:rPr>
    </w:lvl>
    <w:lvl w:ilvl="6">
      <w:start w:val="1"/>
      <w:numFmt w:val="decimal"/>
      <w:lvlText w:val="%7."/>
      <w:lvlJc w:val="left"/>
      <w:pPr>
        <w:ind w:left="4964" w:hanging="360"/>
      </w:pPr>
      <w:rPr>
        <w:rFonts w:cs="Times New Roman"/>
      </w:rPr>
    </w:lvl>
    <w:lvl w:ilvl="7">
      <w:start w:val="1"/>
      <w:numFmt w:val="lowerLetter"/>
      <w:lvlText w:val="%8."/>
      <w:lvlJc w:val="left"/>
      <w:pPr>
        <w:ind w:left="5684" w:hanging="360"/>
      </w:pPr>
      <w:rPr>
        <w:rFonts w:cs="Times New Roman"/>
      </w:rPr>
    </w:lvl>
    <w:lvl w:ilvl="8">
      <w:start w:val="1"/>
      <w:numFmt w:val="lowerRoman"/>
      <w:lvlText w:val="%9."/>
      <w:lvlJc w:val="right"/>
      <w:pPr>
        <w:ind w:left="6404" w:hanging="180"/>
      </w:pPr>
      <w:rPr>
        <w:rFonts w:cs="Times New Roman"/>
      </w:rPr>
    </w:lvl>
  </w:abstractNum>
  <w:abstractNum w:abstractNumId="17" w15:restartNumberingAfterBreak="0">
    <w:nsid w:val="08FB249F"/>
    <w:multiLevelType w:val="multilevel"/>
    <w:tmpl w:val="6180E4FA"/>
    <w:styleLink w:val="WW8Num47"/>
    <w:lvl w:ilvl="0">
      <w:start w:val="22"/>
      <w:numFmt w:val="decimal"/>
      <w:lvlText w:val="%1."/>
      <w:lvlJc w:val="left"/>
      <w:pPr>
        <w:ind w:left="704" w:hanging="4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09292582"/>
    <w:multiLevelType w:val="multilevel"/>
    <w:tmpl w:val="5544A7B6"/>
    <w:styleLink w:val="WW8Num79"/>
    <w:lvl w:ilvl="0">
      <w:start w:val="27"/>
      <w:numFmt w:val="decimal"/>
      <w:lvlText w:val="%1."/>
      <w:lvlJc w:val="left"/>
      <w:pPr>
        <w:ind w:left="340" w:hanging="340"/>
      </w:pPr>
      <w:rPr>
        <w:rFonts w:ascii="Arial" w:hAnsi="Arial" w:cs="Aria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09AF2A17"/>
    <w:multiLevelType w:val="multilevel"/>
    <w:tmpl w:val="E318D628"/>
    <w:styleLink w:val="WW8Num119"/>
    <w:lvl w:ilvl="0">
      <w:start w:val="36"/>
      <w:numFmt w:val="decimal"/>
      <w:lvlText w:val="%1."/>
      <w:lvlJc w:val="left"/>
      <w:pPr>
        <w:ind w:left="644" w:hanging="360"/>
      </w:pPr>
      <w:rPr>
        <w:rFonts w:cs="Times New Roman"/>
      </w:rPr>
    </w:lvl>
    <w:lvl w:ilvl="1">
      <w:start w:val="1"/>
      <w:numFmt w:val="lowerLetter"/>
      <w:lvlText w:val="%2."/>
      <w:lvlJc w:val="left"/>
      <w:pPr>
        <w:ind w:left="1364" w:hanging="360"/>
      </w:pPr>
      <w:rPr>
        <w:rFonts w:cs="Times New Roman"/>
      </w:rPr>
    </w:lvl>
    <w:lvl w:ilvl="2">
      <w:start w:val="1"/>
      <w:numFmt w:val="lowerRoman"/>
      <w:lvlText w:val="%3."/>
      <w:lvlJc w:val="right"/>
      <w:pPr>
        <w:ind w:left="2084" w:hanging="180"/>
      </w:pPr>
      <w:rPr>
        <w:rFonts w:cs="Times New Roman"/>
      </w:rPr>
    </w:lvl>
    <w:lvl w:ilvl="3">
      <w:start w:val="1"/>
      <w:numFmt w:val="decimal"/>
      <w:lvlText w:val="%4."/>
      <w:lvlJc w:val="left"/>
      <w:pPr>
        <w:ind w:left="2804" w:hanging="360"/>
      </w:pPr>
      <w:rPr>
        <w:rFonts w:cs="Times New Roman"/>
      </w:rPr>
    </w:lvl>
    <w:lvl w:ilvl="4">
      <w:start w:val="1"/>
      <w:numFmt w:val="lowerLetter"/>
      <w:lvlText w:val="%5."/>
      <w:lvlJc w:val="left"/>
      <w:pPr>
        <w:ind w:left="3524" w:hanging="360"/>
      </w:pPr>
      <w:rPr>
        <w:rFonts w:cs="Times New Roman"/>
      </w:rPr>
    </w:lvl>
    <w:lvl w:ilvl="5">
      <w:start w:val="1"/>
      <w:numFmt w:val="lowerRoman"/>
      <w:lvlText w:val="%6."/>
      <w:lvlJc w:val="right"/>
      <w:pPr>
        <w:ind w:left="4244" w:hanging="180"/>
      </w:pPr>
      <w:rPr>
        <w:rFonts w:cs="Times New Roman"/>
      </w:rPr>
    </w:lvl>
    <w:lvl w:ilvl="6">
      <w:start w:val="1"/>
      <w:numFmt w:val="decimal"/>
      <w:lvlText w:val="%7."/>
      <w:lvlJc w:val="left"/>
      <w:pPr>
        <w:ind w:left="4964" w:hanging="360"/>
      </w:pPr>
      <w:rPr>
        <w:rFonts w:cs="Times New Roman"/>
      </w:rPr>
    </w:lvl>
    <w:lvl w:ilvl="7">
      <w:start w:val="1"/>
      <w:numFmt w:val="lowerLetter"/>
      <w:lvlText w:val="%8."/>
      <w:lvlJc w:val="left"/>
      <w:pPr>
        <w:ind w:left="5684" w:hanging="360"/>
      </w:pPr>
      <w:rPr>
        <w:rFonts w:cs="Times New Roman"/>
      </w:rPr>
    </w:lvl>
    <w:lvl w:ilvl="8">
      <w:start w:val="1"/>
      <w:numFmt w:val="lowerRoman"/>
      <w:lvlText w:val="%9."/>
      <w:lvlJc w:val="right"/>
      <w:pPr>
        <w:ind w:left="6404" w:hanging="180"/>
      </w:pPr>
      <w:rPr>
        <w:rFonts w:cs="Times New Roman"/>
      </w:rPr>
    </w:lvl>
  </w:abstractNum>
  <w:abstractNum w:abstractNumId="20" w15:restartNumberingAfterBreak="0">
    <w:nsid w:val="0B06095A"/>
    <w:multiLevelType w:val="multilevel"/>
    <w:tmpl w:val="074C579C"/>
    <w:styleLink w:val="WW8Num154"/>
    <w:lvl w:ilvl="0">
      <w:numFmt w:val="bullet"/>
      <w:lvlText w:val="-"/>
      <w:lvlJc w:val="left"/>
      <w:pPr>
        <w:ind w:left="170" w:hanging="170"/>
      </w:pPr>
      <w:rPr>
        <w:rFonts w:ascii="Arial" w:hAnsi="Arial" w:cs="Arial"/>
      </w:rPr>
    </w:lvl>
    <w:lvl w:ilvl="1">
      <w:numFmt w:val="bullet"/>
      <w:lvlText w:val=""/>
      <w:lvlJc w:val="left"/>
      <w:pPr>
        <w:ind w:left="567" w:hanging="170"/>
      </w:pPr>
      <w:rPr>
        <w:rFonts w:ascii="Wingdings" w:hAnsi="Wingdings" w:cs="Wingdings"/>
      </w:rPr>
    </w:lvl>
    <w:lvl w:ilvl="2">
      <w:numFmt w:val="bullet"/>
      <w:lvlText w:val=""/>
      <w:lvlJc w:val="left"/>
      <w:pPr>
        <w:ind w:left="907" w:hanging="170"/>
      </w:pPr>
      <w:rPr>
        <w:rFonts w:ascii="Symbol" w:hAnsi="Symbol" w:cs="Symbol"/>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1" w15:restartNumberingAfterBreak="0">
    <w:nsid w:val="0B7E1B81"/>
    <w:multiLevelType w:val="multilevel"/>
    <w:tmpl w:val="C50C01D4"/>
    <w:styleLink w:val="WW8Num103"/>
    <w:lvl w:ilvl="0">
      <w:start w:val="41"/>
      <w:numFmt w:val="decimal"/>
      <w:lvlText w:val="%1."/>
      <w:lvlJc w:val="left"/>
      <w:pPr>
        <w:ind w:left="644" w:hanging="360"/>
      </w:pPr>
      <w:rPr>
        <w:rFonts w:cs="Times New Roman"/>
      </w:rPr>
    </w:lvl>
    <w:lvl w:ilvl="1">
      <w:start w:val="1"/>
      <w:numFmt w:val="lowerLetter"/>
      <w:lvlText w:val="%2."/>
      <w:lvlJc w:val="left"/>
      <w:pPr>
        <w:ind w:left="1364" w:hanging="360"/>
      </w:pPr>
      <w:rPr>
        <w:rFonts w:cs="Times New Roman"/>
      </w:rPr>
    </w:lvl>
    <w:lvl w:ilvl="2">
      <w:start w:val="1"/>
      <w:numFmt w:val="lowerRoman"/>
      <w:lvlText w:val="%3."/>
      <w:lvlJc w:val="right"/>
      <w:pPr>
        <w:ind w:left="2084" w:hanging="180"/>
      </w:pPr>
      <w:rPr>
        <w:rFonts w:cs="Times New Roman"/>
      </w:rPr>
    </w:lvl>
    <w:lvl w:ilvl="3">
      <w:start w:val="1"/>
      <w:numFmt w:val="decimal"/>
      <w:lvlText w:val="%4."/>
      <w:lvlJc w:val="left"/>
      <w:pPr>
        <w:ind w:left="2804" w:hanging="360"/>
      </w:pPr>
      <w:rPr>
        <w:rFonts w:cs="Times New Roman"/>
      </w:rPr>
    </w:lvl>
    <w:lvl w:ilvl="4">
      <w:start w:val="1"/>
      <w:numFmt w:val="lowerLetter"/>
      <w:lvlText w:val="%5."/>
      <w:lvlJc w:val="left"/>
      <w:pPr>
        <w:ind w:left="3524" w:hanging="360"/>
      </w:pPr>
      <w:rPr>
        <w:rFonts w:cs="Times New Roman"/>
      </w:rPr>
    </w:lvl>
    <w:lvl w:ilvl="5">
      <w:start w:val="1"/>
      <w:numFmt w:val="lowerRoman"/>
      <w:lvlText w:val="%6."/>
      <w:lvlJc w:val="right"/>
      <w:pPr>
        <w:ind w:left="4244" w:hanging="180"/>
      </w:pPr>
      <w:rPr>
        <w:rFonts w:cs="Times New Roman"/>
      </w:rPr>
    </w:lvl>
    <w:lvl w:ilvl="6">
      <w:start w:val="1"/>
      <w:numFmt w:val="decimal"/>
      <w:lvlText w:val="%7."/>
      <w:lvlJc w:val="left"/>
      <w:pPr>
        <w:ind w:left="4964" w:hanging="360"/>
      </w:pPr>
      <w:rPr>
        <w:rFonts w:cs="Times New Roman"/>
      </w:rPr>
    </w:lvl>
    <w:lvl w:ilvl="7">
      <w:start w:val="1"/>
      <w:numFmt w:val="lowerLetter"/>
      <w:lvlText w:val="%8."/>
      <w:lvlJc w:val="left"/>
      <w:pPr>
        <w:ind w:left="5684" w:hanging="360"/>
      </w:pPr>
      <w:rPr>
        <w:rFonts w:cs="Times New Roman"/>
      </w:rPr>
    </w:lvl>
    <w:lvl w:ilvl="8">
      <w:start w:val="1"/>
      <w:numFmt w:val="lowerRoman"/>
      <w:lvlText w:val="%9."/>
      <w:lvlJc w:val="right"/>
      <w:pPr>
        <w:ind w:left="6404" w:hanging="180"/>
      </w:pPr>
      <w:rPr>
        <w:rFonts w:cs="Times New Roman"/>
      </w:rPr>
    </w:lvl>
  </w:abstractNum>
  <w:abstractNum w:abstractNumId="22" w15:restartNumberingAfterBreak="0">
    <w:nsid w:val="0B92186E"/>
    <w:multiLevelType w:val="hybridMultilevel"/>
    <w:tmpl w:val="F8AEDDCA"/>
    <w:lvl w:ilvl="0" w:tplc="2012C5FA">
      <w:start w:val="350"/>
      <w:numFmt w:val="bullet"/>
      <w:lvlText w:val="-"/>
      <w:lvlJc w:val="left"/>
      <w:pPr>
        <w:ind w:left="720" w:hanging="360"/>
      </w:pPr>
      <w:rPr>
        <w:rFonts w:ascii="Arial" w:eastAsia="Times New Roman" w:hAnsi="Arial" w:cs="Aria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0BCA0463"/>
    <w:multiLevelType w:val="multilevel"/>
    <w:tmpl w:val="D1541C0A"/>
    <w:styleLink w:val="WW8Num102"/>
    <w:lvl w:ilvl="0">
      <w:start w:val="1"/>
      <w:numFmt w:val="decimal"/>
      <w:lvlText w:val="%1."/>
      <w:lvlJc w:val="left"/>
      <w:pPr>
        <w:ind w:left="786" w:hanging="786"/>
      </w:pPr>
      <w:rPr>
        <w:rFonts w:ascii="Arial" w:eastAsia="Arial" w:hAnsi="Arial" w:cs="Times New Roman"/>
        <w:color w:val="000000"/>
        <w:sz w:val="16"/>
        <w:szCs w:val="16"/>
      </w:rPr>
    </w:lvl>
    <w:lvl w:ilvl="1">
      <w:numFmt w:val="bullet"/>
      <w:lvlText w:val=""/>
      <w:lvlJc w:val="left"/>
      <w:pPr>
        <w:ind w:left="1440" w:hanging="360"/>
      </w:pPr>
      <w:rPr>
        <w:rFonts w:ascii="Wingdings" w:hAnsi="Wingdings" w:cs="Wingdings"/>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4" w15:restartNumberingAfterBreak="0">
    <w:nsid w:val="0C746234"/>
    <w:multiLevelType w:val="multilevel"/>
    <w:tmpl w:val="7D8A803E"/>
    <w:styleLink w:val="WW8Num100"/>
    <w:lvl w:ilvl="0">
      <w:start w:val="1"/>
      <w:numFmt w:val="none"/>
      <w:pStyle w:val="ListeMaddemi1"/>
      <w:suff w:val="nothing"/>
      <w:lvlText w:val="%1"/>
      <w:lvlJc w:val="left"/>
      <w:pPr>
        <w:ind w:left="283" w:hanging="283"/>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0DE96775"/>
    <w:multiLevelType w:val="multilevel"/>
    <w:tmpl w:val="769E01CE"/>
    <w:styleLink w:val="WW8Num65"/>
    <w:lvl w:ilvl="0">
      <w:start w:val="25"/>
      <w:numFmt w:val="decimal"/>
      <w:lvlText w:val="%1."/>
      <w:lvlJc w:val="left"/>
      <w:pPr>
        <w:ind w:left="340" w:hanging="34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0E871666"/>
    <w:multiLevelType w:val="multilevel"/>
    <w:tmpl w:val="113C723A"/>
    <w:styleLink w:val="WW8Num87"/>
    <w:lvl w:ilvl="0">
      <w:start w:val="4"/>
      <w:numFmt w:val="decimal"/>
      <w:lvlText w:val="%1."/>
      <w:lvlJc w:val="left"/>
      <w:pPr>
        <w:ind w:left="425" w:firstLine="0"/>
      </w:pPr>
      <w:rPr>
        <w:rFonts w:ascii="Arial" w:hAnsi="Arial" w:cs="Arial"/>
        <w:sz w:val="19"/>
        <w:szCs w:val="19"/>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0EFC0973"/>
    <w:multiLevelType w:val="multilevel"/>
    <w:tmpl w:val="72826BF2"/>
    <w:styleLink w:val="WW8Num21"/>
    <w:lvl w:ilvl="0">
      <w:numFmt w:val="bullet"/>
      <w:lvlText w:val="-"/>
      <w:lvlJc w:val="left"/>
      <w:pPr>
        <w:ind w:left="851" w:hanging="171"/>
      </w:pPr>
      <w:rPr>
        <w:rFonts w:ascii="Arial" w:hAnsi="Arial"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0FDF241C"/>
    <w:multiLevelType w:val="multilevel"/>
    <w:tmpl w:val="E1D409B4"/>
    <w:styleLink w:val="WW8Num30"/>
    <w:lvl w:ilvl="0">
      <w:numFmt w:val="bullet"/>
      <w:lvlText w:val="-"/>
      <w:lvlJc w:val="left"/>
      <w:pPr>
        <w:ind w:left="924" w:hanging="357"/>
      </w:pPr>
      <w:rPr>
        <w:rFonts w:ascii="Arial" w:hAnsi="Arial" w:cs="Aria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104A0F0A"/>
    <w:multiLevelType w:val="multilevel"/>
    <w:tmpl w:val="50AAEBEE"/>
    <w:styleLink w:val="WW8Num36"/>
    <w:lvl w:ilvl="0">
      <w:start w:val="6"/>
      <w:numFmt w:val="decimal"/>
      <w:lvlText w:val="%1."/>
      <w:lvlJc w:val="left"/>
      <w:pPr>
        <w:ind w:left="363" w:hanging="363"/>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10BC33A3"/>
    <w:multiLevelType w:val="multilevel"/>
    <w:tmpl w:val="7BCA590A"/>
    <w:styleLink w:val="WW8Num27"/>
    <w:lvl w:ilvl="0">
      <w:numFmt w:val="bullet"/>
      <w:lvlText w:val="-"/>
      <w:lvlJc w:val="left"/>
      <w:pPr>
        <w:ind w:left="851" w:hanging="171"/>
      </w:pPr>
      <w:rPr>
        <w:rFonts w:ascii="Arial" w:hAnsi="Arial"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11006DC0"/>
    <w:multiLevelType w:val="multilevel"/>
    <w:tmpl w:val="3BC4406C"/>
    <w:styleLink w:val="WW8Num74"/>
    <w:lvl w:ilvl="0">
      <w:start w:val="11"/>
      <w:numFmt w:val="decimal"/>
      <w:lvlText w:val="%1."/>
      <w:lvlJc w:val="left"/>
      <w:pPr>
        <w:ind w:left="340" w:hanging="34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110D5DD7"/>
    <w:multiLevelType w:val="multilevel"/>
    <w:tmpl w:val="756C0B06"/>
    <w:styleLink w:val="WW8Num2"/>
    <w:lvl w:ilvl="0">
      <w:start w:val="41"/>
      <w:numFmt w:val="decimal"/>
      <w:lvlText w:val="%1."/>
      <w:lvlJc w:val="left"/>
      <w:pPr>
        <w:ind w:left="644"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114419F1"/>
    <w:multiLevelType w:val="multilevel"/>
    <w:tmpl w:val="C748935E"/>
    <w:styleLink w:val="WW8Num35"/>
    <w:lvl w:ilvl="0">
      <w:numFmt w:val="bullet"/>
      <w:lvlText w:val="-"/>
      <w:lvlJc w:val="left"/>
      <w:pPr>
        <w:ind w:left="851" w:hanging="171"/>
      </w:pPr>
      <w:rPr>
        <w:rFonts w:ascii="Arial" w:hAnsi="Arial"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11772334"/>
    <w:multiLevelType w:val="multilevel"/>
    <w:tmpl w:val="7BA4C748"/>
    <w:styleLink w:val="WW8Num130"/>
    <w:lvl w:ilvl="0">
      <w:numFmt w:val="bullet"/>
      <w:lvlText w:val="-"/>
      <w:lvlJc w:val="left"/>
      <w:pPr>
        <w:ind w:left="170" w:hanging="170"/>
      </w:pPr>
      <w:rPr>
        <w:rFonts w:ascii="Arial" w:eastAsia="Arial" w:hAnsi="Arial" w:cs="Arial"/>
        <w:shd w:val="clear" w:color="auto" w:fill="FFFFFF"/>
      </w:rPr>
    </w:lvl>
    <w:lvl w:ilvl="1">
      <w:numFmt w:val="bullet"/>
      <w:lvlText w:val=""/>
      <w:lvlJc w:val="left"/>
      <w:pPr>
        <w:ind w:left="567" w:hanging="170"/>
      </w:pPr>
      <w:rPr>
        <w:rFonts w:ascii="Wingdings" w:hAnsi="Wingdings" w:cs="Wingdings"/>
      </w:rPr>
    </w:lvl>
    <w:lvl w:ilvl="2">
      <w:numFmt w:val="bullet"/>
      <w:lvlText w:val=""/>
      <w:lvlJc w:val="left"/>
      <w:pPr>
        <w:ind w:left="907" w:hanging="170"/>
      </w:pPr>
      <w:rPr>
        <w:rFonts w:ascii="Symbol" w:hAnsi="Symbol" w:cs="Symbol"/>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35" w15:restartNumberingAfterBreak="0">
    <w:nsid w:val="117B5725"/>
    <w:multiLevelType w:val="hybridMultilevel"/>
    <w:tmpl w:val="FB46475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6" w15:restartNumberingAfterBreak="0">
    <w:nsid w:val="12527A2F"/>
    <w:multiLevelType w:val="multilevel"/>
    <w:tmpl w:val="78B66F6A"/>
    <w:lvl w:ilvl="0">
      <w:start w:val="1"/>
      <w:numFmt w:val="lowerLetter"/>
      <w:lvlText w:val="%1)"/>
      <w:lvlJc w:val="left"/>
      <w:pPr>
        <w:ind w:left="0" w:hanging="360"/>
      </w:pPr>
      <w:rPr>
        <w:sz w:val="20"/>
      </w:rPr>
    </w:lvl>
    <w:lvl w:ilvl="1">
      <w:start w:val="1"/>
      <w:numFmt w:val="lowerLetter"/>
      <w:lvlText w:val="%2)"/>
      <w:lvlJc w:val="left"/>
      <w:pPr>
        <w:ind w:left="720" w:hanging="360"/>
      </w:pPr>
      <w:rPr>
        <w:sz w:val="24"/>
        <w:szCs w:val="24"/>
      </w:r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37" w15:restartNumberingAfterBreak="0">
    <w:nsid w:val="127C4308"/>
    <w:multiLevelType w:val="multilevel"/>
    <w:tmpl w:val="992CAE28"/>
    <w:styleLink w:val="WW8Num97"/>
    <w:lvl w:ilvl="0">
      <w:numFmt w:val="bullet"/>
      <w:lvlText w:val=""/>
      <w:lvlJc w:val="left"/>
      <w:pPr>
        <w:ind w:left="300" w:hanging="287"/>
      </w:pPr>
      <w:rPr>
        <w:rFonts w:ascii="Symbol" w:hAnsi="Symbol" w:cs="Symbol"/>
        <w:sz w:val="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15:restartNumberingAfterBreak="0">
    <w:nsid w:val="12CE0DDA"/>
    <w:multiLevelType w:val="multilevel"/>
    <w:tmpl w:val="21E821BC"/>
    <w:styleLink w:val="WW8Num113"/>
    <w:lvl w:ilvl="0">
      <w:numFmt w:val="bullet"/>
      <w:lvlText w:val=""/>
      <w:lvlJc w:val="left"/>
      <w:pPr>
        <w:ind w:left="720" w:hanging="360"/>
      </w:pPr>
      <w:rPr>
        <w:rFonts w:ascii="Wingdings" w:hAnsi="Wingdings" w:cs="Wingdings"/>
        <w:spacing w:val="-6"/>
        <w:sz w:val="21"/>
        <w:szCs w:val="21"/>
        <w:lang w:val="de-D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spacing w:val="-6"/>
        <w:sz w:val="21"/>
        <w:szCs w:val="21"/>
        <w:lang w:val="de-DE"/>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spacing w:val="-6"/>
        <w:sz w:val="21"/>
        <w:szCs w:val="21"/>
        <w:lang w:val="de-DE"/>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spacing w:val="-6"/>
        <w:sz w:val="21"/>
        <w:szCs w:val="21"/>
        <w:lang w:val="de-DE"/>
      </w:rPr>
    </w:lvl>
  </w:abstractNum>
  <w:abstractNum w:abstractNumId="39" w15:restartNumberingAfterBreak="0">
    <w:nsid w:val="13B77928"/>
    <w:multiLevelType w:val="multilevel"/>
    <w:tmpl w:val="6B2AB8A6"/>
    <w:styleLink w:val="WW8Num55"/>
    <w:lvl w:ilvl="0">
      <w:numFmt w:val="bullet"/>
      <w:lvlText w:val="-"/>
      <w:lvlJc w:val="left"/>
      <w:pPr>
        <w:ind w:left="924" w:hanging="357"/>
      </w:pPr>
      <w:rPr>
        <w:rFonts w:ascii="Arial" w:hAnsi="Arial" w:cs="Aria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15:restartNumberingAfterBreak="0">
    <w:nsid w:val="140B0C05"/>
    <w:multiLevelType w:val="multilevel"/>
    <w:tmpl w:val="ABB6D04C"/>
    <w:styleLink w:val="WW8Num126"/>
    <w:lvl w:ilvl="0">
      <w:numFmt w:val="bullet"/>
      <w:lvlText w:val="-"/>
      <w:lvlJc w:val="left"/>
      <w:pPr>
        <w:ind w:left="851" w:hanging="171"/>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1" w15:restartNumberingAfterBreak="0">
    <w:nsid w:val="14703298"/>
    <w:multiLevelType w:val="multilevel"/>
    <w:tmpl w:val="536CC5A8"/>
    <w:styleLink w:val="WW8Num3"/>
    <w:lvl w:ilvl="0">
      <w:numFmt w:val="bullet"/>
      <w:lvlText w:val=""/>
      <w:lvlJc w:val="left"/>
      <w:pPr>
        <w:ind w:left="1406" w:hanging="494"/>
      </w:pPr>
      <w:rPr>
        <w:rFonts w:ascii="Symbol" w:hAnsi="Symbol" w:cs="Symbol"/>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15121967"/>
    <w:multiLevelType w:val="multilevel"/>
    <w:tmpl w:val="63A04DE0"/>
    <w:lvl w:ilvl="0">
      <w:start w:val="1"/>
      <w:numFmt w:val="lowerLetter"/>
      <w:lvlText w:val="%1)"/>
      <w:lvlJc w:val="left"/>
      <w:pPr>
        <w:ind w:left="0" w:hanging="360"/>
      </w:pPr>
      <w:rPr>
        <w:sz w:val="20"/>
      </w:rPr>
    </w:lvl>
    <w:lvl w:ilvl="1">
      <w:start w:val="1"/>
      <w:numFmt w:val="bullet"/>
      <w:lvlText w:val=""/>
      <w:lvlJc w:val="left"/>
      <w:pPr>
        <w:ind w:left="720" w:hanging="360"/>
      </w:pPr>
      <w:rPr>
        <w:rFonts w:ascii="Symbol" w:hAnsi="Symbol" w:hint="default"/>
        <w:sz w:val="24"/>
        <w:szCs w:val="24"/>
      </w:r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43" w15:restartNumberingAfterBreak="0">
    <w:nsid w:val="15382F89"/>
    <w:multiLevelType w:val="multilevel"/>
    <w:tmpl w:val="6A943B50"/>
    <w:lvl w:ilvl="0">
      <w:start w:val="1"/>
      <w:numFmt w:val="lowerLetter"/>
      <w:lvlText w:val="%1)"/>
      <w:lvlJc w:val="left"/>
      <w:pPr>
        <w:ind w:left="716" w:hanging="360"/>
      </w:pPr>
      <w:rPr>
        <w:rFonts w:cs="Times New Roman"/>
        <w:color w:val="auto"/>
      </w:rPr>
    </w:lvl>
    <w:lvl w:ilvl="1">
      <w:start w:val="1"/>
      <w:numFmt w:val="lowerLetter"/>
      <w:lvlText w:val="%2"/>
      <w:lvlJc w:val="left"/>
      <w:pPr>
        <w:ind w:left="1436" w:hanging="360"/>
      </w:pPr>
      <w:rPr>
        <w:rFonts w:cs="Times New Roman"/>
      </w:rPr>
    </w:lvl>
    <w:lvl w:ilvl="2">
      <w:start w:val="1"/>
      <w:numFmt w:val="lowerRoman"/>
      <w:lvlText w:val="%3"/>
      <w:lvlJc w:val="right"/>
      <w:pPr>
        <w:ind w:left="2156" w:hanging="180"/>
      </w:pPr>
      <w:rPr>
        <w:rFonts w:cs="Times New Roman"/>
      </w:rPr>
    </w:lvl>
    <w:lvl w:ilvl="3">
      <w:start w:val="1"/>
      <w:numFmt w:val="decimal"/>
      <w:lvlText w:val="%4"/>
      <w:lvlJc w:val="left"/>
      <w:pPr>
        <w:ind w:left="2876" w:hanging="360"/>
      </w:pPr>
      <w:rPr>
        <w:rFonts w:cs="Times New Roman"/>
      </w:rPr>
    </w:lvl>
    <w:lvl w:ilvl="4">
      <w:start w:val="1"/>
      <w:numFmt w:val="lowerLetter"/>
      <w:lvlText w:val="%5"/>
      <w:lvlJc w:val="left"/>
      <w:pPr>
        <w:ind w:left="3596" w:hanging="360"/>
      </w:pPr>
      <w:rPr>
        <w:rFonts w:cs="Times New Roman"/>
      </w:rPr>
    </w:lvl>
    <w:lvl w:ilvl="5">
      <w:start w:val="1"/>
      <w:numFmt w:val="lowerRoman"/>
      <w:lvlText w:val="%6"/>
      <w:lvlJc w:val="right"/>
      <w:pPr>
        <w:ind w:left="4316" w:hanging="180"/>
      </w:pPr>
      <w:rPr>
        <w:rFonts w:cs="Times New Roman"/>
      </w:rPr>
    </w:lvl>
    <w:lvl w:ilvl="6">
      <w:start w:val="1"/>
      <w:numFmt w:val="decimal"/>
      <w:lvlText w:val="%7"/>
      <w:lvlJc w:val="left"/>
      <w:pPr>
        <w:ind w:left="5036" w:hanging="360"/>
      </w:pPr>
      <w:rPr>
        <w:rFonts w:cs="Times New Roman"/>
      </w:rPr>
    </w:lvl>
    <w:lvl w:ilvl="7">
      <w:start w:val="1"/>
      <w:numFmt w:val="lowerLetter"/>
      <w:lvlText w:val="%8"/>
      <w:lvlJc w:val="left"/>
      <w:pPr>
        <w:ind w:left="5756" w:hanging="360"/>
      </w:pPr>
      <w:rPr>
        <w:rFonts w:cs="Times New Roman"/>
      </w:rPr>
    </w:lvl>
    <w:lvl w:ilvl="8">
      <w:start w:val="1"/>
      <w:numFmt w:val="lowerRoman"/>
      <w:lvlText w:val="%9"/>
      <w:lvlJc w:val="right"/>
      <w:pPr>
        <w:ind w:left="6476" w:hanging="180"/>
      </w:pPr>
      <w:rPr>
        <w:rFonts w:cs="Times New Roman"/>
      </w:rPr>
    </w:lvl>
  </w:abstractNum>
  <w:abstractNum w:abstractNumId="44" w15:restartNumberingAfterBreak="0">
    <w:nsid w:val="15F20D0B"/>
    <w:multiLevelType w:val="hybridMultilevel"/>
    <w:tmpl w:val="335EF46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5" w15:restartNumberingAfterBreak="0">
    <w:nsid w:val="175A11A4"/>
    <w:multiLevelType w:val="multilevel"/>
    <w:tmpl w:val="03261C58"/>
    <w:styleLink w:val="WW8Num128"/>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6" w15:restartNumberingAfterBreak="0">
    <w:nsid w:val="1A4D3FB5"/>
    <w:multiLevelType w:val="multilevel"/>
    <w:tmpl w:val="7C02E8CE"/>
    <w:styleLink w:val="WW8Num56"/>
    <w:lvl w:ilvl="0">
      <w:start w:val="1"/>
      <w:numFmt w:val="decimal"/>
      <w:lvlText w:val="%1."/>
      <w:lvlJc w:val="left"/>
      <w:pPr>
        <w:ind w:left="720" w:hanging="360"/>
      </w:pPr>
      <w:rPr>
        <w:rFonts w:ascii="Arial" w:hAnsi="Arial" w:cs="Arial"/>
        <w:sz w:val="19"/>
        <w:szCs w:val="19"/>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7" w15:restartNumberingAfterBreak="0">
    <w:nsid w:val="1ACA7C40"/>
    <w:multiLevelType w:val="multilevel"/>
    <w:tmpl w:val="FC4EC5B0"/>
    <w:styleLink w:val="WW8Num40"/>
    <w:lvl w:ilvl="0">
      <w:start w:val="5"/>
      <w:numFmt w:val="decimal"/>
      <w:lvlText w:val="%1."/>
      <w:lvlJc w:val="left"/>
      <w:pPr>
        <w:ind w:left="340" w:hanging="34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8" w15:restartNumberingAfterBreak="0">
    <w:nsid w:val="1CC576C9"/>
    <w:multiLevelType w:val="multilevel"/>
    <w:tmpl w:val="80269386"/>
    <w:styleLink w:val="WW8Num89"/>
    <w:lvl w:ilvl="0">
      <w:numFmt w:val="bullet"/>
      <w:lvlText w:val=""/>
      <w:lvlJc w:val="left"/>
      <w:pPr>
        <w:ind w:left="300" w:hanging="287"/>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9" w15:restartNumberingAfterBreak="0">
    <w:nsid w:val="1CF51CD2"/>
    <w:multiLevelType w:val="multilevel"/>
    <w:tmpl w:val="B1D6E350"/>
    <w:styleLink w:val="WW8Num121"/>
    <w:lvl w:ilvl="0">
      <w:start w:val="1"/>
      <w:numFmt w:val="decimal"/>
      <w:lvlText w:val="%1."/>
      <w:lvlJc w:val="left"/>
      <w:pPr>
        <w:ind w:left="340" w:hanging="340"/>
      </w:pPr>
    </w:lvl>
    <w:lvl w:ilvl="1">
      <w:numFmt w:val="bullet"/>
      <w:lvlText w:val=""/>
      <w:lvlJc w:val="left"/>
      <w:pPr>
        <w:ind w:left="567" w:hanging="210"/>
      </w:pPr>
      <w:rPr>
        <w:rFonts w:ascii="Symbol" w:hAnsi="Symbol" w:cs="Symbol"/>
        <w:b w:val="0"/>
        <w:lang w:eastAsia="en-US"/>
      </w:rPr>
    </w:lvl>
    <w:lvl w:ilvl="2">
      <w:numFmt w:val="bullet"/>
      <w:lvlText w:val=""/>
      <w:lvlJc w:val="left"/>
      <w:pPr>
        <w:ind w:left="567" w:hanging="210"/>
      </w:pPr>
      <w:rPr>
        <w:rFonts w:ascii="Symbol" w:hAnsi="Symbol" w:cs="Symbol"/>
        <w:b w:val="0"/>
        <w:lang w:eastAsia="en-U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1CFC13A7"/>
    <w:multiLevelType w:val="multilevel"/>
    <w:tmpl w:val="38C2BD0C"/>
    <w:styleLink w:val="WW8Num13"/>
    <w:lvl w:ilvl="0">
      <w:start w:val="8"/>
      <w:numFmt w:val="decimal"/>
      <w:lvlText w:val="%1."/>
      <w:lvlJc w:val="left"/>
      <w:pPr>
        <w:ind w:left="363" w:hanging="363"/>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1" w15:restartNumberingAfterBreak="0">
    <w:nsid w:val="1E345B67"/>
    <w:multiLevelType w:val="hybridMultilevel"/>
    <w:tmpl w:val="F794B570"/>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2" w15:restartNumberingAfterBreak="0">
    <w:nsid w:val="2007733E"/>
    <w:multiLevelType w:val="multilevel"/>
    <w:tmpl w:val="CA605E40"/>
    <w:styleLink w:val="WW8Num112"/>
    <w:lvl w:ilvl="0">
      <w:numFmt w:val="bullet"/>
      <w:lvlText w:val="-"/>
      <w:lvlJc w:val="left"/>
      <w:pPr>
        <w:ind w:left="567" w:hanging="21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3" w15:restartNumberingAfterBreak="0">
    <w:nsid w:val="218A5EB4"/>
    <w:multiLevelType w:val="multilevel"/>
    <w:tmpl w:val="AEE8A24C"/>
    <w:styleLink w:val="WW8Num28"/>
    <w:lvl w:ilvl="0">
      <w:numFmt w:val="bullet"/>
      <w:lvlText w:val="-"/>
      <w:lvlJc w:val="left"/>
      <w:pPr>
        <w:ind w:left="851" w:hanging="171"/>
      </w:pPr>
      <w:rPr>
        <w:rFonts w:ascii="Arial" w:hAnsi="Arial"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4" w15:restartNumberingAfterBreak="0">
    <w:nsid w:val="21D35DAA"/>
    <w:multiLevelType w:val="multilevel"/>
    <w:tmpl w:val="21E00678"/>
    <w:styleLink w:val="WW8Num105"/>
    <w:lvl w:ilvl="0">
      <w:numFmt w:val="bullet"/>
      <w:lvlText w:val="-"/>
      <w:lvlJc w:val="left"/>
      <w:pPr>
        <w:ind w:left="851" w:hanging="171"/>
      </w:pPr>
      <w:rPr>
        <w:rFonts w:ascii="Arial" w:eastAsia="Times New Roman" w:hAnsi="Arial" w:cs="Arial"/>
      </w:rPr>
    </w:lvl>
    <w:lvl w:ilvl="1">
      <w:numFmt w:val="bullet"/>
      <w:lvlText w:val=""/>
      <w:lvlJc w:val="left"/>
      <w:pPr>
        <w:ind w:left="850" w:hanging="170"/>
      </w:pPr>
      <w:rPr>
        <w:rFonts w:ascii="Symbol" w:hAnsi="Symbol" w:cs="Symbol"/>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5" w15:restartNumberingAfterBreak="0">
    <w:nsid w:val="21E74D4C"/>
    <w:multiLevelType w:val="multilevel"/>
    <w:tmpl w:val="3DC4F450"/>
    <w:styleLink w:val="WW8Num76"/>
    <w:lvl w:ilvl="0">
      <w:start w:val="17"/>
      <w:numFmt w:val="decimal"/>
      <w:lvlText w:val="%1."/>
      <w:lvlJc w:val="left"/>
      <w:pPr>
        <w:ind w:left="780" w:hanging="363"/>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6" w15:restartNumberingAfterBreak="0">
    <w:nsid w:val="22486041"/>
    <w:multiLevelType w:val="multilevel"/>
    <w:tmpl w:val="B9DE3110"/>
    <w:styleLink w:val="WW8Num93"/>
    <w:lvl w:ilvl="0">
      <w:numFmt w:val="bullet"/>
      <w:lvlText w:val=""/>
      <w:lvlJc w:val="left"/>
      <w:pPr>
        <w:ind w:left="373" w:hanging="360"/>
      </w:pPr>
      <w:rPr>
        <w:rFonts w:ascii="Symbol" w:hAnsi="Symbol" w:cs="Symbol"/>
        <w:sz w:val="1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7" w15:restartNumberingAfterBreak="0">
    <w:nsid w:val="22B77B00"/>
    <w:multiLevelType w:val="multilevel"/>
    <w:tmpl w:val="03565666"/>
    <w:styleLink w:val="WW8Num83"/>
    <w:lvl w:ilvl="0">
      <w:start w:val="20"/>
      <w:numFmt w:val="decimal"/>
      <w:lvlText w:val="%1."/>
      <w:lvlJc w:val="left"/>
      <w:pPr>
        <w:ind w:left="780" w:hanging="363"/>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8" w15:restartNumberingAfterBreak="0">
    <w:nsid w:val="240D343E"/>
    <w:multiLevelType w:val="multilevel"/>
    <w:tmpl w:val="CEA88740"/>
    <w:styleLink w:val="WW8Num101"/>
    <w:lvl w:ilvl="0">
      <w:start w:val="1"/>
      <w:numFmt w:val="none"/>
      <w:pStyle w:val="ListeMaddemi21"/>
      <w:suff w:val="nothing"/>
      <w:lvlText w:val="%1"/>
      <w:lvlJc w:val="left"/>
      <w:pPr>
        <w:ind w:left="283" w:hanging="283"/>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9" w15:restartNumberingAfterBreak="0">
    <w:nsid w:val="240F020C"/>
    <w:multiLevelType w:val="multilevel"/>
    <w:tmpl w:val="8D403128"/>
    <w:styleLink w:val="WW8Num78"/>
    <w:lvl w:ilvl="0">
      <w:start w:val="11"/>
      <w:numFmt w:val="decimal"/>
      <w:lvlText w:val="%1."/>
      <w:lvlJc w:val="left"/>
      <w:pPr>
        <w:ind w:left="363" w:hanging="363"/>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0" w15:restartNumberingAfterBreak="0">
    <w:nsid w:val="24DA0691"/>
    <w:multiLevelType w:val="multilevel"/>
    <w:tmpl w:val="3258C068"/>
    <w:styleLink w:val="WW8Num59"/>
    <w:lvl w:ilvl="0">
      <w:start w:val="35"/>
      <w:numFmt w:val="decimal"/>
      <w:lvlText w:val="%1."/>
      <w:lvlJc w:val="left"/>
      <w:pPr>
        <w:ind w:left="340" w:hanging="34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1" w15:restartNumberingAfterBreak="0">
    <w:nsid w:val="25171D13"/>
    <w:multiLevelType w:val="multilevel"/>
    <w:tmpl w:val="1FEE477C"/>
    <w:styleLink w:val="WW8Num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2" w15:restartNumberingAfterBreak="0">
    <w:nsid w:val="257003B1"/>
    <w:multiLevelType w:val="multilevel"/>
    <w:tmpl w:val="89806A24"/>
    <w:styleLink w:val="WW8Num69"/>
    <w:lvl w:ilvl="0">
      <w:start w:val="1"/>
      <w:numFmt w:val="decimal"/>
      <w:lvlText w:val="%1."/>
      <w:lvlJc w:val="left"/>
      <w:pPr>
        <w:ind w:left="360" w:hanging="360"/>
      </w:pPr>
      <w:rPr>
        <w:rFonts w:ascii="Arial" w:hAnsi="Arial" w:cs="Arial"/>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3" w15:restartNumberingAfterBreak="0">
    <w:nsid w:val="261353A5"/>
    <w:multiLevelType w:val="multilevel"/>
    <w:tmpl w:val="3A2C33CA"/>
    <w:styleLink w:val="WW8Num120"/>
    <w:lvl w:ilvl="0">
      <w:numFmt w:val="bullet"/>
      <w:lvlText w:val="-"/>
      <w:lvlJc w:val="left"/>
      <w:pPr>
        <w:ind w:left="851" w:hanging="171"/>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4" w15:restartNumberingAfterBreak="0">
    <w:nsid w:val="26583456"/>
    <w:multiLevelType w:val="hybridMultilevel"/>
    <w:tmpl w:val="10C48C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5" w15:restartNumberingAfterBreak="0">
    <w:nsid w:val="27175225"/>
    <w:multiLevelType w:val="multilevel"/>
    <w:tmpl w:val="426C7940"/>
    <w:styleLink w:val="WW8Num117"/>
    <w:lvl w:ilvl="0">
      <w:numFmt w:val="bullet"/>
      <w:lvlText w:val="-"/>
      <w:lvlJc w:val="left"/>
      <w:pPr>
        <w:ind w:left="567" w:hanging="210"/>
      </w:pPr>
      <w:rPr>
        <w:rFonts w:ascii="Arial" w:eastAsia="Times New Roman" w:hAnsi="Arial" w:cs="Arial"/>
      </w:rPr>
    </w:lvl>
    <w:lvl w:ilvl="1">
      <w:numFmt w:val="bullet"/>
      <w:lvlText w:val=""/>
      <w:lvlJc w:val="left"/>
      <w:pPr>
        <w:ind w:left="737" w:hanging="170"/>
      </w:pPr>
      <w:rPr>
        <w:rFonts w:ascii="Symbol" w:hAnsi="Symbol" w:cs="Symbol"/>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6" w15:restartNumberingAfterBreak="0">
    <w:nsid w:val="27552070"/>
    <w:multiLevelType w:val="multilevel"/>
    <w:tmpl w:val="4A8A1798"/>
    <w:styleLink w:val="WW8Num42"/>
    <w:lvl w:ilvl="0">
      <w:start w:val="1"/>
      <w:numFmt w:val="decimal"/>
      <w:lvlText w:val="%1."/>
      <w:lvlJc w:val="left"/>
      <w:pPr>
        <w:ind w:left="720" w:hanging="360"/>
      </w:pPr>
      <w:rPr>
        <w:rFonts w:ascii="Arial" w:hAnsi="Arial" w:cs="Arial"/>
        <w:sz w:val="19"/>
        <w:szCs w:val="19"/>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7" w15:restartNumberingAfterBreak="0">
    <w:nsid w:val="27872CFE"/>
    <w:multiLevelType w:val="multilevel"/>
    <w:tmpl w:val="7A4C306A"/>
    <w:styleLink w:val="WW8Num124"/>
    <w:lvl w:ilvl="0">
      <w:start w:val="1"/>
      <w:numFmt w:val="decimal"/>
      <w:lvlText w:val="%1."/>
      <w:lvlJc w:val="left"/>
      <w:pPr>
        <w:ind w:left="720" w:hanging="360"/>
      </w:pPr>
      <w:rPr>
        <w:rFonts w:ascii="Arial" w:hAnsi="Arial" w:cs="Arial"/>
        <w:b w:val="0"/>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27C13F0D"/>
    <w:multiLevelType w:val="multilevel"/>
    <w:tmpl w:val="33B27998"/>
    <w:styleLink w:val="WW8Num64"/>
    <w:lvl w:ilvl="0">
      <w:numFmt w:val="bullet"/>
      <w:lvlText w:val=""/>
      <w:lvlJc w:val="left"/>
      <w:pPr>
        <w:ind w:left="567" w:hanging="210"/>
      </w:pPr>
      <w:rPr>
        <w:rFonts w:ascii="Wingdings" w:hAnsi="Wingdings" w:cs="Wingdings"/>
      </w:rPr>
    </w:lvl>
    <w:lvl w:ilvl="1">
      <w:numFmt w:val="bullet"/>
      <w:lvlText w:val="-"/>
      <w:lvlJc w:val="left"/>
      <w:pPr>
        <w:ind w:left="717"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9" w15:restartNumberingAfterBreak="0">
    <w:nsid w:val="28FF71AD"/>
    <w:multiLevelType w:val="multilevel"/>
    <w:tmpl w:val="872AD356"/>
    <w:styleLink w:val="WW8Num2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0" w15:restartNumberingAfterBreak="0">
    <w:nsid w:val="295978DD"/>
    <w:multiLevelType w:val="multilevel"/>
    <w:tmpl w:val="EF9CC1B8"/>
    <w:styleLink w:val="WW8Num73"/>
    <w:lvl w:ilvl="0">
      <w:start w:val="6"/>
      <w:numFmt w:val="decimal"/>
      <w:lvlText w:val="%1."/>
      <w:lvlJc w:val="left"/>
      <w:pPr>
        <w:ind w:left="340" w:hanging="340"/>
      </w:pPr>
      <w:rPr>
        <w:rFonts w:ascii="Arial" w:hAnsi="Arial" w:cs="Aria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1" w15:restartNumberingAfterBreak="0">
    <w:nsid w:val="2A787B98"/>
    <w:multiLevelType w:val="multilevel"/>
    <w:tmpl w:val="816C7BBC"/>
    <w:styleLink w:val="WW8Num70"/>
    <w:lvl w:ilvl="0">
      <w:start w:val="1"/>
      <w:numFmt w:val="decimal"/>
      <w:lvlText w:val="%1."/>
      <w:lvlJc w:val="left"/>
      <w:pPr>
        <w:ind w:left="363" w:hanging="363"/>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2" w15:restartNumberingAfterBreak="0">
    <w:nsid w:val="2AB51062"/>
    <w:multiLevelType w:val="multilevel"/>
    <w:tmpl w:val="54B05124"/>
    <w:styleLink w:val="WW8Num115"/>
    <w:lvl w:ilvl="0">
      <w:numFmt w:val="bullet"/>
      <w:lvlText w:val=""/>
      <w:lvlJc w:val="left"/>
      <w:pPr>
        <w:ind w:left="567" w:hanging="210"/>
      </w:pPr>
      <w:rPr>
        <w:rFonts w:ascii="Symbol" w:hAnsi="Symbol" w:cs="Symbol"/>
        <w:b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3" w15:restartNumberingAfterBreak="0">
    <w:nsid w:val="2B48357B"/>
    <w:multiLevelType w:val="multilevel"/>
    <w:tmpl w:val="FB9C4AE2"/>
    <w:styleLink w:val="WW8Num72"/>
    <w:lvl w:ilvl="0">
      <w:numFmt w:val="bullet"/>
      <w:lvlText w:val=""/>
      <w:lvlJc w:val="left"/>
      <w:pPr>
        <w:ind w:left="1181" w:hanging="494"/>
      </w:pPr>
      <w:rPr>
        <w:rFonts w:ascii="Symbol" w:hAnsi="Symbol" w:cs="Symbol"/>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4" w15:restartNumberingAfterBreak="0">
    <w:nsid w:val="2B8412AA"/>
    <w:multiLevelType w:val="multilevel"/>
    <w:tmpl w:val="596AC354"/>
    <w:styleLink w:val="WW8Num54"/>
    <w:lvl w:ilvl="0">
      <w:start w:val="1"/>
      <w:numFmt w:val="decimal"/>
      <w:lvlText w:val="%1."/>
      <w:lvlJc w:val="left"/>
      <w:pPr>
        <w:ind w:left="720" w:hanging="360"/>
      </w:pPr>
      <w:rPr>
        <w:rFonts w:ascii="Arial" w:hAnsi="Arial" w:cs="Arial"/>
        <w:sz w:val="19"/>
        <w:szCs w:val="19"/>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5" w15:restartNumberingAfterBreak="0">
    <w:nsid w:val="2BC73FAE"/>
    <w:multiLevelType w:val="multilevel"/>
    <w:tmpl w:val="5AC4AC58"/>
    <w:styleLink w:val="WW8Num53"/>
    <w:lvl w:ilvl="0">
      <w:start w:val="1"/>
      <w:numFmt w:val="decimal"/>
      <w:lvlText w:val="%1."/>
      <w:lvlJc w:val="left"/>
      <w:pPr>
        <w:ind w:left="720" w:hanging="360"/>
      </w:pPr>
      <w:rPr>
        <w:rFonts w:ascii="Arial" w:hAnsi="Arial" w:cs="Arial"/>
        <w:b/>
        <w:sz w:val="19"/>
        <w:szCs w:val="19"/>
        <w:lang w:val="tr-TR"/>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6" w15:restartNumberingAfterBreak="0">
    <w:nsid w:val="2C3705DC"/>
    <w:multiLevelType w:val="multilevel"/>
    <w:tmpl w:val="1008898A"/>
    <w:styleLink w:val="WW8Num144"/>
    <w:lvl w:ilvl="0">
      <w:numFmt w:val="bullet"/>
      <w:lvlText w:val=""/>
      <w:lvlJc w:val="left"/>
      <w:pPr>
        <w:ind w:left="851" w:hanging="171"/>
      </w:pPr>
      <w:rPr>
        <w:rFonts w:ascii="Symbol" w:hAnsi="Symbol" w:cs="Symbol"/>
        <w:lang w:eastAsia="en-US"/>
      </w:rPr>
    </w:lvl>
    <w:lvl w:ilvl="1">
      <w:numFmt w:val="bullet"/>
      <w:lvlText w:val=""/>
      <w:lvlJc w:val="left"/>
      <w:pPr>
        <w:ind w:left="850" w:hanging="170"/>
      </w:pPr>
      <w:rPr>
        <w:rFonts w:ascii="Symbol" w:hAnsi="Symbol" w:cs="Symbol"/>
        <w:lang w:eastAsia="en-US"/>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7" w15:restartNumberingAfterBreak="0">
    <w:nsid w:val="2E9A0F5F"/>
    <w:multiLevelType w:val="hybridMultilevel"/>
    <w:tmpl w:val="446C52C6"/>
    <w:lvl w:ilvl="0" w:tplc="C99C1D88">
      <w:start w:val="3"/>
      <w:numFmt w:val="bullet"/>
      <w:lvlText w:val="-"/>
      <w:lvlJc w:val="left"/>
      <w:pPr>
        <w:tabs>
          <w:tab w:val="num" w:pos="284"/>
        </w:tabs>
        <w:ind w:left="284" w:hanging="284"/>
      </w:pPr>
      <w:rPr>
        <w:rFonts w:ascii="Symbol" w:hAnsi="Symbol" w:hint="default"/>
        <w:b w:val="0"/>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2F4B0EBB"/>
    <w:multiLevelType w:val="multilevel"/>
    <w:tmpl w:val="B23AED22"/>
    <w:styleLink w:val="WW8Num80"/>
    <w:lvl w:ilvl="0">
      <w:start w:val="14"/>
      <w:numFmt w:val="decimal"/>
      <w:lvlText w:val="%1."/>
      <w:lvlJc w:val="left"/>
      <w:pPr>
        <w:ind w:left="363" w:hanging="363"/>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9" w15:restartNumberingAfterBreak="0">
    <w:nsid w:val="2F4B12BD"/>
    <w:multiLevelType w:val="multilevel"/>
    <w:tmpl w:val="0220D412"/>
    <w:styleLink w:val="WW8Num82"/>
    <w:lvl w:ilvl="0">
      <w:start w:val="1"/>
      <w:numFmt w:val="decimal"/>
      <w:lvlText w:val="%1."/>
      <w:lvlJc w:val="left"/>
      <w:pPr>
        <w:ind w:left="363" w:hanging="363"/>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0" w15:restartNumberingAfterBreak="0">
    <w:nsid w:val="30C65B32"/>
    <w:multiLevelType w:val="multilevel"/>
    <w:tmpl w:val="B46AFC08"/>
    <w:styleLink w:val="WW8Num77"/>
    <w:lvl w:ilvl="0">
      <w:numFmt w:val="bullet"/>
      <w:lvlText w:val="-"/>
      <w:lvlJc w:val="left"/>
      <w:pPr>
        <w:ind w:left="924" w:hanging="357"/>
      </w:pPr>
      <w:rPr>
        <w:rFonts w:ascii="Arial" w:hAnsi="Arial" w:cs="Aria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1" w15:restartNumberingAfterBreak="0">
    <w:nsid w:val="312A4244"/>
    <w:multiLevelType w:val="multilevel"/>
    <w:tmpl w:val="B6149234"/>
    <w:styleLink w:val="WW8Num116"/>
    <w:lvl w:ilvl="0">
      <w:numFmt w:val="bullet"/>
      <w:lvlText w:val="-"/>
      <w:lvlJc w:val="left"/>
      <w:pPr>
        <w:ind w:left="851" w:hanging="171"/>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2" w15:restartNumberingAfterBreak="0">
    <w:nsid w:val="3161004B"/>
    <w:multiLevelType w:val="multilevel"/>
    <w:tmpl w:val="C07AA4A4"/>
    <w:styleLink w:val="WW8Num16"/>
    <w:lvl w:ilvl="0">
      <w:start w:val="1"/>
      <w:numFmt w:val="decimal"/>
      <w:lvlText w:val="%1."/>
      <w:lvlJc w:val="left"/>
      <w:pPr>
        <w:ind w:left="340" w:hanging="34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3" w15:restartNumberingAfterBreak="0">
    <w:nsid w:val="330E4CB6"/>
    <w:multiLevelType w:val="multilevel"/>
    <w:tmpl w:val="52668C94"/>
    <w:styleLink w:val="WW8Num13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4" w15:restartNumberingAfterBreak="0">
    <w:nsid w:val="33C11F58"/>
    <w:multiLevelType w:val="multilevel"/>
    <w:tmpl w:val="4BF0CADE"/>
    <w:styleLink w:val="WW8Num39"/>
    <w:lvl w:ilvl="0">
      <w:start w:val="7"/>
      <w:numFmt w:val="decimal"/>
      <w:lvlText w:val="%1."/>
      <w:lvlJc w:val="left"/>
      <w:pPr>
        <w:ind w:left="363" w:hanging="363"/>
      </w:pPr>
      <w:rPr>
        <w:rFonts w:ascii="Arial" w:hAnsi="Arial" w:cs="Aria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5" w15:restartNumberingAfterBreak="0">
    <w:nsid w:val="34ED1C3C"/>
    <w:multiLevelType w:val="multilevel"/>
    <w:tmpl w:val="D81C4A4A"/>
    <w:styleLink w:val="WW8Num41"/>
    <w:lvl w:ilvl="0">
      <w:start w:val="1"/>
      <w:numFmt w:val="decimal"/>
      <w:lvlText w:val="%1."/>
      <w:lvlJc w:val="left"/>
      <w:pPr>
        <w:ind w:left="720" w:hanging="360"/>
      </w:pPr>
      <w:rPr>
        <w:rFonts w:ascii="Arial" w:hAnsi="Arial" w:cs="Arial"/>
        <w:sz w:val="19"/>
        <w:szCs w:val="19"/>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6" w15:restartNumberingAfterBreak="0">
    <w:nsid w:val="369F331A"/>
    <w:multiLevelType w:val="multilevel"/>
    <w:tmpl w:val="3FFE40BC"/>
    <w:styleLink w:val="WW8Num142"/>
    <w:lvl w:ilvl="0">
      <w:numFmt w:val="bullet"/>
      <w:lvlText w:val=""/>
      <w:lvlJc w:val="left"/>
      <w:pPr>
        <w:ind w:left="567" w:hanging="210"/>
      </w:pPr>
      <w:rPr>
        <w:rFonts w:ascii="Symbol" w:hAnsi="Symbol" w:cs="Symbol"/>
        <w:b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7" w15:restartNumberingAfterBreak="0">
    <w:nsid w:val="38247127"/>
    <w:multiLevelType w:val="hybridMultilevel"/>
    <w:tmpl w:val="44CCCB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8" w15:restartNumberingAfterBreak="0">
    <w:nsid w:val="38362D0D"/>
    <w:multiLevelType w:val="multilevel"/>
    <w:tmpl w:val="152A68A0"/>
    <w:lvl w:ilvl="0">
      <w:numFmt w:val="bullet"/>
      <w:lvlText w:val=""/>
      <w:lvlJc w:val="left"/>
      <w:pPr>
        <w:ind w:left="720" w:hanging="360"/>
      </w:pPr>
      <w:rPr>
        <w:rFonts w:ascii="Wingdings" w:hAnsi="Wingdings" w:cs="Wingdings"/>
        <w:color w:val="000000"/>
        <w:sz w:val="14"/>
        <w:szCs w:val="14"/>
        <w:shd w:val="clear" w:color="auto" w:fill="C0C0C0"/>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89" w15:restartNumberingAfterBreak="0">
    <w:nsid w:val="38750CE7"/>
    <w:multiLevelType w:val="hybridMultilevel"/>
    <w:tmpl w:val="4AC03294"/>
    <w:lvl w:ilvl="0" w:tplc="055A8BA6">
      <w:start w:val="3"/>
      <w:numFmt w:val="bullet"/>
      <w:lvlText w:val="-"/>
      <w:lvlJc w:val="left"/>
      <w:pPr>
        <w:ind w:left="720" w:hanging="360"/>
      </w:pPr>
      <w:rPr>
        <w:rFonts w:ascii="Arial" w:eastAsia="Times New Roman" w:hAnsi="Arial"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0" w15:restartNumberingAfterBreak="0">
    <w:nsid w:val="394C5DD4"/>
    <w:multiLevelType w:val="hybridMultilevel"/>
    <w:tmpl w:val="5F883D0A"/>
    <w:lvl w:ilvl="0" w:tplc="055A8BA6">
      <w:start w:val="3"/>
      <w:numFmt w:val="bullet"/>
      <w:lvlText w:val="-"/>
      <w:lvlJc w:val="left"/>
      <w:pPr>
        <w:ind w:left="720" w:hanging="360"/>
      </w:pPr>
      <w:rPr>
        <w:rFonts w:ascii="Arial" w:eastAsia="Times New Roman" w:hAnsi="Arial"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1" w15:restartNumberingAfterBreak="0">
    <w:nsid w:val="395B27EE"/>
    <w:multiLevelType w:val="hybridMultilevel"/>
    <w:tmpl w:val="12E4179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92" w15:restartNumberingAfterBreak="0">
    <w:nsid w:val="39C4430B"/>
    <w:multiLevelType w:val="multilevel"/>
    <w:tmpl w:val="6E0E716E"/>
    <w:styleLink w:val="WW8Num50"/>
    <w:lvl w:ilvl="0">
      <w:start w:val="7"/>
      <w:numFmt w:val="decimal"/>
      <w:lvlText w:val="%1."/>
      <w:lvlJc w:val="left"/>
      <w:pPr>
        <w:ind w:left="340" w:hanging="340"/>
      </w:pPr>
      <w:rPr>
        <w:rFonts w:ascii="Arial" w:hAnsi="Arial" w:cs="Aria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3" w15:restartNumberingAfterBreak="0">
    <w:nsid w:val="3B625028"/>
    <w:multiLevelType w:val="multilevel"/>
    <w:tmpl w:val="B7ACE5DE"/>
    <w:styleLink w:val="WW8Num66"/>
    <w:lvl w:ilvl="0">
      <w:start w:val="1"/>
      <w:numFmt w:val="decimal"/>
      <w:lvlText w:val="%1."/>
      <w:lvlJc w:val="left"/>
      <w:pPr>
        <w:ind w:left="363" w:hanging="363"/>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4" w15:restartNumberingAfterBreak="0">
    <w:nsid w:val="3B9E5B88"/>
    <w:multiLevelType w:val="multilevel"/>
    <w:tmpl w:val="8D0EF660"/>
    <w:styleLink w:val="WW8Num155"/>
    <w:lvl w:ilvl="0">
      <w:start w:val="45"/>
      <w:numFmt w:val="decimal"/>
      <w:lvlText w:val="%1."/>
      <w:lvlJc w:val="left"/>
      <w:pPr>
        <w:ind w:left="644" w:hanging="360"/>
      </w:pPr>
      <w:rPr>
        <w:rFonts w:cs="Times New Roman"/>
      </w:rPr>
    </w:lvl>
    <w:lvl w:ilvl="1">
      <w:start w:val="1"/>
      <w:numFmt w:val="lowerLetter"/>
      <w:lvlText w:val="%2."/>
      <w:lvlJc w:val="left"/>
      <w:pPr>
        <w:ind w:left="1364" w:hanging="360"/>
      </w:pPr>
      <w:rPr>
        <w:rFonts w:cs="Times New Roman"/>
      </w:rPr>
    </w:lvl>
    <w:lvl w:ilvl="2">
      <w:start w:val="1"/>
      <w:numFmt w:val="lowerRoman"/>
      <w:lvlText w:val="%3."/>
      <w:lvlJc w:val="right"/>
      <w:pPr>
        <w:ind w:left="2084" w:hanging="180"/>
      </w:pPr>
      <w:rPr>
        <w:rFonts w:cs="Times New Roman"/>
      </w:rPr>
    </w:lvl>
    <w:lvl w:ilvl="3">
      <w:start w:val="1"/>
      <w:numFmt w:val="decimal"/>
      <w:lvlText w:val="%4."/>
      <w:lvlJc w:val="left"/>
      <w:pPr>
        <w:ind w:left="2804" w:hanging="360"/>
      </w:pPr>
      <w:rPr>
        <w:rFonts w:cs="Times New Roman"/>
      </w:rPr>
    </w:lvl>
    <w:lvl w:ilvl="4">
      <w:start w:val="1"/>
      <w:numFmt w:val="lowerLetter"/>
      <w:lvlText w:val="%5."/>
      <w:lvlJc w:val="left"/>
      <w:pPr>
        <w:ind w:left="3524" w:hanging="360"/>
      </w:pPr>
      <w:rPr>
        <w:rFonts w:cs="Times New Roman"/>
      </w:rPr>
    </w:lvl>
    <w:lvl w:ilvl="5">
      <w:start w:val="1"/>
      <w:numFmt w:val="lowerRoman"/>
      <w:lvlText w:val="%6."/>
      <w:lvlJc w:val="right"/>
      <w:pPr>
        <w:ind w:left="4244" w:hanging="180"/>
      </w:pPr>
      <w:rPr>
        <w:rFonts w:cs="Times New Roman"/>
      </w:rPr>
    </w:lvl>
    <w:lvl w:ilvl="6">
      <w:start w:val="1"/>
      <w:numFmt w:val="decimal"/>
      <w:lvlText w:val="%7."/>
      <w:lvlJc w:val="left"/>
      <w:pPr>
        <w:ind w:left="4964" w:hanging="360"/>
      </w:pPr>
      <w:rPr>
        <w:rFonts w:cs="Times New Roman"/>
      </w:rPr>
    </w:lvl>
    <w:lvl w:ilvl="7">
      <w:start w:val="1"/>
      <w:numFmt w:val="lowerLetter"/>
      <w:lvlText w:val="%8."/>
      <w:lvlJc w:val="left"/>
      <w:pPr>
        <w:ind w:left="5684" w:hanging="360"/>
      </w:pPr>
      <w:rPr>
        <w:rFonts w:cs="Times New Roman"/>
      </w:rPr>
    </w:lvl>
    <w:lvl w:ilvl="8">
      <w:start w:val="1"/>
      <w:numFmt w:val="lowerRoman"/>
      <w:lvlText w:val="%9."/>
      <w:lvlJc w:val="right"/>
      <w:pPr>
        <w:ind w:left="6404" w:hanging="180"/>
      </w:pPr>
      <w:rPr>
        <w:rFonts w:cs="Times New Roman"/>
      </w:rPr>
    </w:lvl>
  </w:abstractNum>
  <w:abstractNum w:abstractNumId="95" w15:restartNumberingAfterBreak="0">
    <w:nsid w:val="3C566E7B"/>
    <w:multiLevelType w:val="multilevel"/>
    <w:tmpl w:val="70D4DD84"/>
    <w:styleLink w:val="WW8Num106"/>
    <w:lvl w:ilvl="0">
      <w:start w:val="1"/>
      <w:numFmt w:val="decimal"/>
      <w:lvlText w:val="%1."/>
      <w:lvlJc w:val="left"/>
      <w:pPr>
        <w:ind w:left="644" w:hanging="360"/>
      </w:pPr>
      <w:rPr>
        <w:rFonts w:ascii="Arial" w:hAnsi="Arial" w:cs="Aria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6" w15:restartNumberingAfterBreak="0">
    <w:nsid w:val="3CF67897"/>
    <w:multiLevelType w:val="multilevel"/>
    <w:tmpl w:val="1060AB80"/>
    <w:styleLink w:val="WW8Num23"/>
    <w:lvl w:ilvl="0">
      <w:numFmt w:val="bullet"/>
      <w:lvlText w:val=""/>
      <w:lvlJc w:val="left"/>
      <w:pPr>
        <w:ind w:left="636" w:hanging="494"/>
      </w:pPr>
      <w:rPr>
        <w:rFonts w:ascii="Symbol" w:hAnsi="Symbol" w:cs="Symbol"/>
        <w:b w:val="0"/>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7" w15:restartNumberingAfterBreak="0">
    <w:nsid w:val="3E3F32F2"/>
    <w:multiLevelType w:val="multilevel"/>
    <w:tmpl w:val="3CA26EAE"/>
    <w:styleLink w:val="WW8Num141"/>
    <w:lvl w:ilvl="0">
      <w:numFmt w:val="bullet"/>
      <w:lvlText w:val=""/>
      <w:lvlJc w:val="left"/>
      <w:pPr>
        <w:ind w:left="567" w:hanging="210"/>
      </w:pPr>
      <w:rPr>
        <w:rFonts w:ascii="Symbol" w:hAnsi="Symbol" w:cs="Symbol"/>
        <w:b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8" w15:restartNumberingAfterBreak="0">
    <w:nsid w:val="3EB1530E"/>
    <w:multiLevelType w:val="multilevel"/>
    <w:tmpl w:val="05A26C06"/>
    <w:styleLink w:val="WW8Num133"/>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9" w15:restartNumberingAfterBreak="0">
    <w:nsid w:val="3EEA676C"/>
    <w:multiLevelType w:val="multilevel"/>
    <w:tmpl w:val="EB9453C2"/>
    <w:styleLink w:val="WW8StyleNum"/>
    <w:lvl w:ilvl="0">
      <w:start w:val="1"/>
      <w:numFmt w:val="none"/>
      <w:pStyle w:val="ListeMaddemi"/>
      <w:lvlText w:val="%1"/>
      <w:lvlJc w:val="left"/>
      <w:pPr>
        <w:ind w:left="283" w:hanging="283"/>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0" w15:restartNumberingAfterBreak="0">
    <w:nsid w:val="40523C30"/>
    <w:multiLevelType w:val="multilevel"/>
    <w:tmpl w:val="5F327490"/>
    <w:styleLink w:val="WW8Num52"/>
    <w:lvl w:ilvl="0">
      <w:start w:val="1"/>
      <w:numFmt w:val="decimal"/>
      <w:lvlText w:val="%1."/>
      <w:lvlJc w:val="left"/>
      <w:pPr>
        <w:ind w:left="340" w:hanging="34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1" w15:restartNumberingAfterBreak="0">
    <w:nsid w:val="40F3673C"/>
    <w:multiLevelType w:val="multilevel"/>
    <w:tmpl w:val="92206A6C"/>
    <w:styleLink w:val="WW8Num88"/>
    <w:lvl w:ilvl="0">
      <w:start w:val="1"/>
      <w:numFmt w:val="decimal"/>
      <w:lvlText w:val="%1."/>
      <w:lvlJc w:val="left"/>
      <w:pPr>
        <w:ind w:left="340" w:hanging="34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2" w15:restartNumberingAfterBreak="0">
    <w:nsid w:val="419A6582"/>
    <w:multiLevelType w:val="multilevel"/>
    <w:tmpl w:val="DC821AAA"/>
    <w:styleLink w:val="WW8Num71"/>
    <w:lvl w:ilvl="0">
      <w:numFmt w:val="bullet"/>
      <w:lvlText w:val=""/>
      <w:lvlJc w:val="left"/>
      <w:pPr>
        <w:ind w:left="636" w:hanging="494"/>
      </w:pPr>
      <w:rPr>
        <w:rFonts w:ascii="Symbol" w:hAnsi="Symbol" w:cs="Symbol"/>
        <w:b w:val="0"/>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3" w15:restartNumberingAfterBreak="0">
    <w:nsid w:val="420463E2"/>
    <w:multiLevelType w:val="multilevel"/>
    <w:tmpl w:val="21A63CFA"/>
    <w:styleLink w:val="WW8Num109"/>
    <w:lvl w:ilvl="0">
      <w:start w:val="1"/>
      <w:numFmt w:val="decimal"/>
      <w:lvlText w:val="%1."/>
      <w:lvlJc w:val="left"/>
      <w:pPr>
        <w:ind w:left="786" w:hanging="786"/>
      </w:pPr>
      <w:rPr>
        <w:rFonts w:ascii="Arial" w:hAnsi="Arial" w:cs="Times New Roman"/>
        <w:color w:val="000000"/>
      </w:rPr>
    </w:lvl>
    <w:lvl w:ilvl="1">
      <w:numFmt w:val="bullet"/>
      <w:lvlText w:val=""/>
      <w:lvlJc w:val="left"/>
      <w:pPr>
        <w:ind w:left="1440" w:hanging="360"/>
      </w:pPr>
      <w:rPr>
        <w:rFonts w:ascii="Wingdings" w:hAnsi="Wingdings" w:cs="Wingdings"/>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4" w15:restartNumberingAfterBreak="0">
    <w:nsid w:val="42156393"/>
    <w:multiLevelType w:val="multilevel"/>
    <w:tmpl w:val="79F88A74"/>
    <w:styleLink w:val="WW8Num31"/>
    <w:lvl w:ilvl="0">
      <w:start w:val="1"/>
      <w:numFmt w:val="decimal"/>
      <w:lvlText w:val="%1."/>
      <w:lvlJc w:val="left"/>
      <w:pPr>
        <w:ind w:left="720" w:hanging="360"/>
      </w:pPr>
      <w:rPr>
        <w:rFonts w:ascii="Arial" w:hAnsi="Arial" w:cs="Arial"/>
        <w:sz w:val="19"/>
        <w:szCs w:val="19"/>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5" w15:restartNumberingAfterBreak="0">
    <w:nsid w:val="42B8607F"/>
    <w:multiLevelType w:val="multilevel"/>
    <w:tmpl w:val="7F7E84FC"/>
    <w:styleLink w:val="WW8Num68"/>
    <w:lvl w:ilvl="0">
      <w:start w:val="1"/>
      <w:numFmt w:val="decimal"/>
      <w:lvlText w:val="%1."/>
      <w:lvlJc w:val="left"/>
      <w:pPr>
        <w:ind w:left="720" w:hanging="360"/>
      </w:pPr>
      <w:rPr>
        <w:rFonts w:ascii="Arial" w:hAnsi="Arial" w:cs="Arial"/>
        <w:sz w:val="19"/>
        <w:szCs w:val="19"/>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6" w15:restartNumberingAfterBreak="0">
    <w:nsid w:val="43817DCC"/>
    <w:multiLevelType w:val="hybridMultilevel"/>
    <w:tmpl w:val="91862F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7" w15:restartNumberingAfterBreak="0">
    <w:nsid w:val="44DD207E"/>
    <w:multiLevelType w:val="multilevel"/>
    <w:tmpl w:val="68FE546C"/>
    <w:styleLink w:val="WW8Num111"/>
    <w:lvl w:ilvl="0">
      <w:numFmt w:val="bullet"/>
      <w:lvlText w:val=""/>
      <w:lvlJc w:val="left"/>
      <w:pPr>
        <w:ind w:left="567" w:hanging="210"/>
      </w:pPr>
      <w:rPr>
        <w:rFonts w:ascii="Symbol" w:hAnsi="Symbol" w:cs="Symbol"/>
        <w:b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8" w15:restartNumberingAfterBreak="0">
    <w:nsid w:val="47A842A0"/>
    <w:multiLevelType w:val="multilevel"/>
    <w:tmpl w:val="675E2138"/>
    <w:styleLink w:val="WW8Num95"/>
    <w:lvl w:ilvl="0">
      <w:numFmt w:val="bullet"/>
      <w:lvlText w:val=""/>
      <w:lvlJc w:val="left"/>
      <w:pPr>
        <w:ind w:left="300" w:hanging="287"/>
      </w:pPr>
      <w:rPr>
        <w:rFonts w:ascii="Symbol" w:hAnsi="Symbol" w:cs="Symbol"/>
        <w:sz w:val="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9" w15:restartNumberingAfterBreak="0">
    <w:nsid w:val="48BE557E"/>
    <w:multiLevelType w:val="multilevel"/>
    <w:tmpl w:val="2E6C700E"/>
    <w:styleLink w:val="WW8Num38"/>
    <w:lvl w:ilvl="0">
      <w:start w:val="1"/>
      <w:numFmt w:val="decimal"/>
      <w:lvlText w:val="%1."/>
      <w:lvlJc w:val="left"/>
      <w:pPr>
        <w:ind w:left="363" w:hanging="363"/>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0" w15:restartNumberingAfterBreak="0">
    <w:nsid w:val="48F47050"/>
    <w:multiLevelType w:val="multilevel"/>
    <w:tmpl w:val="F506850C"/>
    <w:styleLink w:val="WW8Num11"/>
    <w:lvl w:ilvl="0">
      <w:start w:val="5"/>
      <w:numFmt w:val="decimal"/>
      <w:lvlText w:val="%1."/>
      <w:lvlJc w:val="left"/>
      <w:pPr>
        <w:ind w:left="340" w:hanging="34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1" w15:restartNumberingAfterBreak="0">
    <w:nsid w:val="4AFC7274"/>
    <w:multiLevelType w:val="multilevel"/>
    <w:tmpl w:val="1F4C2C72"/>
    <w:styleLink w:val="WW8Num94"/>
    <w:lvl w:ilvl="0">
      <w:numFmt w:val="bullet"/>
      <w:lvlText w:val=""/>
      <w:lvlJc w:val="left"/>
      <w:pPr>
        <w:ind w:left="300" w:hanging="287"/>
      </w:pPr>
      <w:rPr>
        <w:rFonts w:ascii="Symbol" w:hAnsi="Symbol" w:cs="Symbol"/>
        <w:sz w:val="1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2" w15:restartNumberingAfterBreak="0">
    <w:nsid w:val="4BF65F5F"/>
    <w:multiLevelType w:val="multilevel"/>
    <w:tmpl w:val="13FC1D88"/>
    <w:styleLink w:val="WW8Num104"/>
    <w:lvl w:ilvl="0">
      <w:start w:val="47"/>
      <w:numFmt w:val="decimal"/>
      <w:lvlText w:val="%1."/>
      <w:lvlJc w:val="left"/>
      <w:pPr>
        <w:ind w:left="644" w:hanging="360"/>
      </w:pPr>
      <w:rPr>
        <w:rFonts w:cs="Times New Roman"/>
      </w:rPr>
    </w:lvl>
    <w:lvl w:ilvl="1">
      <w:start w:val="1"/>
      <w:numFmt w:val="lowerLetter"/>
      <w:lvlText w:val="%2."/>
      <w:lvlJc w:val="left"/>
      <w:pPr>
        <w:ind w:left="1364" w:hanging="360"/>
      </w:pPr>
      <w:rPr>
        <w:rFonts w:cs="Times New Roman"/>
      </w:rPr>
    </w:lvl>
    <w:lvl w:ilvl="2">
      <w:start w:val="1"/>
      <w:numFmt w:val="lowerRoman"/>
      <w:lvlText w:val="%3."/>
      <w:lvlJc w:val="right"/>
      <w:pPr>
        <w:ind w:left="2084" w:hanging="180"/>
      </w:pPr>
      <w:rPr>
        <w:rFonts w:cs="Times New Roman"/>
      </w:rPr>
    </w:lvl>
    <w:lvl w:ilvl="3">
      <w:start w:val="1"/>
      <w:numFmt w:val="decimal"/>
      <w:lvlText w:val="%4."/>
      <w:lvlJc w:val="left"/>
      <w:pPr>
        <w:ind w:left="2804" w:hanging="360"/>
      </w:pPr>
      <w:rPr>
        <w:rFonts w:cs="Times New Roman"/>
      </w:rPr>
    </w:lvl>
    <w:lvl w:ilvl="4">
      <w:start w:val="1"/>
      <w:numFmt w:val="lowerLetter"/>
      <w:lvlText w:val="%5."/>
      <w:lvlJc w:val="left"/>
      <w:pPr>
        <w:ind w:left="3524" w:hanging="360"/>
      </w:pPr>
      <w:rPr>
        <w:rFonts w:cs="Times New Roman"/>
      </w:rPr>
    </w:lvl>
    <w:lvl w:ilvl="5">
      <w:start w:val="1"/>
      <w:numFmt w:val="lowerRoman"/>
      <w:lvlText w:val="%6."/>
      <w:lvlJc w:val="right"/>
      <w:pPr>
        <w:ind w:left="4244" w:hanging="180"/>
      </w:pPr>
      <w:rPr>
        <w:rFonts w:cs="Times New Roman"/>
      </w:rPr>
    </w:lvl>
    <w:lvl w:ilvl="6">
      <w:start w:val="1"/>
      <w:numFmt w:val="decimal"/>
      <w:lvlText w:val="%7."/>
      <w:lvlJc w:val="left"/>
      <w:pPr>
        <w:ind w:left="4964" w:hanging="360"/>
      </w:pPr>
      <w:rPr>
        <w:rFonts w:cs="Times New Roman"/>
      </w:rPr>
    </w:lvl>
    <w:lvl w:ilvl="7">
      <w:start w:val="1"/>
      <w:numFmt w:val="lowerLetter"/>
      <w:lvlText w:val="%8."/>
      <w:lvlJc w:val="left"/>
      <w:pPr>
        <w:ind w:left="5684" w:hanging="360"/>
      </w:pPr>
      <w:rPr>
        <w:rFonts w:cs="Times New Roman"/>
      </w:rPr>
    </w:lvl>
    <w:lvl w:ilvl="8">
      <w:start w:val="1"/>
      <w:numFmt w:val="lowerRoman"/>
      <w:lvlText w:val="%9."/>
      <w:lvlJc w:val="right"/>
      <w:pPr>
        <w:ind w:left="6404" w:hanging="180"/>
      </w:pPr>
      <w:rPr>
        <w:rFonts w:cs="Times New Roman"/>
      </w:rPr>
    </w:lvl>
  </w:abstractNum>
  <w:abstractNum w:abstractNumId="113" w15:restartNumberingAfterBreak="0">
    <w:nsid w:val="4CD37D70"/>
    <w:multiLevelType w:val="multilevel"/>
    <w:tmpl w:val="1C3CAA76"/>
    <w:styleLink w:val="WW8Num44"/>
    <w:lvl w:ilvl="0">
      <w:numFmt w:val="bullet"/>
      <w:lvlText w:val="­"/>
      <w:lvlJc w:val="left"/>
      <w:pPr>
        <w:ind w:left="680" w:hanging="340"/>
      </w:pPr>
      <w:rPr>
        <w:rFonts w:ascii="Courier New" w:hAnsi="Courier New" w:cs="Courier New"/>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4" w15:restartNumberingAfterBreak="0">
    <w:nsid w:val="4D7A0BE5"/>
    <w:multiLevelType w:val="multilevel"/>
    <w:tmpl w:val="78B66F6A"/>
    <w:lvl w:ilvl="0">
      <w:start w:val="1"/>
      <w:numFmt w:val="lowerLetter"/>
      <w:lvlText w:val="%1)"/>
      <w:lvlJc w:val="left"/>
      <w:pPr>
        <w:ind w:left="0" w:hanging="360"/>
      </w:pPr>
      <w:rPr>
        <w:sz w:val="20"/>
      </w:rPr>
    </w:lvl>
    <w:lvl w:ilvl="1">
      <w:start w:val="1"/>
      <w:numFmt w:val="lowerLetter"/>
      <w:lvlText w:val="%2)"/>
      <w:lvlJc w:val="left"/>
      <w:pPr>
        <w:ind w:left="720" w:hanging="360"/>
      </w:pPr>
      <w:rPr>
        <w:sz w:val="24"/>
        <w:szCs w:val="24"/>
      </w:r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15" w15:restartNumberingAfterBreak="0">
    <w:nsid w:val="4DC42E8B"/>
    <w:multiLevelType w:val="multilevel"/>
    <w:tmpl w:val="6EE6D58E"/>
    <w:styleLink w:val="WW8Num1"/>
    <w:lvl w:ilvl="0">
      <w:start w:val="1"/>
      <w:numFmt w:val="none"/>
      <w:pStyle w:val="Balk8"/>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16" w15:restartNumberingAfterBreak="0">
    <w:nsid w:val="4DE62A08"/>
    <w:multiLevelType w:val="multilevel"/>
    <w:tmpl w:val="5838DAD6"/>
    <w:styleLink w:val="WW8Num149"/>
    <w:lvl w:ilvl="0">
      <w:numFmt w:val="bullet"/>
      <w:lvlText w:val="-"/>
      <w:lvlJc w:val="left"/>
      <w:pPr>
        <w:ind w:left="170" w:hanging="170"/>
      </w:pPr>
      <w:rPr>
        <w:rFonts w:ascii="Arial" w:hAnsi="Arial" w:cs="Arial"/>
        <w:color w:val="000000"/>
      </w:rPr>
    </w:lvl>
    <w:lvl w:ilvl="1">
      <w:numFmt w:val="bullet"/>
      <w:lvlText w:val=""/>
      <w:lvlJc w:val="left"/>
      <w:pPr>
        <w:ind w:left="567" w:hanging="170"/>
      </w:pPr>
      <w:rPr>
        <w:rFonts w:ascii="Wingdings" w:hAnsi="Wingdings" w:cs="Wingdings"/>
      </w:rPr>
    </w:lvl>
    <w:lvl w:ilvl="2">
      <w:numFmt w:val="bullet"/>
      <w:lvlText w:val=""/>
      <w:lvlJc w:val="left"/>
      <w:pPr>
        <w:ind w:left="907" w:hanging="170"/>
      </w:pPr>
      <w:rPr>
        <w:rFonts w:ascii="Symbol" w:hAnsi="Symbol" w:cs="Symbol"/>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17" w15:restartNumberingAfterBreak="0">
    <w:nsid w:val="4E1A7B4C"/>
    <w:multiLevelType w:val="multilevel"/>
    <w:tmpl w:val="D8D4DC96"/>
    <w:styleLink w:val="WW8Num129"/>
    <w:lvl w:ilvl="0">
      <w:numFmt w:val="bullet"/>
      <w:lvlText w:val="-"/>
      <w:lvlJc w:val="left"/>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8" w15:restartNumberingAfterBreak="0">
    <w:nsid w:val="4EB2556A"/>
    <w:multiLevelType w:val="multilevel"/>
    <w:tmpl w:val="29D645C6"/>
    <w:styleLink w:val="WW8Num134"/>
    <w:lvl w:ilvl="0">
      <w:numFmt w:val="bullet"/>
      <w:lvlText w:val="-"/>
      <w:lvlJc w:val="left"/>
      <w:pPr>
        <w:ind w:left="851" w:hanging="171"/>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9" w15:restartNumberingAfterBreak="0">
    <w:nsid w:val="4EDF7671"/>
    <w:multiLevelType w:val="multilevel"/>
    <w:tmpl w:val="3AFE8D3E"/>
    <w:styleLink w:val="WW8Num9"/>
    <w:lvl w:ilvl="0">
      <w:numFmt w:val="bullet"/>
      <w:lvlText w:val=""/>
      <w:lvlJc w:val="left"/>
      <w:pPr>
        <w:ind w:left="927" w:hanging="360"/>
      </w:pPr>
      <w:rPr>
        <w:rFonts w:ascii="Symbol" w:hAnsi="Symbol" w:cs="Symbol"/>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0" w15:restartNumberingAfterBreak="0">
    <w:nsid w:val="4F7C08FE"/>
    <w:multiLevelType w:val="multilevel"/>
    <w:tmpl w:val="3B62AC38"/>
    <w:styleLink w:val="WW8StyleNum1"/>
    <w:lvl w:ilvl="0">
      <w:start w:val="1"/>
      <w:numFmt w:val="none"/>
      <w:pStyle w:val="ListeMaddemi2"/>
      <w:lvlText w:val="%1"/>
      <w:lvlJc w:val="left"/>
      <w:pPr>
        <w:ind w:left="283" w:hanging="283"/>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1" w15:restartNumberingAfterBreak="0">
    <w:nsid w:val="4F996B2E"/>
    <w:multiLevelType w:val="multilevel"/>
    <w:tmpl w:val="17AA4F86"/>
    <w:styleLink w:val="WW8Num12"/>
    <w:lvl w:ilvl="0">
      <w:start w:val="7"/>
      <w:numFmt w:val="decimal"/>
      <w:lvlText w:val="%1."/>
      <w:lvlJc w:val="left"/>
      <w:pPr>
        <w:ind w:left="363" w:hanging="363"/>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2" w15:restartNumberingAfterBreak="0">
    <w:nsid w:val="4FCE50E9"/>
    <w:multiLevelType w:val="hybridMultilevel"/>
    <w:tmpl w:val="3730BE80"/>
    <w:lvl w:ilvl="0" w:tplc="F8662D82">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3" w15:restartNumberingAfterBreak="0">
    <w:nsid w:val="5019189D"/>
    <w:multiLevelType w:val="multilevel"/>
    <w:tmpl w:val="DDA48A7A"/>
    <w:styleLink w:val="WW8Num107"/>
    <w:lvl w:ilvl="0">
      <w:numFmt w:val="bullet"/>
      <w:lvlText w:val="-"/>
      <w:lvlJc w:val="left"/>
      <w:pPr>
        <w:ind w:left="1184" w:hanging="360"/>
      </w:pPr>
      <w:rPr>
        <w:rFonts w:ascii="Arial" w:eastAsia="Times New Roman" w:hAnsi="Arial" w:cs="Arial"/>
      </w:rPr>
    </w:lvl>
    <w:lvl w:ilvl="1">
      <w:numFmt w:val="bullet"/>
      <w:lvlText w:val="o"/>
      <w:lvlJc w:val="left"/>
      <w:pPr>
        <w:ind w:left="1904" w:hanging="360"/>
      </w:pPr>
      <w:rPr>
        <w:rFonts w:ascii="Courier New" w:hAnsi="Courier New" w:cs="Courier New"/>
      </w:rPr>
    </w:lvl>
    <w:lvl w:ilvl="2">
      <w:numFmt w:val="bullet"/>
      <w:lvlText w:val=""/>
      <w:lvlJc w:val="left"/>
      <w:pPr>
        <w:ind w:left="2624" w:hanging="360"/>
      </w:pPr>
      <w:rPr>
        <w:rFonts w:ascii="Wingdings" w:hAnsi="Wingdings" w:cs="Wingdings"/>
      </w:rPr>
    </w:lvl>
    <w:lvl w:ilvl="3">
      <w:numFmt w:val="bullet"/>
      <w:lvlText w:val=""/>
      <w:lvlJc w:val="left"/>
      <w:pPr>
        <w:ind w:left="3344" w:hanging="360"/>
      </w:pPr>
      <w:rPr>
        <w:rFonts w:ascii="Symbol" w:hAnsi="Symbol" w:cs="Symbol"/>
      </w:rPr>
    </w:lvl>
    <w:lvl w:ilvl="4">
      <w:numFmt w:val="bullet"/>
      <w:lvlText w:val="o"/>
      <w:lvlJc w:val="left"/>
      <w:pPr>
        <w:ind w:left="4064" w:hanging="360"/>
      </w:pPr>
      <w:rPr>
        <w:rFonts w:ascii="Courier New" w:hAnsi="Courier New" w:cs="Courier New"/>
      </w:rPr>
    </w:lvl>
    <w:lvl w:ilvl="5">
      <w:numFmt w:val="bullet"/>
      <w:lvlText w:val=""/>
      <w:lvlJc w:val="left"/>
      <w:pPr>
        <w:ind w:left="4784" w:hanging="360"/>
      </w:pPr>
      <w:rPr>
        <w:rFonts w:ascii="Wingdings" w:hAnsi="Wingdings" w:cs="Wingdings"/>
      </w:rPr>
    </w:lvl>
    <w:lvl w:ilvl="6">
      <w:numFmt w:val="bullet"/>
      <w:lvlText w:val=""/>
      <w:lvlJc w:val="left"/>
      <w:pPr>
        <w:ind w:left="5504" w:hanging="360"/>
      </w:pPr>
      <w:rPr>
        <w:rFonts w:ascii="Symbol" w:hAnsi="Symbol" w:cs="Symbol"/>
      </w:rPr>
    </w:lvl>
    <w:lvl w:ilvl="7">
      <w:numFmt w:val="bullet"/>
      <w:lvlText w:val="o"/>
      <w:lvlJc w:val="left"/>
      <w:pPr>
        <w:ind w:left="6224" w:hanging="360"/>
      </w:pPr>
      <w:rPr>
        <w:rFonts w:ascii="Courier New" w:hAnsi="Courier New" w:cs="Courier New"/>
      </w:rPr>
    </w:lvl>
    <w:lvl w:ilvl="8">
      <w:numFmt w:val="bullet"/>
      <w:lvlText w:val=""/>
      <w:lvlJc w:val="left"/>
      <w:pPr>
        <w:ind w:left="6944" w:hanging="360"/>
      </w:pPr>
      <w:rPr>
        <w:rFonts w:ascii="Wingdings" w:hAnsi="Wingdings" w:cs="Wingdings"/>
      </w:rPr>
    </w:lvl>
  </w:abstractNum>
  <w:abstractNum w:abstractNumId="124" w15:restartNumberingAfterBreak="0">
    <w:nsid w:val="50F8134E"/>
    <w:multiLevelType w:val="hybridMultilevel"/>
    <w:tmpl w:val="82BE3EB0"/>
    <w:lvl w:ilvl="0" w:tplc="055A8BA6">
      <w:start w:val="3"/>
      <w:numFmt w:val="bullet"/>
      <w:lvlText w:val="-"/>
      <w:lvlJc w:val="left"/>
      <w:pPr>
        <w:ind w:left="720" w:hanging="360"/>
      </w:pPr>
      <w:rPr>
        <w:rFonts w:ascii="Arial" w:eastAsia="Times New Roman" w:hAnsi="Arial"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5" w15:restartNumberingAfterBreak="0">
    <w:nsid w:val="512F35A0"/>
    <w:multiLevelType w:val="multilevel"/>
    <w:tmpl w:val="E1F4F9FC"/>
    <w:styleLink w:val="WW8Num136"/>
    <w:lvl w:ilvl="0">
      <w:numFmt w:val="bullet"/>
      <w:lvlText w:val="-"/>
      <w:lvlJc w:val="left"/>
      <w:pPr>
        <w:ind w:left="990" w:hanging="360"/>
      </w:pPr>
      <w:rPr>
        <w:rFonts w:ascii="Arial" w:eastAsia="Times New Roman" w:hAnsi="Arial" w:cs="Arial"/>
      </w:rPr>
    </w:lvl>
    <w:lvl w:ilvl="1">
      <w:numFmt w:val="bullet"/>
      <w:lvlText w:val="o"/>
      <w:lvlJc w:val="left"/>
      <w:pPr>
        <w:ind w:left="1710" w:hanging="360"/>
      </w:pPr>
      <w:rPr>
        <w:rFonts w:ascii="Courier New" w:hAnsi="Courier New" w:cs="Courier New"/>
      </w:rPr>
    </w:lvl>
    <w:lvl w:ilvl="2">
      <w:numFmt w:val="bullet"/>
      <w:lvlText w:val=""/>
      <w:lvlJc w:val="left"/>
      <w:pPr>
        <w:ind w:left="2430" w:hanging="360"/>
      </w:pPr>
      <w:rPr>
        <w:rFonts w:ascii="Wingdings" w:hAnsi="Wingdings" w:cs="Wingdings"/>
      </w:rPr>
    </w:lvl>
    <w:lvl w:ilvl="3">
      <w:numFmt w:val="bullet"/>
      <w:lvlText w:val=""/>
      <w:lvlJc w:val="left"/>
      <w:pPr>
        <w:ind w:left="3150" w:hanging="360"/>
      </w:pPr>
      <w:rPr>
        <w:rFonts w:ascii="Symbol" w:hAnsi="Symbol" w:cs="Symbol"/>
      </w:rPr>
    </w:lvl>
    <w:lvl w:ilvl="4">
      <w:numFmt w:val="bullet"/>
      <w:lvlText w:val="o"/>
      <w:lvlJc w:val="left"/>
      <w:pPr>
        <w:ind w:left="3870" w:hanging="360"/>
      </w:pPr>
      <w:rPr>
        <w:rFonts w:ascii="Courier New" w:hAnsi="Courier New" w:cs="Courier New"/>
      </w:rPr>
    </w:lvl>
    <w:lvl w:ilvl="5">
      <w:numFmt w:val="bullet"/>
      <w:lvlText w:val=""/>
      <w:lvlJc w:val="left"/>
      <w:pPr>
        <w:ind w:left="4590" w:hanging="360"/>
      </w:pPr>
      <w:rPr>
        <w:rFonts w:ascii="Wingdings" w:hAnsi="Wingdings" w:cs="Wingdings"/>
      </w:rPr>
    </w:lvl>
    <w:lvl w:ilvl="6">
      <w:numFmt w:val="bullet"/>
      <w:lvlText w:val=""/>
      <w:lvlJc w:val="left"/>
      <w:pPr>
        <w:ind w:left="5310" w:hanging="360"/>
      </w:pPr>
      <w:rPr>
        <w:rFonts w:ascii="Symbol" w:hAnsi="Symbol" w:cs="Symbol"/>
      </w:rPr>
    </w:lvl>
    <w:lvl w:ilvl="7">
      <w:numFmt w:val="bullet"/>
      <w:lvlText w:val="o"/>
      <w:lvlJc w:val="left"/>
      <w:pPr>
        <w:ind w:left="6030" w:hanging="360"/>
      </w:pPr>
      <w:rPr>
        <w:rFonts w:ascii="Courier New" w:hAnsi="Courier New" w:cs="Courier New"/>
      </w:rPr>
    </w:lvl>
    <w:lvl w:ilvl="8">
      <w:numFmt w:val="bullet"/>
      <w:lvlText w:val=""/>
      <w:lvlJc w:val="left"/>
      <w:pPr>
        <w:ind w:left="6750" w:hanging="360"/>
      </w:pPr>
      <w:rPr>
        <w:rFonts w:ascii="Wingdings" w:hAnsi="Wingdings" w:cs="Wingdings"/>
      </w:rPr>
    </w:lvl>
  </w:abstractNum>
  <w:abstractNum w:abstractNumId="126" w15:restartNumberingAfterBreak="0">
    <w:nsid w:val="51463225"/>
    <w:multiLevelType w:val="multilevel"/>
    <w:tmpl w:val="023ABF76"/>
    <w:styleLink w:val="WW8Num148"/>
    <w:lvl w:ilvl="0">
      <w:start w:val="1"/>
      <w:numFmt w:val="decimal"/>
      <w:lvlText w:val="%1."/>
      <w:lvlJc w:val="left"/>
      <w:pPr>
        <w:ind w:left="720" w:hanging="360"/>
      </w:pPr>
      <w:rPr>
        <w:rFonts w:ascii="Arial" w:hAnsi="Arial" w:cs="Arial"/>
        <w:b w:val="0"/>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51531D35"/>
    <w:multiLevelType w:val="multilevel"/>
    <w:tmpl w:val="66D214FA"/>
    <w:styleLink w:val="WW8Num85"/>
    <w:lvl w:ilvl="0">
      <w:start w:val="30"/>
      <w:numFmt w:val="decimal"/>
      <w:lvlText w:val="%1."/>
      <w:lvlJc w:val="left"/>
      <w:pPr>
        <w:ind w:left="363" w:hanging="363"/>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8" w15:restartNumberingAfterBreak="0">
    <w:nsid w:val="52252CA4"/>
    <w:multiLevelType w:val="multilevel"/>
    <w:tmpl w:val="B83A2978"/>
    <w:styleLink w:val="WW8Num127"/>
    <w:lvl w:ilvl="0">
      <w:start w:val="18"/>
      <w:numFmt w:val="decimal"/>
      <w:lvlText w:val="%1."/>
      <w:lvlJc w:val="left"/>
      <w:pPr>
        <w:ind w:left="502" w:hanging="360"/>
      </w:pPr>
      <w:rPr>
        <w:rFonts w:ascii="Arial" w:hAnsi="Arial" w:cs="Times New Roman"/>
        <w:b w:val="0"/>
        <w:bCs w:val="0"/>
        <w:color w:val="000000"/>
        <w:sz w:val="24"/>
        <w:szCs w:val="24"/>
      </w:rPr>
    </w:lvl>
    <w:lvl w:ilvl="1">
      <w:start w:val="1"/>
      <w:numFmt w:val="lowerLetter"/>
      <w:lvlText w:val="%2."/>
      <w:lvlJc w:val="left"/>
      <w:pPr>
        <w:ind w:left="1222" w:hanging="360"/>
      </w:pPr>
      <w:rPr>
        <w:rFonts w:cs="Times New Roman"/>
      </w:rPr>
    </w:lvl>
    <w:lvl w:ilvl="2">
      <w:start w:val="1"/>
      <w:numFmt w:val="lowerRoman"/>
      <w:lvlText w:val="%3."/>
      <w:lvlJc w:val="right"/>
      <w:pPr>
        <w:ind w:left="1942" w:hanging="180"/>
      </w:pPr>
      <w:rPr>
        <w:rFonts w:cs="Times New Roman"/>
      </w:rPr>
    </w:lvl>
    <w:lvl w:ilvl="3">
      <w:start w:val="1"/>
      <w:numFmt w:val="decimal"/>
      <w:lvlText w:val="%4."/>
      <w:lvlJc w:val="left"/>
      <w:pPr>
        <w:ind w:left="2662" w:hanging="360"/>
      </w:pPr>
      <w:rPr>
        <w:rFonts w:cs="Times New Roman"/>
      </w:rPr>
    </w:lvl>
    <w:lvl w:ilvl="4">
      <w:start w:val="1"/>
      <w:numFmt w:val="lowerLetter"/>
      <w:lvlText w:val="%5."/>
      <w:lvlJc w:val="left"/>
      <w:pPr>
        <w:ind w:left="3382" w:hanging="360"/>
      </w:pPr>
      <w:rPr>
        <w:rFonts w:cs="Times New Roman"/>
      </w:rPr>
    </w:lvl>
    <w:lvl w:ilvl="5">
      <w:start w:val="1"/>
      <w:numFmt w:val="lowerRoman"/>
      <w:lvlText w:val="%6."/>
      <w:lvlJc w:val="right"/>
      <w:pPr>
        <w:ind w:left="4102" w:hanging="180"/>
      </w:pPr>
      <w:rPr>
        <w:rFonts w:cs="Times New Roman"/>
      </w:rPr>
    </w:lvl>
    <w:lvl w:ilvl="6">
      <w:start w:val="1"/>
      <w:numFmt w:val="decimal"/>
      <w:lvlText w:val="%7."/>
      <w:lvlJc w:val="left"/>
      <w:pPr>
        <w:ind w:left="4822" w:hanging="360"/>
      </w:pPr>
      <w:rPr>
        <w:rFonts w:cs="Times New Roman"/>
      </w:rPr>
    </w:lvl>
    <w:lvl w:ilvl="7">
      <w:start w:val="1"/>
      <w:numFmt w:val="lowerLetter"/>
      <w:lvlText w:val="%8."/>
      <w:lvlJc w:val="left"/>
      <w:pPr>
        <w:ind w:left="5542" w:hanging="360"/>
      </w:pPr>
      <w:rPr>
        <w:rFonts w:cs="Times New Roman"/>
      </w:rPr>
    </w:lvl>
    <w:lvl w:ilvl="8">
      <w:start w:val="1"/>
      <w:numFmt w:val="lowerRoman"/>
      <w:lvlText w:val="%9."/>
      <w:lvlJc w:val="right"/>
      <w:pPr>
        <w:ind w:left="6262" w:hanging="180"/>
      </w:pPr>
      <w:rPr>
        <w:rFonts w:cs="Times New Roman"/>
      </w:rPr>
    </w:lvl>
  </w:abstractNum>
  <w:abstractNum w:abstractNumId="129" w15:restartNumberingAfterBreak="0">
    <w:nsid w:val="53761BA8"/>
    <w:multiLevelType w:val="multilevel"/>
    <w:tmpl w:val="4A6A3CC8"/>
    <w:styleLink w:val="WW8Num96"/>
    <w:lvl w:ilvl="0">
      <w:numFmt w:val="bullet"/>
      <w:lvlText w:val=""/>
      <w:lvlJc w:val="left"/>
      <w:pPr>
        <w:ind w:left="580" w:hanging="567"/>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0" w15:restartNumberingAfterBreak="0">
    <w:nsid w:val="54021DF4"/>
    <w:multiLevelType w:val="hybridMultilevel"/>
    <w:tmpl w:val="78C8F0D6"/>
    <w:lvl w:ilvl="0" w:tplc="C48EEF28">
      <w:start w:val="3"/>
      <w:numFmt w:val="bullet"/>
      <w:lvlText w:val="-"/>
      <w:lvlJc w:val="left"/>
      <w:pPr>
        <w:ind w:left="720" w:hanging="360"/>
      </w:pPr>
      <w:rPr>
        <w:rFonts w:ascii="Arial" w:eastAsia="Times New Roman" w:hAnsi="Arial" w:hint="default"/>
        <w:b/>
        <w:color w:val="auto"/>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1" w15:restartNumberingAfterBreak="0">
    <w:nsid w:val="54C84DBE"/>
    <w:multiLevelType w:val="hybridMultilevel"/>
    <w:tmpl w:val="63EA8204"/>
    <w:lvl w:ilvl="0" w:tplc="055A8BA6">
      <w:start w:val="3"/>
      <w:numFmt w:val="bullet"/>
      <w:lvlText w:val="-"/>
      <w:lvlJc w:val="left"/>
      <w:pPr>
        <w:ind w:left="720" w:hanging="360"/>
      </w:pPr>
      <w:rPr>
        <w:rFonts w:ascii="Arial" w:eastAsia="Times New Roman" w:hAnsi="Arial"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2" w15:restartNumberingAfterBreak="0">
    <w:nsid w:val="55056F8D"/>
    <w:multiLevelType w:val="multilevel"/>
    <w:tmpl w:val="6A12CC0E"/>
    <w:styleLink w:val="WW8Num98"/>
    <w:lvl w:ilvl="0">
      <w:numFmt w:val="bullet"/>
      <w:lvlText w:val=""/>
      <w:lvlJc w:val="left"/>
      <w:pPr>
        <w:ind w:left="296" w:hanging="283"/>
      </w:pPr>
      <w:rPr>
        <w:rFonts w:ascii="Symbol" w:hAnsi="Symbol" w:cs="Symbol"/>
        <w:sz w:val="1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3" w15:restartNumberingAfterBreak="0">
    <w:nsid w:val="55EC03BD"/>
    <w:multiLevelType w:val="multilevel"/>
    <w:tmpl w:val="11D0D096"/>
    <w:styleLink w:val="WW8Num43"/>
    <w:lvl w:ilvl="0">
      <w:numFmt w:val="bullet"/>
      <w:lvlText w:val=""/>
      <w:lvlJc w:val="left"/>
      <w:pPr>
        <w:ind w:left="862"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4" w15:restartNumberingAfterBreak="0">
    <w:nsid w:val="56106F38"/>
    <w:multiLevelType w:val="multilevel"/>
    <w:tmpl w:val="19F675A4"/>
    <w:styleLink w:val="WW8Num140"/>
    <w:lvl w:ilvl="0">
      <w:start w:val="1"/>
      <w:numFmt w:val="decimal"/>
      <w:lvlText w:val="%1."/>
      <w:lvlJc w:val="left"/>
      <w:pPr>
        <w:ind w:left="360" w:hanging="360"/>
      </w:pPr>
      <w:rPr>
        <w:rFonts w:ascii="Arial" w:hAnsi="Arial" w:cs="Arial"/>
        <w:b w:val="0"/>
        <w:i w:val="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5" w15:restartNumberingAfterBreak="0">
    <w:nsid w:val="563578B6"/>
    <w:multiLevelType w:val="multilevel"/>
    <w:tmpl w:val="57387070"/>
    <w:styleLink w:val="WW8Num99"/>
    <w:lvl w:ilvl="0">
      <w:start w:val="1"/>
      <w:numFmt w:val="decimal"/>
      <w:lvlText w:val="%1."/>
      <w:lvlJc w:val="left"/>
      <w:pPr>
        <w:ind w:left="786" w:hanging="786"/>
      </w:pPr>
      <w:rPr>
        <w:rFonts w:ascii="Arial" w:hAnsi="Arial" w:cs="Times New Roman"/>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6" w15:restartNumberingAfterBreak="0">
    <w:nsid w:val="563A4142"/>
    <w:multiLevelType w:val="multilevel"/>
    <w:tmpl w:val="7D0EE908"/>
    <w:styleLink w:val="WW8Num131"/>
    <w:lvl w:ilvl="0">
      <w:start w:val="1"/>
      <w:numFmt w:val="decimal"/>
      <w:suff w:val="space"/>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56677EE8"/>
    <w:multiLevelType w:val="hybridMultilevel"/>
    <w:tmpl w:val="64E29B3E"/>
    <w:lvl w:ilvl="0" w:tplc="FC0E4A9A">
      <w:start w:val="3"/>
      <w:numFmt w:val="bullet"/>
      <w:lvlText w:val=""/>
      <w:lvlJc w:val="left"/>
      <w:pPr>
        <w:tabs>
          <w:tab w:val="num" w:pos="284"/>
        </w:tabs>
        <w:ind w:left="284" w:hanging="284"/>
      </w:pPr>
      <w:rPr>
        <w:rFonts w:ascii="Symbol" w:hAnsi="Symbol" w:hint="default"/>
        <w:b w:val="0"/>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56C205B8"/>
    <w:multiLevelType w:val="hybridMultilevel"/>
    <w:tmpl w:val="04323C36"/>
    <w:lvl w:ilvl="0" w:tplc="2012C5FA">
      <w:start w:val="350"/>
      <w:numFmt w:val="bullet"/>
      <w:lvlText w:val="-"/>
      <w:lvlJc w:val="left"/>
      <w:pPr>
        <w:ind w:left="720" w:hanging="360"/>
      </w:pPr>
      <w:rPr>
        <w:rFonts w:ascii="Arial" w:eastAsia="Times New Roman" w:hAnsi="Arial" w:cs="Arial" w:hint="default"/>
      </w:rPr>
    </w:lvl>
    <w:lvl w:ilvl="1" w:tplc="041F0001">
      <w:start w:val="1"/>
      <w:numFmt w:val="bullet"/>
      <w:lvlText w:val=""/>
      <w:lvlJc w:val="left"/>
      <w:pPr>
        <w:ind w:left="1440" w:hanging="36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9" w15:restartNumberingAfterBreak="0">
    <w:nsid w:val="56DF6EE1"/>
    <w:multiLevelType w:val="multilevel"/>
    <w:tmpl w:val="E9060ED8"/>
    <w:styleLink w:val="WW8Num152"/>
    <w:lvl w:ilvl="0">
      <w:numFmt w:val="bullet"/>
      <w:lvlText w:val="-"/>
      <w:lvlJc w:val="left"/>
      <w:pPr>
        <w:ind w:left="851" w:hanging="171"/>
      </w:pPr>
      <w:rPr>
        <w:rFonts w:ascii="Arial" w:eastAsia="Times New Roman" w:hAnsi="Arial" w:cs="Arial"/>
      </w:rPr>
    </w:lvl>
    <w:lvl w:ilvl="1">
      <w:numFmt w:val="bullet"/>
      <w:lvlText w:val=""/>
      <w:lvlJc w:val="left"/>
      <w:pPr>
        <w:ind w:left="850" w:hanging="170"/>
      </w:pPr>
      <w:rPr>
        <w:rFonts w:ascii="Symbol" w:hAnsi="Symbol" w:cs="Symbol"/>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0" w15:restartNumberingAfterBreak="0">
    <w:nsid w:val="57604D9B"/>
    <w:multiLevelType w:val="multilevel"/>
    <w:tmpl w:val="E73098B6"/>
    <w:styleLink w:val="WW8Num46"/>
    <w:lvl w:ilvl="0">
      <w:numFmt w:val="bullet"/>
      <w:lvlText w:val="-"/>
      <w:lvlJc w:val="left"/>
      <w:pPr>
        <w:ind w:left="851" w:hanging="171"/>
      </w:pPr>
      <w:rPr>
        <w:rFonts w:ascii="Arial" w:hAnsi="Arial"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1" w15:restartNumberingAfterBreak="0">
    <w:nsid w:val="576B6F04"/>
    <w:multiLevelType w:val="multilevel"/>
    <w:tmpl w:val="76FAF9BE"/>
    <w:styleLink w:val="WW8Num110"/>
    <w:lvl w:ilvl="0">
      <w:numFmt w:val="bullet"/>
      <w:lvlText w:val=""/>
      <w:lvlJc w:val="left"/>
      <w:pPr>
        <w:ind w:left="851" w:hanging="171"/>
      </w:pPr>
      <w:rPr>
        <w:rFonts w:ascii="Symbol" w:hAnsi="Symbol" w:cs="Symbol"/>
      </w:rPr>
    </w:lvl>
    <w:lvl w:ilvl="1">
      <w:numFmt w:val="bullet"/>
      <w:lvlText w:val="-"/>
      <w:lvlJc w:val="left"/>
      <w:pPr>
        <w:ind w:left="851" w:hanging="171"/>
      </w:pPr>
      <w:rPr>
        <w:rFonts w:ascii="Arial" w:eastAsia="Times New Roman" w:hAnsi="Arial" w:cs="Arial"/>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2" w15:restartNumberingAfterBreak="0">
    <w:nsid w:val="57B86F2D"/>
    <w:multiLevelType w:val="multilevel"/>
    <w:tmpl w:val="A02AE4BA"/>
    <w:styleLink w:val="WW8Num22"/>
    <w:lvl w:ilvl="0">
      <w:start w:val="1"/>
      <w:numFmt w:val="decimal"/>
      <w:lvlText w:val="%1."/>
      <w:lvlJc w:val="left"/>
      <w:pPr>
        <w:ind w:left="363" w:hanging="363"/>
      </w:pPr>
      <w:rPr>
        <w:rFonts w:ascii="Arial" w:hAnsi="Arial" w:cs="Aria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3" w15:restartNumberingAfterBreak="0">
    <w:nsid w:val="57C57437"/>
    <w:multiLevelType w:val="multilevel"/>
    <w:tmpl w:val="545017F0"/>
    <w:styleLink w:val="WW8Num15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4" w15:restartNumberingAfterBreak="0">
    <w:nsid w:val="57E53681"/>
    <w:multiLevelType w:val="multilevel"/>
    <w:tmpl w:val="D70A4A26"/>
    <w:lvl w:ilvl="0">
      <w:start w:val="1"/>
      <w:numFmt w:val="lowerLetter"/>
      <w:lvlText w:val="%1)"/>
      <w:lvlJc w:val="left"/>
      <w:pPr>
        <w:ind w:left="0" w:hanging="360"/>
      </w:pPr>
      <w:rPr>
        <w:sz w:val="20"/>
      </w:rPr>
    </w:lvl>
    <w:lvl w:ilvl="1">
      <w:start w:val="1"/>
      <w:numFmt w:val="lowerLetter"/>
      <w:lvlText w:val="%2)"/>
      <w:lvlJc w:val="left"/>
      <w:pPr>
        <w:ind w:left="360" w:hanging="360"/>
      </w:pPr>
      <w:rPr>
        <w:strike w:val="0"/>
        <w:sz w:val="24"/>
        <w:szCs w:val="24"/>
      </w:r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45" w15:restartNumberingAfterBreak="0">
    <w:nsid w:val="580F0A41"/>
    <w:multiLevelType w:val="multilevel"/>
    <w:tmpl w:val="467A451E"/>
    <w:styleLink w:val="WW8Num57"/>
    <w:lvl w:ilvl="0">
      <w:start w:val="7"/>
      <w:numFmt w:val="decimal"/>
      <w:lvlText w:val="%1."/>
      <w:lvlJc w:val="left"/>
      <w:pPr>
        <w:ind w:left="340" w:hanging="34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6" w15:restartNumberingAfterBreak="0">
    <w:nsid w:val="58B97CC8"/>
    <w:multiLevelType w:val="multilevel"/>
    <w:tmpl w:val="B0D6B19E"/>
    <w:styleLink w:val="WW8Num49"/>
    <w:lvl w:ilvl="0">
      <w:start w:val="6"/>
      <w:numFmt w:val="decimal"/>
      <w:lvlText w:val="%1."/>
      <w:lvlJc w:val="left"/>
      <w:pPr>
        <w:ind w:left="340" w:hanging="34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7" w15:restartNumberingAfterBreak="0">
    <w:nsid w:val="599A31ED"/>
    <w:multiLevelType w:val="multilevel"/>
    <w:tmpl w:val="04767EAA"/>
    <w:styleLink w:val="WW8Num17"/>
    <w:lvl w:ilvl="0">
      <w:start w:val="10"/>
      <w:numFmt w:val="decimal"/>
      <w:lvlText w:val="%1."/>
      <w:lvlJc w:val="left"/>
      <w:pPr>
        <w:ind w:left="340" w:hanging="34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8" w15:restartNumberingAfterBreak="0">
    <w:nsid w:val="59A676B3"/>
    <w:multiLevelType w:val="multilevel"/>
    <w:tmpl w:val="056C4C30"/>
    <w:styleLink w:val="WW8Num125"/>
    <w:lvl w:ilvl="0">
      <w:numFmt w:val="bullet"/>
      <w:lvlText w:val=""/>
      <w:lvlJc w:val="left"/>
      <w:pPr>
        <w:ind w:left="567" w:hanging="210"/>
      </w:pPr>
      <w:rPr>
        <w:rFonts w:ascii="Symbol" w:hAnsi="Symbol" w:cs="Symbol"/>
        <w:b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9" w15:restartNumberingAfterBreak="0">
    <w:nsid w:val="59D34BF5"/>
    <w:multiLevelType w:val="multilevel"/>
    <w:tmpl w:val="6332FD0C"/>
    <w:styleLink w:val="WW8Num114"/>
    <w:lvl w:ilvl="0">
      <w:numFmt w:val="bullet"/>
      <w:lvlText w:val="-"/>
      <w:lvlJc w:val="left"/>
      <w:pPr>
        <w:ind w:left="567" w:hanging="210"/>
      </w:pPr>
      <w:rPr>
        <w:rFonts w:ascii="Arial" w:eastAsia="Times New Roman" w:hAnsi="Arial" w:cs="Arial"/>
      </w:rPr>
    </w:lvl>
    <w:lvl w:ilvl="1">
      <w:numFmt w:val="bullet"/>
      <w:lvlText w:val=""/>
      <w:lvlJc w:val="left"/>
      <w:pPr>
        <w:ind w:left="737" w:hanging="170"/>
      </w:pPr>
      <w:rPr>
        <w:rFonts w:ascii="Symbol" w:hAnsi="Symbol" w:cs="Symbol"/>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0" w15:restartNumberingAfterBreak="0">
    <w:nsid w:val="59EB55D1"/>
    <w:multiLevelType w:val="hybridMultilevel"/>
    <w:tmpl w:val="B6521C92"/>
    <w:lvl w:ilvl="0" w:tplc="5EF08ACA">
      <w:numFmt w:val="bullet"/>
      <w:lvlText w:val="-"/>
      <w:lvlJc w:val="left"/>
      <w:pPr>
        <w:ind w:left="360" w:hanging="360"/>
      </w:pPr>
      <w:rPr>
        <w:rFonts w:ascii="Arial" w:eastAsia="Times New Roman" w:hAnsi="Arial" w:cs="Arial" w:hint="default"/>
        <w:color w:val="auto"/>
      </w:rPr>
    </w:lvl>
    <w:lvl w:ilvl="1" w:tplc="041F0005">
      <w:start w:val="1"/>
      <w:numFmt w:val="bullet"/>
      <w:lvlText w:val=""/>
      <w:lvlJc w:val="left"/>
      <w:pPr>
        <w:ind w:left="1080" w:hanging="360"/>
      </w:pPr>
      <w:rPr>
        <w:rFonts w:ascii="Wingdings" w:hAnsi="Wingdings" w:hint="default"/>
      </w:r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1" w15:restartNumberingAfterBreak="0">
    <w:nsid w:val="59F55AA7"/>
    <w:multiLevelType w:val="multilevel"/>
    <w:tmpl w:val="F73C3D32"/>
    <w:styleLink w:val="WW8Num6"/>
    <w:lvl w:ilvl="0">
      <w:start w:val="11"/>
      <w:numFmt w:val="decimal"/>
      <w:lvlText w:val="%1."/>
      <w:lvlJc w:val="left"/>
      <w:pPr>
        <w:ind w:left="340" w:hanging="340"/>
      </w:pPr>
      <w:rPr>
        <w:rFonts w:ascii="Arial" w:eastAsia="Arial" w:hAnsi="Arial" w:cs="Aria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2" w15:restartNumberingAfterBreak="0">
    <w:nsid w:val="5ACF7814"/>
    <w:multiLevelType w:val="multilevel"/>
    <w:tmpl w:val="E37A796E"/>
    <w:styleLink w:val="WW8Num62"/>
    <w:lvl w:ilvl="0">
      <w:start w:val="1"/>
      <w:numFmt w:val="decimal"/>
      <w:lvlText w:val="%1."/>
      <w:lvlJc w:val="left"/>
      <w:pPr>
        <w:ind w:left="340" w:hanging="34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3" w15:restartNumberingAfterBreak="0">
    <w:nsid w:val="5B8B2B7B"/>
    <w:multiLevelType w:val="multilevel"/>
    <w:tmpl w:val="7A2C7268"/>
    <w:styleLink w:val="WW8Num143"/>
    <w:lvl w:ilvl="0">
      <w:numFmt w:val="bullet"/>
      <w:lvlText w:val=""/>
      <w:lvlJc w:val="left"/>
      <w:pPr>
        <w:ind w:left="567" w:hanging="210"/>
      </w:pPr>
      <w:rPr>
        <w:rFonts w:ascii="Symbol" w:hAnsi="Symbol" w:cs="Symbol"/>
        <w:b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4" w15:restartNumberingAfterBreak="0">
    <w:nsid w:val="5E745FB3"/>
    <w:multiLevelType w:val="hybridMultilevel"/>
    <w:tmpl w:val="1102DBB4"/>
    <w:lvl w:ilvl="0" w:tplc="B9349F70">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5" w15:restartNumberingAfterBreak="0">
    <w:nsid w:val="5E9A03DD"/>
    <w:multiLevelType w:val="multilevel"/>
    <w:tmpl w:val="D5B2C480"/>
    <w:styleLink w:val="WW8Num2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6" w15:restartNumberingAfterBreak="0">
    <w:nsid w:val="5EA80EE4"/>
    <w:multiLevelType w:val="multilevel"/>
    <w:tmpl w:val="E59290D4"/>
    <w:styleLink w:val="WW8Num5"/>
    <w:lvl w:ilvl="0">
      <w:start w:val="1"/>
      <w:numFmt w:val="decimal"/>
      <w:lvlText w:val="%1."/>
      <w:lvlJc w:val="left"/>
      <w:pPr>
        <w:ind w:left="340" w:hanging="34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7" w15:restartNumberingAfterBreak="0">
    <w:nsid w:val="5FE1783C"/>
    <w:multiLevelType w:val="multilevel"/>
    <w:tmpl w:val="AB9638FE"/>
    <w:styleLink w:val="WW8Num18"/>
    <w:lvl w:ilvl="0">
      <w:start w:val="1"/>
      <w:numFmt w:val="decimal"/>
      <w:lvlText w:val="%1."/>
      <w:lvlJc w:val="left"/>
      <w:pPr>
        <w:ind w:left="363" w:hanging="363"/>
      </w:pPr>
      <w:rPr>
        <w:rFonts w:ascii="Arial" w:hAnsi="Arial" w:cs="Aria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8" w15:restartNumberingAfterBreak="0">
    <w:nsid w:val="60352713"/>
    <w:multiLevelType w:val="hybridMultilevel"/>
    <w:tmpl w:val="F2C87AAE"/>
    <w:lvl w:ilvl="0" w:tplc="055A8BA6">
      <w:start w:val="3"/>
      <w:numFmt w:val="bullet"/>
      <w:lvlText w:val="-"/>
      <w:lvlJc w:val="left"/>
      <w:pPr>
        <w:ind w:left="720" w:hanging="360"/>
      </w:pPr>
      <w:rPr>
        <w:rFonts w:ascii="Arial" w:eastAsia="Times New Roman" w:hAnsi="Arial"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9" w15:restartNumberingAfterBreak="0">
    <w:nsid w:val="607C3A85"/>
    <w:multiLevelType w:val="multilevel"/>
    <w:tmpl w:val="1AEA03B4"/>
    <w:lvl w:ilvl="0">
      <w:start w:val="1"/>
      <w:numFmt w:val="decimal"/>
      <w:pStyle w:val="Balk1"/>
      <w:suff w:val="space"/>
      <w:lvlText w:val="%1."/>
      <w:lvlJc w:val="left"/>
      <w:pPr>
        <w:ind w:left="357" w:hanging="357"/>
      </w:pPr>
      <w:rPr>
        <w:rFonts w:ascii="Arial" w:hAnsi="Arial" w:cs="Times New Roman" w:hint="default"/>
        <w:b/>
        <w:i w:val="0"/>
        <w:sz w:val="24"/>
      </w:rPr>
    </w:lvl>
    <w:lvl w:ilvl="1">
      <w:start w:val="1"/>
      <w:numFmt w:val="decimal"/>
      <w:pStyle w:val="Balk2"/>
      <w:suff w:val="space"/>
      <w:lvlText w:val="%1.%2."/>
      <w:lvlJc w:val="left"/>
      <w:pPr>
        <w:ind w:left="357" w:hanging="357"/>
      </w:pPr>
      <w:rPr>
        <w:rFonts w:ascii="Arial" w:hAnsi="Arial" w:cs="Times New Roman" w:hint="default"/>
        <w:b w:val="0"/>
        <w:i w:val="0"/>
        <w:sz w:val="24"/>
      </w:rPr>
    </w:lvl>
    <w:lvl w:ilvl="2">
      <w:start w:val="1"/>
      <w:numFmt w:val="decimal"/>
      <w:pStyle w:val="Balk3"/>
      <w:isLgl/>
      <w:suff w:val="space"/>
      <w:lvlText w:val="%1.%2.%3."/>
      <w:lvlJc w:val="left"/>
      <w:pPr>
        <w:ind w:left="499" w:hanging="357"/>
      </w:pPr>
      <w:rPr>
        <w:rFonts w:ascii="Arial" w:hAnsi="Arial" w:cs="Times New Roman" w:hint="default"/>
        <w:b w:val="0"/>
        <w:i w:val="0"/>
        <w:sz w:val="24"/>
      </w:rPr>
    </w:lvl>
    <w:lvl w:ilvl="3">
      <w:start w:val="1"/>
      <w:numFmt w:val="decimal"/>
      <w:pStyle w:val="Balk4"/>
      <w:suff w:val="space"/>
      <w:lvlText w:val="%1.%2.%3.%4"/>
      <w:lvlJc w:val="left"/>
      <w:pPr>
        <w:ind w:left="357" w:hanging="35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357" w:hanging="357"/>
      </w:pPr>
      <w:rPr>
        <w:rFonts w:cs="Times New Roman" w:hint="default"/>
      </w:rPr>
    </w:lvl>
    <w:lvl w:ilvl="5">
      <w:start w:val="1"/>
      <w:numFmt w:val="lowerRoman"/>
      <w:lvlText w:val="(%6)"/>
      <w:lvlJc w:val="left"/>
      <w:pPr>
        <w:ind w:left="357" w:hanging="357"/>
      </w:pPr>
      <w:rPr>
        <w:rFonts w:cs="Times New Roman" w:hint="default"/>
      </w:rPr>
    </w:lvl>
    <w:lvl w:ilvl="6">
      <w:start w:val="1"/>
      <w:numFmt w:val="decimal"/>
      <w:lvlText w:val="%7."/>
      <w:lvlJc w:val="left"/>
      <w:pPr>
        <w:ind w:left="357" w:hanging="357"/>
      </w:pPr>
      <w:rPr>
        <w:rFonts w:cs="Times New Roman" w:hint="default"/>
      </w:rPr>
    </w:lvl>
    <w:lvl w:ilvl="7">
      <w:start w:val="1"/>
      <w:numFmt w:val="lowerLetter"/>
      <w:lvlText w:val="%8."/>
      <w:lvlJc w:val="left"/>
      <w:pPr>
        <w:ind w:left="357" w:hanging="357"/>
      </w:pPr>
      <w:rPr>
        <w:rFonts w:cs="Times New Roman" w:hint="default"/>
      </w:rPr>
    </w:lvl>
    <w:lvl w:ilvl="8">
      <w:start w:val="1"/>
      <w:numFmt w:val="lowerRoman"/>
      <w:lvlText w:val="%9."/>
      <w:lvlJc w:val="left"/>
      <w:pPr>
        <w:ind w:left="357" w:hanging="357"/>
      </w:pPr>
      <w:rPr>
        <w:rFonts w:cs="Times New Roman" w:hint="default"/>
      </w:rPr>
    </w:lvl>
  </w:abstractNum>
  <w:abstractNum w:abstractNumId="160" w15:restartNumberingAfterBreak="0">
    <w:nsid w:val="61BA56A4"/>
    <w:multiLevelType w:val="hybridMultilevel"/>
    <w:tmpl w:val="4BE6293C"/>
    <w:lvl w:ilvl="0" w:tplc="F8662D82">
      <w:numFmt w:val="bullet"/>
      <w:lvlText w:val="-"/>
      <w:lvlJc w:val="left"/>
      <w:pPr>
        <w:ind w:left="360" w:hanging="360"/>
      </w:pPr>
      <w:rPr>
        <w:rFonts w:ascii="Arial" w:eastAsia="Times New Roman" w:hAnsi="Arial" w:cs="Aria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1" w15:restartNumberingAfterBreak="0">
    <w:nsid w:val="62390060"/>
    <w:multiLevelType w:val="hybridMultilevel"/>
    <w:tmpl w:val="3A0C3934"/>
    <w:lvl w:ilvl="0" w:tplc="055A8BA6">
      <w:start w:val="3"/>
      <w:numFmt w:val="bullet"/>
      <w:lvlText w:val="-"/>
      <w:lvlJc w:val="left"/>
      <w:pPr>
        <w:ind w:left="720" w:hanging="360"/>
      </w:pPr>
      <w:rPr>
        <w:rFonts w:ascii="Arial" w:eastAsia="Times New Roman" w:hAnsi="Arial" w:hint="default"/>
        <w:b/>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2" w15:restartNumberingAfterBreak="0">
    <w:nsid w:val="636570CE"/>
    <w:multiLevelType w:val="multilevel"/>
    <w:tmpl w:val="B2421730"/>
    <w:styleLink w:val="WW8Num137"/>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63" w15:restartNumberingAfterBreak="0">
    <w:nsid w:val="6365756F"/>
    <w:multiLevelType w:val="multilevel"/>
    <w:tmpl w:val="F022CFAC"/>
    <w:styleLink w:val="WW8Num8"/>
    <w:lvl w:ilvl="0">
      <w:start w:val="5"/>
      <w:numFmt w:val="decimal"/>
      <w:lvlText w:val="%1."/>
      <w:lvlJc w:val="left"/>
      <w:pPr>
        <w:ind w:left="363" w:hanging="363"/>
      </w:pPr>
      <w:rPr>
        <w:rFonts w:ascii="Arial" w:hAnsi="Arial" w:cs="Aria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4" w15:restartNumberingAfterBreak="0">
    <w:nsid w:val="648E60D5"/>
    <w:multiLevelType w:val="multilevel"/>
    <w:tmpl w:val="2E8AAAA8"/>
    <w:styleLink w:val="WW8Num81"/>
    <w:lvl w:ilvl="0">
      <w:numFmt w:val="bullet"/>
      <w:lvlText w:val=""/>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5" w15:restartNumberingAfterBreak="0">
    <w:nsid w:val="65B36005"/>
    <w:multiLevelType w:val="multilevel"/>
    <w:tmpl w:val="C6F2ED66"/>
    <w:styleLink w:val="WW8Num153"/>
    <w:lvl w:ilvl="0">
      <w:numFmt w:val="bullet"/>
      <w:lvlText w:val="-"/>
      <w:lvlJc w:val="left"/>
      <w:pPr>
        <w:ind w:left="170" w:hanging="170"/>
      </w:pPr>
      <w:rPr>
        <w:rFonts w:ascii="Arial" w:hAnsi="Arial" w:cs="Arial"/>
      </w:rPr>
    </w:lvl>
    <w:lvl w:ilvl="1">
      <w:numFmt w:val="bullet"/>
      <w:lvlText w:val=""/>
      <w:lvlJc w:val="left"/>
      <w:pPr>
        <w:ind w:left="567" w:hanging="170"/>
      </w:pPr>
      <w:rPr>
        <w:rFonts w:ascii="Wingdings" w:hAnsi="Wingdings" w:cs="Wingdings"/>
      </w:rPr>
    </w:lvl>
    <w:lvl w:ilvl="2">
      <w:numFmt w:val="bullet"/>
      <w:lvlText w:val=""/>
      <w:lvlJc w:val="left"/>
      <w:pPr>
        <w:ind w:left="907" w:hanging="170"/>
      </w:pPr>
      <w:rPr>
        <w:rFonts w:ascii="Symbol" w:hAnsi="Symbol" w:cs="Symbol"/>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66" w15:restartNumberingAfterBreak="0">
    <w:nsid w:val="670C0F7C"/>
    <w:multiLevelType w:val="multilevel"/>
    <w:tmpl w:val="5CA0FFAE"/>
    <w:styleLink w:val="WW8Num63"/>
    <w:lvl w:ilvl="0">
      <w:numFmt w:val="bullet"/>
      <w:lvlText w:val=""/>
      <w:lvlJc w:val="left"/>
      <w:pPr>
        <w:ind w:left="636" w:hanging="494"/>
      </w:pPr>
      <w:rPr>
        <w:rFonts w:ascii="Symbol" w:hAnsi="Symbol" w:cs="Symbol"/>
        <w:b w:val="0"/>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7" w15:restartNumberingAfterBreak="0">
    <w:nsid w:val="67F162F4"/>
    <w:multiLevelType w:val="multilevel"/>
    <w:tmpl w:val="E78A49CC"/>
    <w:styleLink w:val="WW8Num3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8" w15:restartNumberingAfterBreak="0">
    <w:nsid w:val="683D30C0"/>
    <w:multiLevelType w:val="multilevel"/>
    <w:tmpl w:val="CCA2F1FC"/>
    <w:styleLink w:val="WW8Num19"/>
    <w:lvl w:ilvl="0">
      <w:start w:val="7"/>
      <w:numFmt w:val="decimal"/>
      <w:lvlText w:val="%1."/>
      <w:lvlJc w:val="left"/>
      <w:pPr>
        <w:ind w:left="340" w:hanging="34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9" w15:restartNumberingAfterBreak="0">
    <w:nsid w:val="68A673D8"/>
    <w:multiLevelType w:val="multilevel"/>
    <w:tmpl w:val="E0D2725E"/>
    <w:styleLink w:val="WW8Num34"/>
    <w:lvl w:ilvl="0">
      <w:start w:val="1"/>
      <w:numFmt w:val="decimal"/>
      <w:lvlText w:val="%1."/>
      <w:lvlJc w:val="left"/>
      <w:pPr>
        <w:ind w:left="340" w:hanging="340"/>
      </w:pPr>
      <w:rPr>
        <w:rFonts w:ascii="Arial" w:hAnsi="Arial" w:cs="Arial"/>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0" w15:restartNumberingAfterBreak="0">
    <w:nsid w:val="68F2608F"/>
    <w:multiLevelType w:val="multilevel"/>
    <w:tmpl w:val="1AB26078"/>
    <w:styleLink w:val="WW8Num2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1" w15:restartNumberingAfterBreak="0">
    <w:nsid w:val="6BDB6E11"/>
    <w:multiLevelType w:val="multilevel"/>
    <w:tmpl w:val="38EAD8AA"/>
    <w:lvl w:ilvl="0">
      <w:start w:val="1"/>
      <w:numFmt w:val="lowerLetter"/>
      <w:lvlText w:val="%1)"/>
      <w:lvlJc w:val="left"/>
      <w:pPr>
        <w:ind w:left="360" w:hanging="360"/>
      </w:pPr>
      <w:rPr>
        <w:sz w:val="24"/>
        <w:szCs w:val="24"/>
      </w:rPr>
    </w:lvl>
    <w:lvl w:ilvl="1">
      <w:start w:val="1"/>
      <w:numFmt w:val="lowerLetter"/>
      <w:lvlText w:val="%2)"/>
      <w:lvlJc w:val="left"/>
      <w:pPr>
        <w:ind w:left="1080" w:hanging="360"/>
      </w:pPr>
      <w:rPr>
        <w:sz w:val="24"/>
        <w:szCs w:val="24"/>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2" w15:restartNumberingAfterBreak="0">
    <w:nsid w:val="6C467C1A"/>
    <w:multiLevelType w:val="multilevel"/>
    <w:tmpl w:val="91340554"/>
    <w:styleLink w:val="WW8Num48"/>
    <w:lvl w:ilvl="0">
      <w:start w:val="6"/>
      <w:numFmt w:val="decimal"/>
      <w:lvlText w:val="%1."/>
      <w:lvlJc w:val="left"/>
      <w:pPr>
        <w:ind w:left="340" w:hanging="340"/>
      </w:pPr>
      <w:rPr>
        <w:rFonts w:ascii="Arial" w:hAnsi="Arial" w:cs="Aria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3" w15:restartNumberingAfterBreak="0">
    <w:nsid w:val="6C554EB3"/>
    <w:multiLevelType w:val="multilevel"/>
    <w:tmpl w:val="C69606DE"/>
    <w:styleLink w:val="WW8Num150"/>
    <w:lvl w:ilvl="0">
      <w:start w:val="7"/>
      <w:numFmt w:val="decimal"/>
      <w:lvlText w:val="%1."/>
      <w:lvlJc w:val="left"/>
      <w:pPr>
        <w:ind w:left="644" w:hanging="360"/>
      </w:pPr>
      <w:rPr>
        <w:rFonts w:ascii="Arial" w:hAnsi="Arial" w:cs="Times New Roman"/>
      </w:rPr>
    </w:lvl>
    <w:lvl w:ilvl="1">
      <w:start w:val="1"/>
      <w:numFmt w:val="lowerLetter"/>
      <w:lvlText w:val="%2."/>
      <w:lvlJc w:val="left"/>
      <w:pPr>
        <w:ind w:left="1364" w:hanging="360"/>
      </w:pPr>
      <w:rPr>
        <w:rFonts w:cs="Times New Roman"/>
      </w:rPr>
    </w:lvl>
    <w:lvl w:ilvl="2">
      <w:start w:val="1"/>
      <w:numFmt w:val="lowerRoman"/>
      <w:lvlText w:val="%3."/>
      <w:lvlJc w:val="right"/>
      <w:pPr>
        <w:ind w:left="2084" w:hanging="180"/>
      </w:pPr>
      <w:rPr>
        <w:rFonts w:cs="Times New Roman"/>
      </w:rPr>
    </w:lvl>
    <w:lvl w:ilvl="3">
      <w:start w:val="1"/>
      <w:numFmt w:val="decimal"/>
      <w:lvlText w:val="%4."/>
      <w:lvlJc w:val="left"/>
      <w:pPr>
        <w:ind w:left="2804" w:hanging="360"/>
      </w:pPr>
      <w:rPr>
        <w:rFonts w:cs="Times New Roman"/>
      </w:rPr>
    </w:lvl>
    <w:lvl w:ilvl="4">
      <w:start w:val="1"/>
      <w:numFmt w:val="lowerLetter"/>
      <w:lvlText w:val="%5."/>
      <w:lvlJc w:val="left"/>
      <w:pPr>
        <w:ind w:left="3524" w:hanging="360"/>
      </w:pPr>
      <w:rPr>
        <w:rFonts w:cs="Times New Roman"/>
      </w:rPr>
    </w:lvl>
    <w:lvl w:ilvl="5">
      <w:start w:val="1"/>
      <w:numFmt w:val="lowerRoman"/>
      <w:lvlText w:val="%6."/>
      <w:lvlJc w:val="right"/>
      <w:pPr>
        <w:ind w:left="4244" w:hanging="180"/>
      </w:pPr>
      <w:rPr>
        <w:rFonts w:cs="Times New Roman"/>
      </w:rPr>
    </w:lvl>
    <w:lvl w:ilvl="6">
      <w:start w:val="1"/>
      <w:numFmt w:val="decimal"/>
      <w:lvlText w:val="%7."/>
      <w:lvlJc w:val="left"/>
      <w:pPr>
        <w:ind w:left="4964" w:hanging="360"/>
      </w:pPr>
      <w:rPr>
        <w:rFonts w:cs="Times New Roman"/>
      </w:rPr>
    </w:lvl>
    <w:lvl w:ilvl="7">
      <w:start w:val="1"/>
      <w:numFmt w:val="lowerLetter"/>
      <w:lvlText w:val="%8."/>
      <w:lvlJc w:val="left"/>
      <w:pPr>
        <w:ind w:left="5684" w:hanging="360"/>
      </w:pPr>
      <w:rPr>
        <w:rFonts w:cs="Times New Roman"/>
      </w:rPr>
    </w:lvl>
    <w:lvl w:ilvl="8">
      <w:start w:val="1"/>
      <w:numFmt w:val="lowerRoman"/>
      <w:lvlText w:val="%9."/>
      <w:lvlJc w:val="right"/>
      <w:pPr>
        <w:ind w:left="6404" w:hanging="180"/>
      </w:pPr>
      <w:rPr>
        <w:rFonts w:cs="Times New Roman"/>
      </w:rPr>
    </w:lvl>
  </w:abstractNum>
  <w:abstractNum w:abstractNumId="174" w15:restartNumberingAfterBreak="0">
    <w:nsid w:val="6CB36D94"/>
    <w:multiLevelType w:val="hybridMultilevel"/>
    <w:tmpl w:val="43FA518A"/>
    <w:lvl w:ilvl="0" w:tplc="041F0005">
      <w:start w:val="1"/>
      <w:numFmt w:val="bullet"/>
      <w:lvlText w:val=""/>
      <w:lvlJc w:val="left"/>
      <w:pPr>
        <w:ind w:left="720" w:hanging="360"/>
      </w:pPr>
      <w:rPr>
        <w:rFonts w:ascii="Wingdings" w:hAnsi="Wingdings" w:hint="default"/>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5" w15:restartNumberingAfterBreak="0">
    <w:nsid w:val="6DDE1DDE"/>
    <w:multiLevelType w:val="hybridMultilevel"/>
    <w:tmpl w:val="E09433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6" w15:restartNumberingAfterBreak="0">
    <w:nsid w:val="6E370E60"/>
    <w:multiLevelType w:val="multilevel"/>
    <w:tmpl w:val="5CD4C1BC"/>
    <w:styleLink w:val="WW8Num145"/>
    <w:lvl w:ilvl="0">
      <w:start w:val="1"/>
      <w:numFmt w:val="decimal"/>
      <w:lvlText w:val="%1."/>
      <w:lvlJc w:val="left"/>
      <w:pPr>
        <w:ind w:left="644" w:hanging="360"/>
      </w:pPr>
      <w:rPr>
        <w:rFonts w:ascii="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7" w15:restartNumberingAfterBreak="0">
    <w:nsid w:val="6EA56E6A"/>
    <w:multiLevelType w:val="multilevel"/>
    <w:tmpl w:val="3F2E454C"/>
    <w:styleLink w:val="WW8Num60"/>
    <w:lvl w:ilvl="0">
      <w:start w:val="1"/>
      <w:numFmt w:val="decimal"/>
      <w:lvlText w:val="%1."/>
      <w:lvlJc w:val="left"/>
      <w:pPr>
        <w:ind w:left="720" w:hanging="360"/>
      </w:pPr>
      <w:rPr>
        <w:rFonts w:ascii="Arial" w:hAnsi="Arial" w:cs="Arial"/>
        <w:b/>
        <w:sz w:val="19"/>
        <w:szCs w:val="19"/>
        <w:lang w:val="tr-TR"/>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8" w15:restartNumberingAfterBreak="0">
    <w:nsid w:val="6F207EA9"/>
    <w:multiLevelType w:val="multilevel"/>
    <w:tmpl w:val="C96A731A"/>
    <w:styleLink w:val="WW8Num75"/>
    <w:lvl w:ilvl="0">
      <w:start w:val="4"/>
      <w:numFmt w:val="decimal"/>
      <w:lvlText w:val="%1."/>
      <w:lvlJc w:val="left"/>
      <w:pPr>
        <w:ind w:left="340" w:hanging="34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9" w15:restartNumberingAfterBreak="0">
    <w:nsid w:val="704601EE"/>
    <w:multiLevelType w:val="multilevel"/>
    <w:tmpl w:val="514AE03E"/>
    <w:styleLink w:val="WW8Num123"/>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0" w15:restartNumberingAfterBreak="0">
    <w:nsid w:val="71756DB8"/>
    <w:multiLevelType w:val="multilevel"/>
    <w:tmpl w:val="D91C9FC6"/>
    <w:styleLink w:val="WW8Num20"/>
    <w:lvl w:ilvl="0">
      <w:start w:val="1"/>
      <w:numFmt w:val="decimal"/>
      <w:lvlText w:val="%1."/>
      <w:lvlJc w:val="left"/>
      <w:pPr>
        <w:ind w:left="340" w:hanging="34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1" w15:restartNumberingAfterBreak="0">
    <w:nsid w:val="7266714D"/>
    <w:multiLevelType w:val="hybridMultilevel"/>
    <w:tmpl w:val="F228842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82" w15:restartNumberingAfterBreak="0">
    <w:nsid w:val="7445555F"/>
    <w:multiLevelType w:val="multilevel"/>
    <w:tmpl w:val="DBD05DAC"/>
    <w:styleLink w:val="WW8Num90"/>
    <w:lvl w:ilvl="0">
      <w:numFmt w:val="bullet"/>
      <w:lvlText w:val=""/>
      <w:lvlJc w:val="left"/>
      <w:pPr>
        <w:ind w:left="360" w:hanging="360"/>
      </w:pPr>
      <w:rPr>
        <w:rFonts w:ascii="Symbol" w:hAnsi="Symbol" w:cs="Symbol"/>
        <w:sz w:val="1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3" w15:restartNumberingAfterBreak="0">
    <w:nsid w:val="74A24669"/>
    <w:multiLevelType w:val="multilevel"/>
    <w:tmpl w:val="E7347718"/>
    <w:styleLink w:val="WW8Num15"/>
    <w:lvl w:ilvl="0">
      <w:start w:val="1"/>
      <w:numFmt w:val="decimal"/>
      <w:lvlText w:val="%1."/>
      <w:lvlJc w:val="left"/>
      <w:pPr>
        <w:ind w:left="340" w:hanging="34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4" w15:restartNumberingAfterBreak="0">
    <w:nsid w:val="75EF3203"/>
    <w:multiLevelType w:val="multilevel"/>
    <w:tmpl w:val="91E47E62"/>
    <w:styleLink w:val="WW8Num118"/>
    <w:lvl w:ilvl="0">
      <w:start w:val="1"/>
      <w:numFmt w:val="decimal"/>
      <w:lvlText w:val="%1."/>
      <w:lvlJc w:val="left"/>
      <w:pPr>
        <w:ind w:left="360" w:hanging="360"/>
      </w:pPr>
      <w:rPr>
        <w:rFonts w:ascii="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5" w15:restartNumberingAfterBreak="0">
    <w:nsid w:val="7774672E"/>
    <w:multiLevelType w:val="multilevel"/>
    <w:tmpl w:val="2C18EAE2"/>
    <w:styleLink w:val="WW8Num51"/>
    <w:lvl w:ilvl="0">
      <w:start w:val="1"/>
      <w:numFmt w:val="decimal"/>
      <w:lvlText w:val="%1."/>
      <w:lvlJc w:val="left"/>
      <w:pPr>
        <w:ind w:left="720" w:hanging="360"/>
      </w:pPr>
      <w:rPr>
        <w:rFonts w:ascii="Arial" w:hAnsi="Arial" w:cs="Arial"/>
        <w:sz w:val="19"/>
        <w:szCs w:val="19"/>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6" w15:restartNumberingAfterBreak="0">
    <w:nsid w:val="782D223B"/>
    <w:multiLevelType w:val="hybridMultilevel"/>
    <w:tmpl w:val="995E238A"/>
    <w:lvl w:ilvl="0" w:tplc="F8662D82">
      <w:numFmt w:val="bullet"/>
      <w:lvlText w:val="-"/>
      <w:lvlJc w:val="left"/>
      <w:pPr>
        <w:ind w:left="360" w:hanging="360"/>
      </w:pPr>
      <w:rPr>
        <w:rFonts w:ascii="Arial" w:eastAsia="Times New Roman" w:hAnsi="Arial" w:cs="Arial" w:hint="default"/>
        <w:color w:val="auto"/>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7" w15:restartNumberingAfterBreak="0">
    <w:nsid w:val="7B6811A6"/>
    <w:multiLevelType w:val="multilevel"/>
    <w:tmpl w:val="6C78C3A4"/>
    <w:styleLink w:val="WW8Num138"/>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8" w15:restartNumberingAfterBreak="0">
    <w:nsid w:val="7D127625"/>
    <w:multiLevelType w:val="multilevel"/>
    <w:tmpl w:val="73B2DB20"/>
    <w:styleLink w:val="WW8Num146"/>
    <w:lvl w:ilvl="0">
      <w:numFmt w:val="bullet"/>
      <w:lvlText w:val="-"/>
      <w:lvlJc w:val="left"/>
      <w:pPr>
        <w:ind w:left="3" w:hanging="3"/>
      </w:pPr>
      <w:rPr>
        <w:rFonts w:ascii="Arial" w:eastAsia="Times New Roman" w:hAnsi="Arial" w:cs="Arial"/>
      </w:rPr>
    </w:lvl>
    <w:lvl w:ilvl="1">
      <w:numFmt w:val="bullet"/>
      <w:lvlText w:val=""/>
      <w:lvlJc w:val="left"/>
      <w:pPr>
        <w:ind w:left="723" w:hanging="360"/>
      </w:pPr>
      <w:rPr>
        <w:rFonts w:ascii="Symbol" w:hAnsi="Symbol" w:cs="Symbol"/>
      </w:rPr>
    </w:lvl>
    <w:lvl w:ilvl="2">
      <w:numFmt w:val="bullet"/>
      <w:lvlText w:val=""/>
      <w:lvlJc w:val="left"/>
      <w:pPr>
        <w:ind w:left="1443" w:hanging="360"/>
      </w:pPr>
      <w:rPr>
        <w:rFonts w:ascii="Wingdings" w:hAnsi="Wingdings" w:cs="Wingdings"/>
      </w:rPr>
    </w:lvl>
    <w:lvl w:ilvl="3">
      <w:numFmt w:val="bullet"/>
      <w:lvlText w:val=""/>
      <w:lvlJc w:val="left"/>
      <w:pPr>
        <w:ind w:left="2163" w:hanging="360"/>
      </w:pPr>
      <w:rPr>
        <w:rFonts w:ascii="Symbol" w:hAnsi="Symbol" w:cs="Symbol"/>
      </w:rPr>
    </w:lvl>
    <w:lvl w:ilvl="4">
      <w:numFmt w:val="bullet"/>
      <w:lvlText w:val="o"/>
      <w:lvlJc w:val="left"/>
      <w:pPr>
        <w:ind w:left="2883" w:hanging="360"/>
      </w:pPr>
      <w:rPr>
        <w:rFonts w:ascii="Courier New" w:hAnsi="Courier New" w:cs="Courier New"/>
      </w:rPr>
    </w:lvl>
    <w:lvl w:ilvl="5">
      <w:numFmt w:val="bullet"/>
      <w:lvlText w:val=""/>
      <w:lvlJc w:val="left"/>
      <w:pPr>
        <w:ind w:left="3603" w:hanging="360"/>
      </w:pPr>
      <w:rPr>
        <w:rFonts w:ascii="Wingdings" w:hAnsi="Wingdings" w:cs="Wingdings"/>
      </w:rPr>
    </w:lvl>
    <w:lvl w:ilvl="6">
      <w:numFmt w:val="bullet"/>
      <w:lvlText w:val=""/>
      <w:lvlJc w:val="left"/>
      <w:pPr>
        <w:ind w:left="4323" w:hanging="360"/>
      </w:pPr>
      <w:rPr>
        <w:rFonts w:ascii="Symbol" w:hAnsi="Symbol" w:cs="Symbol"/>
      </w:rPr>
    </w:lvl>
    <w:lvl w:ilvl="7">
      <w:numFmt w:val="bullet"/>
      <w:lvlText w:val="o"/>
      <w:lvlJc w:val="left"/>
      <w:pPr>
        <w:ind w:left="5043" w:hanging="360"/>
      </w:pPr>
      <w:rPr>
        <w:rFonts w:ascii="Courier New" w:hAnsi="Courier New" w:cs="Courier New"/>
      </w:rPr>
    </w:lvl>
    <w:lvl w:ilvl="8">
      <w:numFmt w:val="bullet"/>
      <w:lvlText w:val=""/>
      <w:lvlJc w:val="left"/>
      <w:pPr>
        <w:ind w:left="5763" w:hanging="360"/>
      </w:pPr>
      <w:rPr>
        <w:rFonts w:ascii="Wingdings" w:hAnsi="Wingdings" w:cs="Wingdings"/>
      </w:rPr>
    </w:lvl>
  </w:abstractNum>
  <w:abstractNum w:abstractNumId="189" w15:restartNumberingAfterBreak="0">
    <w:nsid w:val="7E4859DB"/>
    <w:multiLevelType w:val="hybridMultilevel"/>
    <w:tmpl w:val="1B20191C"/>
    <w:lvl w:ilvl="0" w:tplc="055A8BA6">
      <w:start w:val="3"/>
      <w:numFmt w:val="bullet"/>
      <w:lvlText w:val="-"/>
      <w:lvlJc w:val="left"/>
      <w:pPr>
        <w:ind w:left="720" w:hanging="360"/>
      </w:pPr>
      <w:rPr>
        <w:rFonts w:ascii="Arial" w:eastAsia="Times New Roman" w:hAnsi="Arial"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0" w15:restartNumberingAfterBreak="0">
    <w:nsid w:val="7E5A27FA"/>
    <w:multiLevelType w:val="multilevel"/>
    <w:tmpl w:val="BCF46A00"/>
    <w:styleLink w:val="WW8Num91"/>
    <w:lvl w:ilvl="0">
      <w:numFmt w:val="bullet"/>
      <w:lvlText w:val=""/>
      <w:lvlJc w:val="left"/>
      <w:pPr>
        <w:ind w:left="373"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1" w15:restartNumberingAfterBreak="0">
    <w:nsid w:val="7F00063E"/>
    <w:multiLevelType w:val="multilevel"/>
    <w:tmpl w:val="32F2EF0E"/>
    <w:styleLink w:val="WW8Num61"/>
    <w:lvl w:ilvl="0">
      <w:numFmt w:val="bullet"/>
      <w:lvlText w:val=""/>
      <w:lvlJc w:val="left"/>
      <w:pPr>
        <w:ind w:left="636" w:hanging="494"/>
      </w:pPr>
      <w:rPr>
        <w:rFonts w:ascii="Symbol" w:hAnsi="Symbol" w:cs="Symbol"/>
        <w:b w:val="0"/>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2" w15:restartNumberingAfterBreak="0">
    <w:nsid w:val="7F0A64E2"/>
    <w:multiLevelType w:val="multilevel"/>
    <w:tmpl w:val="DC369158"/>
    <w:styleLink w:val="WW8Num92"/>
    <w:lvl w:ilvl="0">
      <w:numFmt w:val="bullet"/>
      <w:lvlText w:val=""/>
      <w:lvlJc w:val="left"/>
      <w:pPr>
        <w:ind w:left="300" w:hanging="287"/>
      </w:pPr>
      <w:rPr>
        <w:rFonts w:ascii="Symbol" w:hAnsi="Symbol" w:cs="Symbol"/>
        <w:sz w:val="1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59"/>
  </w:num>
  <w:num w:numId="2">
    <w:abstractNumId w:val="160"/>
  </w:num>
  <w:num w:numId="3">
    <w:abstractNumId w:val="186"/>
  </w:num>
  <w:num w:numId="4">
    <w:abstractNumId w:val="88"/>
  </w:num>
  <w:num w:numId="5">
    <w:abstractNumId w:val="174"/>
  </w:num>
  <w:num w:numId="6">
    <w:abstractNumId w:val="42"/>
  </w:num>
  <w:num w:numId="7">
    <w:abstractNumId w:val="144"/>
  </w:num>
  <w:num w:numId="8">
    <w:abstractNumId w:val="114"/>
  </w:num>
  <w:num w:numId="9">
    <w:abstractNumId w:val="36"/>
  </w:num>
  <w:num w:numId="10">
    <w:abstractNumId w:val="122"/>
  </w:num>
  <w:num w:numId="11">
    <w:abstractNumId w:val="12"/>
  </w:num>
  <w:num w:numId="12">
    <w:abstractNumId w:val="171"/>
  </w:num>
  <w:num w:numId="13">
    <w:abstractNumId w:val="150"/>
  </w:num>
  <w:num w:numId="14">
    <w:abstractNumId w:val="158"/>
  </w:num>
  <w:num w:numId="15">
    <w:abstractNumId w:val="131"/>
  </w:num>
  <w:num w:numId="16">
    <w:abstractNumId w:val="90"/>
  </w:num>
  <w:num w:numId="17">
    <w:abstractNumId w:val="44"/>
  </w:num>
  <w:num w:numId="18">
    <w:abstractNumId w:val="124"/>
  </w:num>
  <w:num w:numId="19">
    <w:abstractNumId w:val="89"/>
  </w:num>
  <w:num w:numId="20">
    <w:abstractNumId w:val="161"/>
  </w:num>
  <w:num w:numId="21">
    <w:abstractNumId w:val="130"/>
  </w:num>
  <w:num w:numId="22">
    <w:abstractNumId w:val="175"/>
  </w:num>
  <w:num w:numId="23">
    <w:abstractNumId w:val="189"/>
  </w:num>
  <w:num w:numId="24">
    <w:abstractNumId w:val="51"/>
  </w:num>
  <w:num w:numId="25">
    <w:abstractNumId w:val="64"/>
  </w:num>
  <w:num w:numId="26">
    <w:abstractNumId w:val="35"/>
  </w:num>
  <w:num w:numId="27">
    <w:abstractNumId w:val="22"/>
  </w:num>
  <w:num w:numId="28">
    <w:abstractNumId w:val="138"/>
  </w:num>
  <w:num w:numId="29">
    <w:abstractNumId w:val="181"/>
  </w:num>
  <w:num w:numId="30">
    <w:abstractNumId w:val="91"/>
  </w:num>
  <w:num w:numId="31">
    <w:abstractNumId w:val="106"/>
  </w:num>
  <w:num w:numId="32">
    <w:abstractNumId w:val="43"/>
  </w:num>
  <w:num w:numId="33">
    <w:abstractNumId w:val="87"/>
  </w:num>
  <w:num w:numId="34">
    <w:abstractNumId w:val="154"/>
  </w:num>
  <w:num w:numId="35">
    <w:abstractNumId w:val="115"/>
  </w:num>
  <w:num w:numId="36">
    <w:abstractNumId w:val="32"/>
  </w:num>
  <w:num w:numId="37">
    <w:abstractNumId w:val="41"/>
  </w:num>
  <w:num w:numId="38">
    <w:abstractNumId w:val="61"/>
  </w:num>
  <w:num w:numId="39">
    <w:abstractNumId w:val="156"/>
  </w:num>
  <w:num w:numId="40">
    <w:abstractNumId w:val="151"/>
  </w:num>
  <w:num w:numId="41">
    <w:abstractNumId w:val="5"/>
  </w:num>
  <w:num w:numId="42">
    <w:abstractNumId w:val="163"/>
  </w:num>
  <w:num w:numId="43">
    <w:abstractNumId w:val="119"/>
  </w:num>
  <w:num w:numId="44">
    <w:abstractNumId w:val="8"/>
  </w:num>
  <w:num w:numId="45">
    <w:abstractNumId w:val="110"/>
  </w:num>
  <w:num w:numId="46">
    <w:abstractNumId w:val="121"/>
  </w:num>
  <w:num w:numId="47">
    <w:abstractNumId w:val="50"/>
  </w:num>
  <w:num w:numId="48">
    <w:abstractNumId w:val="3"/>
  </w:num>
  <w:num w:numId="49">
    <w:abstractNumId w:val="183"/>
  </w:num>
  <w:num w:numId="50">
    <w:abstractNumId w:val="82"/>
  </w:num>
  <w:num w:numId="51">
    <w:abstractNumId w:val="147"/>
  </w:num>
  <w:num w:numId="52">
    <w:abstractNumId w:val="157"/>
  </w:num>
  <w:num w:numId="53">
    <w:abstractNumId w:val="168"/>
  </w:num>
  <w:num w:numId="54">
    <w:abstractNumId w:val="180"/>
  </w:num>
  <w:num w:numId="55">
    <w:abstractNumId w:val="27"/>
  </w:num>
  <w:num w:numId="56">
    <w:abstractNumId w:val="142"/>
  </w:num>
  <w:num w:numId="57">
    <w:abstractNumId w:val="96"/>
  </w:num>
  <w:num w:numId="58">
    <w:abstractNumId w:val="170"/>
  </w:num>
  <w:num w:numId="59">
    <w:abstractNumId w:val="69"/>
  </w:num>
  <w:num w:numId="60">
    <w:abstractNumId w:val="14"/>
  </w:num>
  <w:num w:numId="61">
    <w:abstractNumId w:val="30"/>
  </w:num>
  <w:num w:numId="62">
    <w:abstractNumId w:val="53"/>
  </w:num>
  <w:num w:numId="63">
    <w:abstractNumId w:val="155"/>
  </w:num>
  <w:num w:numId="64">
    <w:abstractNumId w:val="28"/>
  </w:num>
  <w:num w:numId="65">
    <w:abstractNumId w:val="104"/>
  </w:num>
  <w:num w:numId="66">
    <w:abstractNumId w:val="6"/>
  </w:num>
  <w:num w:numId="67">
    <w:abstractNumId w:val="13"/>
  </w:num>
  <w:num w:numId="68">
    <w:abstractNumId w:val="169"/>
  </w:num>
  <w:num w:numId="69">
    <w:abstractNumId w:val="33"/>
  </w:num>
  <w:num w:numId="70">
    <w:abstractNumId w:val="29"/>
  </w:num>
  <w:num w:numId="71">
    <w:abstractNumId w:val="167"/>
  </w:num>
  <w:num w:numId="72">
    <w:abstractNumId w:val="109"/>
  </w:num>
  <w:num w:numId="73">
    <w:abstractNumId w:val="84"/>
  </w:num>
  <w:num w:numId="74">
    <w:abstractNumId w:val="47"/>
  </w:num>
  <w:num w:numId="75">
    <w:abstractNumId w:val="85"/>
  </w:num>
  <w:num w:numId="76">
    <w:abstractNumId w:val="66"/>
  </w:num>
  <w:num w:numId="77">
    <w:abstractNumId w:val="133"/>
  </w:num>
  <w:num w:numId="78">
    <w:abstractNumId w:val="113"/>
  </w:num>
  <w:num w:numId="79">
    <w:abstractNumId w:val="1"/>
  </w:num>
  <w:num w:numId="80">
    <w:abstractNumId w:val="140"/>
  </w:num>
  <w:num w:numId="81">
    <w:abstractNumId w:val="17"/>
  </w:num>
  <w:num w:numId="82">
    <w:abstractNumId w:val="172"/>
  </w:num>
  <w:num w:numId="83">
    <w:abstractNumId w:val="146"/>
  </w:num>
  <w:num w:numId="84">
    <w:abstractNumId w:val="92"/>
  </w:num>
  <w:num w:numId="85">
    <w:abstractNumId w:val="185"/>
  </w:num>
  <w:num w:numId="86">
    <w:abstractNumId w:val="100"/>
  </w:num>
  <w:num w:numId="87">
    <w:abstractNumId w:val="75"/>
  </w:num>
  <w:num w:numId="88">
    <w:abstractNumId w:val="74"/>
  </w:num>
  <w:num w:numId="89">
    <w:abstractNumId w:val="39"/>
  </w:num>
  <w:num w:numId="90">
    <w:abstractNumId w:val="46"/>
  </w:num>
  <w:num w:numId="91">
    <w:abstractNumId w:val="145"/>
  </w:num>
  <w:num w:numId="92">
    <w:abstractNumId w:val="4"/>
  </w:num>
  <w:num w:numId="93">
    <w:abstractNumId w:val="60"/>
  </w:num>
  <w:num w:numId="94">
    <w:abstractNumId w:val="177"/>
  </w:num>
  <w:num w:numId="95">
    <w:abstractNumId w:val="191"/>
  </w:num>
  <w:num w:numId="96">
    <w:abstractNumId w:val="152"/>
  </w:num>
  <w:num w:numId="97">
    <w:abstractNumId w:val="166"/>
  </w:num>
  <w:num w:numId="98">
    <w:abstractNumId w:val="68"/>
  </w:num>
  <w:num w:numId="99">
    <w:abstractNumId w:val="25"/>
  </w:num>
  <w:num w:numId="100">
    <w:abstractNumId w:val="93"/>
  </w:num>
  <w:num w:numId="101">
    <w:abstractNumId w:val="7"/>
  </w:num>
  <w:num w:numId="102">
    <w:abstractNumId w:val="105"/>
  </w:num>
  <w:num w:numId="103">
    <w:abstractNumId w:val="62"/>
  </w:num>
  <w:num w:numId="104">
    <w:abstractNumId w:val="71"/>
  </w:num>
  <w:num w:numId="105">
    <w:abstractNumId w:val="102"/>
  </w:num>
  <w:num w:numId="106">
    <w:abstractNumId w:val="73"/>
  </w:num>
  <w:num w:numId="107">
    <w:abstractNumId w:val="70"/>
  </w:num>
  <w:num w:numId="108">
    <w:abstractNumId w:val="31"/>
  </w:num>
  <w:num w:numId="109">
    <w:abstractNumId w:val="178"/>
  </w:num>
  <w:num w:numId="110">
    <w:abstractNumId w:val="55"/>
  </w:num>
  <w:num w:numId="111">
    <w:abstractNumId w:val="80"/>
  </w:num>
  <w:num w:numId="112">
    <w:abstractNumId w:val="59"/>
  </w:num>
  <w:num w:numId="113">
    <w:abstractNumId w:val="18"/>
  </w:num>
  <w:num w:numId="114">
    <w:abstractNumId w:val="78"/>
  </w:num>
  <w:num w:numId="115">
    <w:abstractNumId w:val="164"/>
  </w:num>
  <w:num w:numId="116">
    <w:abstractNumId w:val="79"/>
  </w:num>
  <w:num w:numId="117">
    <w:abstractNumId w:val="57"/>
  </w:num>
  <w:num w:numId="118">
    <w:abstractNumId w:val="9"/>
  </w:num>
  <w:num w:numId="119">
    <w:abstractNumId w:val="127"/>
  </w:num>
  <w:num w:numId="120">
    <w:abstractNumId w:val="2"/>
  </w:num>
  <w:num w:numId="121">
    <w:abstractNumId w:val="26"/>
  </w:num>
  <w:num w:numId="122">
    <w:abstractNumId w:val="101"/>
  </w:num>
  <w:num w:numId="123">
    <w:abstractNumId w:val="48"/>
  </w:num>
  <w:num w:numId="124">
    <w:abstractNumId w:val="182"/>
  </w:num>
  <w:num w:numId="125">
    <w:abstractNumId w:val="190"/>
  </w:num>
  <w:num w:numId="126">
    <w:abstractNumId w:val="192"/>
  </w:num>
  <w:num w:numId="127">
    <w:abstractNumId w:val="56"/>
  </w:num>
  <w:num w:numId="128">
    <w:abstractNumId w:val="111"/>
  </w:num>
  <w:num w:numId="129">
    <w:abstractNumId w:val="108"/>
  </w:num>
  <w:num w:numId="130">
    <w:abstractNumId w:val="129"/>
  </w:num>
  <w:num w:numId="131">
    <w:abstractNumId w:val="37"/>
  </w:num>
  <w:num w:numId="132">
    <w:abstractNumId w:val="132"/>
  </w:num>
  <w:num w:numId="133">
    <w:abstractNumId w:val="135"/>
  </w:num>
  <w:num w:numId="134">
    <w:abstractNumId w:val="24"/>
  </w:num>
  <w:num w:numId="135">
    <w:abstractNumId w:val="58"/>
  </w:num>
  <w:num w:numId="136">
    <w:abstractNumId w:val="23"/>
  </w:num>
  <w:num w:numId="137">
    <w:abstractNumId w:val="21"/>
  </w:num>
  <w:num w:numId="138">
    <w:abstractNumId w:val="112"/>
  </w:num>
  <w:num w:numId="139">
    <w:abstractNumId w:val="54"/>
  </w:num>
  <w:num w:numId="140">
    <w:abstractNumId w:val="95"/>
  </w:num>
  <w:num w:numId="141">
    <w:abstractNumId w:val="123"/>
  </w:num>
  <w:num w:numId="142">
    <w:abstractNumId w:val="15"/>
  </w:num>
  <w:num w:numId="143">
    <w:abstractNumId w:val="103"/>
  </w:num>
  <w:num w:numId="144">
    <w:abstractNumId w:val="141"/>
  </w:num>
  <w:num w:numId="145">
    <w:abstractNumId w:val="107"/>
  </w:num>
  <w:num w:numId="146">
    <w:abstractNumId w:val="52"/>
  </w:num>
  <w:num w:numId="147">
    <w:abstractNumId w:val="38"/>
  </w:num>
  <w:num w:numId="148">
    <w:abstractNumId w:val="149"/>
  </w:num>
  <w:num w:numId="149">
    <w:abstractNumId w:val="72"/>
  </w:num>
  <w:num w:numId="150">
    <w:abstractNumId w:val="81"/>
  </w:num>
  <w:num w:numId="151">
    <w:abstractNumId w:val="65"/>
  </w:num>
  <w:num w:numId="152">
    <w:abstractNumId w:val="184"/>
  </w:num>
  <w:num w:numId="153">
    <w:abstractNumId w:val="19"/>
  </w:num>
  <w:num w:numId="154">
    <w:abstractNumId w:val="63"/>
  </w:num>
  <w:num w:numId="155">
    <w:abstractNumId w:val="49"/>
  </w:num>
  <w:num w:numId="156">
    <w:abstractNumId w:val="0"/>
  </w:num>
  <w:num w:numId="157">
    <w:abstractNumId w:val="179"/>
  </w:num>
  <w:num w:numId="158">
    <w:abstractNumId w:val="67"/>
  </w:num>
  <w:num w:numId="159">
    <w:abstractNumId w:val="148"/>
  </w:num>
  <w:num w:numId="160">
    <w:abstractNumId w:val="40"/>
  </w:num>
  <w:num w:numId="161">
    <w:abstractNumId w:val="128"/>
  </w:num>
  <w:num w:numId="162">
    <w:abstractNumId w:val="45"/>
  </w:num>
  <w:num w:numId="163">
    <w:abstractNumId w:val="117"/>
  </w:num>
  <w:num w:numId="164">
    <w:abstractNumId w:val="34"/>
  </w:num>
  <w:num w:numId="165">
    <w:abstractNumId w:val="136"/>
  </w:num>
  <w:num w:numId="166">
    <w:abstractNumId w:val="83"/>
  </w:num>
  <w:num w:numId="167">
    <w:abstractNumId w:val="98"/>
  </w:num>
  <w:num w:numId="168">
    <w:abstractNumId w:val="118"/>
  </w:num>
  <w:num w:numId="169">
    <w:abstractNumId w:val="10"/>
  </w:num>
  <w:num w:numId="170">
    <w:abstractNumId w:val="125"/>
  </w:num>
  <w:num w:numId="171">
    <w:abstractNumId w:val="162"/>
  </w:num>
  <w:num w:numId="172">
    <w:abstractNumId w:val="187"/>
  </w:num>
  <w:num w:numId="173">
    <w:abstractNumId w:val="16"/>
  </w:num>
  <w:num w:numId="174">
    <w:abstractNumId w:val="134"/>
  </w:num>
  <w:num w:numId="175">
    <w:abstractNumId w:val="97"/>
  </w:num>
  <w:num w:numId="176">
    <w:abstractNumId w:val="86"/>
  </w:num>
  <w:num w:numId="177">
    <w:abstractNumId w:val="153"/>
  </w:num>
  <w:num w:numId="178">
    <w:abstractNumId w:val="76"/>
  </w:num>
  <w:num w:numId="179">
    <w:abstractNumId w:val="176"/>
  </w:num>
  <w:num w:numId="180">
    <w:abstractNumId w:val="188"/>
  </w:num>
  <w:num w:numId="181">
    <w:abstractNumId w:val="11"/>
  </w:num>
  <w:num w:numId="182">
    <w:abstractNumId w:val="126"/>
  </w:num>
  <w:num w:numId="183">
    <w:abstractNumId w:val="116"/>
  </w:num>
  <w:num w:numId="184">
    <w:abstractNumId w:val="173"/>
  </w:num>
  <w:num w:numId="185">
    <w:abstractNumId w:val="143"/>
  </w:num>
  <w:num w:numId="186">
    <w:abstractNumId w:val="139"/>
  </w:num>
  <w:num w:numId="187">
    <w:abstractNumId w:val="165"/>
  </w:num>
  <w:num w:numId="188">
    <w:abstractNumId w:val="20"/>
  </w:num>
  <w:num w:numId="189">
    <w:abstractNumId w:val="94"/>
  </w:num>
  <w:num w:numId="190">
    <w:abstractNumId w:val="99"/>
  </w:num>
  <w:num w:numId="191">
    <w:abstractNumId w:val="120"/>
  </w:num>
  <w:num w:numId="192">
    <w:abstractNumId w:val="137"/>
  </w:num>
  <w:num w:numId="193">
    <w:abstractNumId w:val="77"/>
  </w:num>
  <w:numIdMacAtCleanup w:val="1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CD8"/>
    <w:rsid w:val="00001CF2"/>
    <w:rsid w:val="00001D44"/>
    <w:rsid w:val="00001F3F"/>
    <w:rsid w:val="0001491D"/>
    <w:rsid w:val="00014E96"/>
    <w:rsid w:val="00023592"/>
    <w:rsid w:val="00024ED7"/>
    <w:rsid w:val="00026F0F"/>
    <w:rsid w:val="00030EA4"/>
    <w:rsid w:val="00033D13"/>
    <w:rsid w:val="000352EB"/>
    <w:rsid w:val="00040301"/>
    <w:rsid w:val="00040E30"/>
    <w:rsid w:val="00046ACF"/>
    <w:rsid w:val="000510C0"/>
    <w:rsid w:val="0005410B"/>
    <w:rsid w:val="0005470A"/>
    <w:rsid w:val="00061786"/>
    <w:rsid w:val="00067275"/>
    <w:rsid w:val="000714A3"/>
    <w:rsid w:val="00072488"/>
    <w:rsid w:val="00080983"/>
    <w:rsid w:val="00080C0F"/>
    <w:rsid w:val="00087F04"/>
    <w:rsid w:val="000A1706"/>
    <w:rsid w:val="000A7C92"/>
    <w:rsid w:val="000B1E7F"/>
    <w:rsid w:val="000B2EAA"/>
    <w:rsid w:val="000D2B48"/>
    <w:rsid w:val="000D4F31"/>
    <w:rsid w:val="000D7886"/>
    <w:rsid w:val="000E6DD3"/>
    <w:rsid w:val="000F1A53"/>
    <w:rsid w:val="00105451"/>
    <w:rsid w:val="0011030F"/>
    <w:rsid w:val="00110BE1"/>
    <w:rsid w:val="00115160"/>
    <w:rsid w:val="00121A57"/>
    <w:rsid w:val="00126012"/>
    <w:rsid w:val="00126528"/>
    <w:rsid w:val="0013044C"/>
    <w:rsid w:val="001311CD"/>
    <w:rsid w:val="00132936"/>
    <w:rsid w:val="001403AE"/>
    <w:rsid w:val="001448AA"/>
    <w:rsid w:val="00150B00"/>
    <w:rsid w:val="0015720C"/>
    <w:rsid w:val="0016199D"/>
    <w:rsid w:val="00162D01"/>
    <w:rsid w:val="001643CA"/>
    <w:rsid w:val="00164883"/>
    <w:rsid w:val="00166698"/>
    <w:rsid w:val="00183CB9"/>
    <w:rsid w:val="00190261"/>
    <w:rsid w:val="001A1284"/>
    <w:rsid w:val="001C62CD"/>
    <w:rsid w:val="001D296B"/>
    <w:rsid w:val="001D2C12"/>
    <w:rsid w:val="001D4D5D"/>
    <w:rsid w:val="001D6058"/>
    <w:rsid w:val="001E768E"/>
    <w:rsid w:val="001F6FE4"/>
    <w:rsid w:val="00200B04"/>
    <w:rsid w:val="00207A42"/>
    <w:rsid w:val="002138F6"/>
    <w:rsid w:val="00214260"/>
    <w:rsid w:val="00222EAE"/>
    <w:rsid w:val="00223CD7"/>
    <w:rsid w:val="00227021"/>
    <w:rsid w:val="002304D5"/>
    <w:rsid w:val="00230C66"/>
    <w:rsid w:val="002373D3"/>
    <w:rsid w:val="00240375"/>
    <w:rsid w:val="002424F5"/>
    <w:rsid w:val="002436DF"/>
    <w:rsid w:val="00244705"/>
    <w:rsid w:val="00250425"/>
    <w:rsid w:val="0026453D"/>
    <w:rsid w:val="002655F9"/>
    <w:rsid w:val="00272B73"/>
    <w:rsid w:val="0027757D"/>
    <w:rsid w:val="002806B0"/>
    <w:rsid w:val="002809CD"/>
    <w:rsid w:val="002847C3"/>
    <w:rsid w:val="00285DAB"/>
    <w:rsid w:val="00287106"/>
    <w:rsid w:val="002902D9"/>
    <w:rsid w:val="00293572"/>
    <w:rsid w:val="00295716"/>
    <w:rsid w:val="00297370"/>
    <w:rsid w:val="00297A19"/>
    <w:rsid w:val="002A1797"/>
    <w:rsid w:val="002A3323"/>
    <w:rsid w:val="002A4C61"/>
    <w:rsid w:val="002B5C1D"/>
    <w:rsid w:val="002C033C"/>
    <w:rsid w:val="002C2EB9"/>
    <w:rsid w:val="002D212B"/>
    <w:rsid w:val="002E2654"/>
    <w:rsid w:val="0030278C"/>
    <w:rsid w:val="00303AFA"/>
    <w:rsid w:val="00303BF3"/>
    <w:rsid w:val="0031059C"/>
    <w:rsid w:val="003125FA"/>
    <w:rsid w:val="00312E33"/>
    <w:rsid w:val="00316742"/>
    <w:rsid w:val="00325885"/>
    <w:rsid w:val="00342C48"/>
    <w:rsid w:val="003454CC"/>
    <w:rsid w:val="003512D0"/>
    <w:rsid w:val="0035778A"/>
    <w:rsid w:val="00360A88"/>
    <w:rsid w:val="003620C9"/>
    <w:rsid w:val="00362790"/>
    <w:rsid w:val="00364BA0"/>
    <w:rsid w:val="0037305A"/>
    <w:rsid w:val="00374F93"/>
    <w:rsid w:val="00382744"/>
    <w:rsid w:val="00382784"/>
    <w:rsid w:val="00383F8E"/>
    <w:rsid w:val="00394943"/>
    <w:rsid w:val="0039726B"/>
    <w:rsid w:val="003B6BA8"/>
    <w:rsid w:val="003D3DC0"/>
    <w:rsid w:val="003D4AEA"/>
    <w:rsid w:val="003D685D"/>
    <w:rsid w:val="003D7871"/>
    <w:rsid w:val="003F27A8"/>
    <w:rsid w:val="003F3251"/>
    <w:rsid w:val="004077A5"/>
    <w:rsid w:val="00410470"/>
    <w:rsid w:val="00410E57"/>
    <w:rsid w:val="00412A3A"/>
    <w:rsid w:val="004209BC"/>
    <w:rsid w:val="00422447"/>
    <w:rsid w:val="004246CB"/>
    <w:rsid w:val="00430791"/>
    <w:rsid w:val="00435698"/>
    <w:rsid w:val="00435E7C"/>
    <w:rsid w:val="0044530D"/>
    <w:rsid w:val="00450940"/>
    <w:rsid w:val="00452F65"/>
    <w:rsid w:val="00453579"/>
    <w:rsid w:val="00456E9A"/>
    <w:rsid w:val="00466761"/>
    <w:rsid w:val="00467B3A"/>
    <w:rsid w:val="00471FD3"/>
    <w:rsid w:val="00473ED2"/>
    <w:rsid w:val="004764FE"/>
    <w:rsid w:val="004809F2"/>
    <w:rsid w:val="0048710F"/>
    <w:rsid w:val="00490FF0"/>
    <w:rsid w:val="0049550A"/>
    <w:rsid w:val="00497166"/>
    <w:rsid w:val="004A1B95"/>
    <w:rsid w:val="004B357F"/>
    <w:rsid w:val="004B5D52"/>
    <w:rsid w:val="004C1A67"/>
    <w:rsid w:val="004C229D"/>
    <w:rsid w:val="004C28AC"/>
    <w:rsid w:val="004C4EFB"/>
    <w:rsid w:val="004D7580"/>
    <w:rsid w:val="004E0433"/>
    <w:rsid w:val="004F334E"/>
    <w:rsid w:val="0050496D"/>
    <w:rsid w:val="00530586"/>
    <w:rsid w:val="00530675"/>
    <w:rsid w:val="00530E76"/>
    <w:rsid w:val="00536CDE"/>
    <w:rsid w:val="00540B17"/>
    <w:rsid w:val="005430C6"/>
    <w:rsid w:val="0054356E"/>
    <w:rsid w:val="0054709E"/>
    <w:rsid w:val="005506E5"/>
    <w:rsid w:val="005525AB"/>
    <w:rsid w:val="00553444"/>
    <w:rsid w:val="0055538B"/>
    <w:rsid w:val="00561BE0"/>
    <w:rsid w:val="00565142"/>
    <w:rsid w:val="0056610A"/>
    <w:rsid w:val="00566A67"/>
    <w:rsid w:val="005732BD"/>
    <w:rsid w:val="005829E4"/>
    <w:rsid w:val="00585F18"/>
    <w:rsid w:val="005912F5"/>
    <w:rsid w:val="0059344A"/>
    <w:rsid w:val="00596AE3"/>
    <w:rsid w:val="005975C0"/>
    <w:rsid w:val="005A5490"/>
    <w:rsid w:val="005A76AD"/>
    <w:rsid w:val="005A7F1D"/>
    <w:rsid w:val="005C27DC"/>
    <w:rsid w:val="005C37DF"/>
    <w:rsid w:val="005C6C40"/>
    <w:rsid w:val="005D351E"/>
    <w:rsid w:val="005E4D0C"/>
    <w:rsid w:val="005F1DE5"/>
    <w:rsid w:val="005F6031"/>
    <w:rsid w:val="00612861"/>
    <w:rsid w:val="006159D5"/>
    <w:rsid w:val="00616D31"/>
    <w:rsid w:val="00620895"/>
    <w:rsid w:val="00624145"/>
    <w:rsid w:val="00624A67"/>
    <w:rsid w:val="00640C9E"/>
    <w:rsid w:val="00643A48"/>
    <w:rsid w:val="00656E71"/>
    <w:rsid w:val="006614FD"/>
    <w:rsid w:val="006752B0"/>
    <w:rsid w:val="00675A1D"/>
    <w:rsid w:val="00675C78"/>
    <w:rsid w:val="006809C3"/>
    <w:rsid w:val="00691142"/>
    <w:rsid w:val="0069404E"/>
    <w:rsid w:val="00694F8E"/>
    <w:rsid w:val="006979A6"/>
    <w:rsid w:val="006A2D36"/>
    <w:rsid w:val="006B777C"/>
    <w:rsid w:val="006D0AD4"/>
    <w:rsid w:val="006F1290"/>
    <w:rsid w:val="006F46EB"/>
    <w:rsid w:val="006F7AAE"/>
    <w:rsid w:val="007002A1"/>
    <w:rsid w:val="00710AA0"/>
    <w:rsid w:val="007136D9"/>
    <w:rsid w:val="007151ED"/>
    <w:rsid w:val="00716419"/>
    <w:rsid w:val="00716A7F"/>
    <w:rsid w:val="007230B7"/>
    <w:rsid w:val="00723B35"/>
    <w:rsid w:val="00724396"/>
    <w:rsid w:val="0073021A"/>
    <w:rsid w:val="00730C5B"/>
    <w:rsid w:val="00731E41"/>
    <w:rsid w:val="00737233"/>
    <w:rsid w:val="007603CB"/>
    <w:rsid w:val="00761491"/>
    <w:rsid w:val="007625BF"/>
    <w:rsid w:val="007640AF"/>
    <w:rsid w:val="0076430A"/>
    <w:rsid w:val="00765F52"/>
    <w:rsid w:val="0076613F"/>
    <w:rsid w:val="0077007E"/>
    <w:rsid w:val="00774BE4"/>
    <w:rsid w:val="007775DF"/>
    <w:rsid w:val="00782804"/>
    <w:rsid w:val="00782EB5"/>
    <w:rsid w:val="00787832"/>
    <w:rsid w:val="0078786D"/>
    <w:rsid w:val="00787F57"/>
    <w:rsid w:val="007925B2"/>
    <w:rsid w:val="00796DDA"/>
    <w:rsid w:val="007A4DFE"/>
    <w:rsid w:val="007B0758"/>
    <w:rsid w:val="007B4740"/>
    <w:rsid w:val="007C7DEA"/>
    <w:rsid w:val="007D02A7"/>
    <w:rsid w:val="007D7F9A"/>
    <w:rsid w:val="007E0868"/>
    <w:rsid w:val="007E3552"/>
    <w:rsid w:val="007E375C"/>
    <w:rsid w:val="007E5B86"/>
    <w:rsid w:val="007F0562"/>
    <w:rsid w:val="007F214A"/>
    <w:rsid w:val="007F43F4"/>
    <w:rsid w:val="007F6388"/>
    <w:rsid w:val="008018E1"/>
    <w:rsid w:val="00802640"/>
    <w:rsid w:val="00825722"/>
    <w:rsid w:val="0082795D"/>
    <w:rsid w:val="00832E91"/>
    <w:rsid w:val="00833E6F"/>
    <w:rsid w:val="008350E6"/>
    <w:rsid w:val="00836350"/>
    <w:rsid w:val="00841FCA"/>
    <w:rsid w:val="00851F99"/>
    <w:rsid w:val="008529E6"/>
    <w:rsid w:val="00856D8D"/>
    <w:rsid w:val="00862505"/>
    <w:rsid w:val="00863FA4"/>
    <w:rsid w:val="0087173F"/>
    <w:rsid w:val="00874FFE"/>
    <w:rsid w:val="00875460"/>
    <w:rsid w:val="00875C87"/>
    <w:rsid w:val="008777FA"/>
    <w:rsid w:val="00882A73"/>
    <w:rsid w:val="00884AF7"/>
    <w:rsid w:val="0088504B"/>
    <w:rsid w:val="00885FA4"/>
    <w:rsid w:val="008924F3"/>
    <w:rsid w:val="00892F51"/>
    <w:rsid w:val="00893663"/>
    <w:rsid w:val="008A1BFC"/>
    <w:rsid w:val="008A2791"/>
    <w:rsid w:val="008B6C59"/>
    <w:rsid w:val="008C0FD7"/>
    <w:rsid w:val="008C1BB3"/>
    <w:rsid w:val="008C29B4"/>
    <w:rsid w:val="008D2CB9"/>
    <w:rsid w:val="008D3240"/>
    <w:rsid w:val="008D35AB"/>
    <w:rsid w:val="008D54E5"/>
    <w:rsid w:val="008E160E"/>
    <w:rsid w:val="008E5B81"/>
    <w:rsid w:val="008F0A14"/>
    <w:rsid w:val="008F4AF1"/>
    <w:rsid w:val="008F63EA"/>
    <w:rsid w:val="00903F62"/>
    <w:rsid w:val="009076A6"/>
    <w:rsid w:val="00910A5D"/>
    <w:rsid w:val="00912033"/>
    <w:rsid w:val="0091287E"/>
    <w:rsid w:val="0092078F"/>
    <w:rsid w:val="00922451"/>
    <w:rsid w:val="009239D0"/>
    <w:rsid w:val="009240FA"/>
    <w:rsid w:val="0092573C"/>
    <w:rsid w:val="009311DE"/>
    <w:rsid w:val="00931729"/>
    <w:rsid w:val="00940C55"/>
    <w:rsid w:val="009427E8"/>
    <w:rsid w:val="00951CD8"/>
    <w:rsid w:val="009533C2"/>
    <w:rsid w:val="00957108"/>
    <w:rsid w:val="00960AD5"/>
    <w:rsid w:val="00967CA8"/>
    <w:rsid w:val="00970C3A"/>
    <w:rsid w:val="0098169F"/>
    <w:rsid w:val="00985AA2"/>
    <w:rsid w:val="00990B35"/>
    <w:rsid w:val="009A0DC1"/>
    <w:rsid w:val="009A21EB"/>
    <w:rsid w:val="009A31BC"/>
    <w:rsid w:val="009B4EE2"/>
    <w:rsid w:val="009B75AE"/>
    <w:rsid w:val="009C1A8B"/>
    <w:rsid w:val="009C63DC"/>
    <w:rsid w:val="009D340D"/>
    <w:rsid w:val="009D51F3"/>
    <w:rsid w:val="009E6AEF"/>
    <w:rsid w:val="009F0C8F"/>
    <w:rsid w:val="009F3B25"/>
    <w:rsid w:val="00A111DF"/>
    <w:rsid w:val="00A147C1"/>
    <w:rsid w:val="00A16782"/>
    <w:rsid w:val="00A258E1"/>
    <w:rsid w:val="00A30513"/>
    <w:rsid w:val="00A30A99"/>
    <w:rsid w:val="00A371A9"/>
    <w:rsid w:val="00A378E6"/>
    <w:rsid w:val="00A448B1"/>
    <w:rsid w:val="00A44F4E"/>
    <w:rsid w:val="00A453EB"/>
    <w:rsid w:val="00A47F8B"/>
    <w:rsid w:val="00A56C94"/>
    <w:rsid w:val="00A60939"/>
    <w:rsid w:val="00A70360"/>
    <w:rsid w:val="00A7494D"/>
    <w:rsid w:val="00A77BCB"/>
    <w:rsid w:val="00A84BC6"/>
    <w:rsid w:val="00A8595C"/>
    <w:rsid w:val="00A949C3"/>
    <w:rsid w:val="00A94E82"/>
    <w:rsid w:val="00AA2996"/>
    <w:rsid w:val="00AA63EA"/>
    <w:rsid w:val="00AB0F5F"/>
    <w:rsid w:val="00AB1642"/>
    <w:rsid w:val="00AB51FA"/>
    <w:rsid w:val="00AB54B6"/>
    <w:rsid w:val="00AB7B18"/>
    <w:rsid w:val="00AC19BE"/>
    <w:rsid w:val="00AC24B1"/>
    <w:rsid w:val="00AC73DB"/>
    <w:rsid w:val="00AD63AF"/>
    <w:rsid w:val="00AD7A81"/>
    <w:rsid w:val="00AE2658"/>
    <w:rsid w:val="00AE3BC0"/>
    <w:rsid w:val="00AE483D"/>
    <w:rsid w:val="00AE5BFB"/>
    <w:rsid w:val="00AE6612"/>
    <w:rsid w:val="00AF20C9"/>
    <w:rsid w:val="00AF4248"/>
    <w:rsid w:val="00AF57EA"/>
    <w:rsid w:val="00AF6FF0"/>
    <w:rsid w:val="00B01122"/>
    <w:rsid w:val="00B021D0"/>
    <w:rsid w:val="00B02E32"/>
    <w:rsid w:val="00B058D8"/>
    <w:rsid w:val="00B1496D"/>
    <w:rsid w:val="00B15DCD"/>
    <w:rsid w:val="00B1780C"/>
    <w:rsid w:val="00B20258"/>
    <w:rsid w:val="00B21299"/>
    <w:rsid w:val="00B23830"/>
    <w:rsid w:val="00B2553C"/>
    <w:rsid w:val="00B272E8"/>
    <w:rsid w:val="00B32863"/>
    <w:rsid w:val="00B400A0"/>
    <w:rsid w:val="00B40E93"/>
    <w:rsid w:val="00B466AC"/>
    <w:rsid w:val="00B52CD8"/>
    <w:rsid w:val="00B56D51"/>
    <w:rsid w:val="00B658F2"/>
    <w:rsid w:val="00B668D4"/>
    <w:rsid w:val="00B7171A"/>
    <w:rsid w:val="00B9297C"/>
    <w:rsid w:val="00B95D75"/>
    <w:rsid w:val="00B95E26"/>
    <w:rsid w:val="00B97B17"/>
    <w:rsid w:val="00BA05FC"/>
    <w:rsid w:val="00BA27FA"/>
    <w:rsid w:val="00BA3A45"/>
    <w:rsid w:val="00BA659B"/>
    <w:rsid w:val="00BB625B"/>
    <w:rsid w:val="00BC1689"/>
    <w:rsid w:val="00BC18C4"/>
    <w:rsid w:val="00BC2F2C"/>
    <w:rsid w:val="00BC410C"/>
    <w:rsid w:val="00BD013F"/>
    <w:rsid w:val="00BD1B1D"/>
    <w:rsid w:val="00BD538C"/>
    <w:rsid w:val="00BD5B78"/>
    <w:rsid w:val="00BE0934"/>
    <w:rsid w:val="00BE30E3"/>
    <w:rsid w:val="00BE33F7"/>
    <w:rsid w:val="00BE3874"/>
    <w:rsid w:val="00BF4D35"/>
    <w:rsid w:val="00BF5B4C"/>
    <w:rsid w:val="00C00950"/>
    <w:rsid w:val="00C053BE"/>
    <w:rsid w:val="00C06A97"/>
    <w:rsid w:val="00C10647"/>
    <w:rsid w:val="00C202E8"/>
    <w:rsid w:val="00C257F7"/>
    <w:rsid w:val="00C269AE"/>
    <w:rsid w:val="00C27F9E"/>
    <w:rsid w:val="00C30A2B"/>
    <w:rsid w:val="00C45E68"/>
    <w:rsid w:val="00C46013"/>
    <w:rsid w:val="00C55C13"/>
    <w:rsid w:val="00C56A98"/>
    <w:rsid w:val="00C6239D"/>
    <w:rsid w:val="00C659BE"/>
    <w:rsid w:val="00C72519"/>
    <w:rsid w:val="00C72EB5"/>
    <w:rsid w:val="00C81668"/>
    <w:rsid w:val="00C81C64"/>
    <w:rsid w:val="00C82DA7"/>
    <w:rsid w:val="00C84869"/>
    <w:rsid w:val="00C86646"/>
    <w:rsid w:val="00CA2206"/>
    <w:rsid w:val="00CA7DF6"/>
    <w:rsid w:val="00CC4DC6"/>
    <w:rsid w:val="00CD08E8"/>
    <w:rsid w:val="00CD093C"/>
    <w:rsid w:val="00CD54AD"/>
    <w:rsid w:val="00CE0A6B"/>
    <w:rsid w:val="00CE0DCE"/>
    <w:rsid w:val="00CE6EC9"/>
    <w:rsid w:val="00CE7BE2"/>
    <w:rsid w:val="00CF01B2"/>
    <w:rsid w:val="00CF1540"/>
    <w:rsid w:val="00CF3C20"/>
    <w:rsid w:val="00CF67ED"/>
    <w:rsid w:val="00CF6ADB"/>
    <w:rsid w:val="00D016A7"/>
    <w:rsid w:val="00D0539D"/>
    <w:rsid w:val="00D130C1"/>
    <w:rsid w:val="00D14683"/>
    <w:rsid w:val="00D17036"/>
    <w:rsid w:val="00D222A2"/>
    <w:rsid w:val="00D25871"/>
    <w:rsid w:val="00D261C2"/>
    <w:rsid w:val="00D302D8"/>
    <w:rsid w:val="00D3294E"/>
    <w:rsid w:val="00D345F2"/>
    <w:rsid w:val="00D46EAD"/>
    <w:rsid w:val="00D56445"/>
    <w:rsid w:val="00D61CA6"/>
    <w:rsid w:val="00D652A7"/>
    <w:rsid w:val="00D654EA"/>
    <w:rsid w:val="00D65F77"/>
    <w:rsid w:val="00D660FF"/>
    <w:rsid w:val="00D708BD"/>
    <w:rsid w:val="00D73549"/>
    <w:rsid w:val="00D745E6"/>
    <w:rsid w:val="00D8526C"/>
    <w:rsid w:val="00D91E9D"/>
    <w:rsid w:val="00D924A7"/>
    <w:rsid w:val="00D95DA2"/>
    <w:rsid w:val="00DA7D37"/>
    <w:rsid w:val="00DB1EAC"/>
    <w:rsid w:val="00DD1372"/>
    <w:rsid w:val="00DD31A3"/>
    <w:rsid w:val="00DD47F4"/>
    <w:rsid w:val="00DE09D0"/>
    <w:rsid w:val="00DE20BA"/>
    <w:rsid w:val="00DE3267"/>
    <w:rsid w:val="00DE61FC"/>
    <w:rsid w:val="00DE6534"/>
    <w:rsid w:val="00DF7209"/>
    <w:rsid w:val="00DF72A7"/>
    <w:rsid w:val="00E07741"/>
    <w:rsid w:val="00E07CB4"/>
    <w:rsid w:val="00E257DD"/>
    <w:rsid w:val="00E27F34"/>
    <w:rsid w:val="00E31162"/>
    <w:rsid w:val="00E52902"/>
    <w:rsid w:val="00E571AD"/>
    <w:rsid w:val="00E633D5"/>
    <w:rsid w:val="00E66689"/>
    <w:rsid w:val="00E66F1E"/>
    <w:rsid w:val="00E71EBD"/>
    <w:rsid w:val="00E76E7B"/>
    <w:rsid w:val="00E777DB"/>
    <w:rsid w:val="00E77D55"/>
    <w:rsid w:val="00E863E3"/>
    <w:rsid w:val="00E92C94"/>
    <w:rsid w:val="00E933FD"/>
    <w:rsid w:val="00E93F0E"/>
    <w:rsid w:val="00E96632"/>
    <w:rsid w:val="00EA1615"/>
    <w:rsid w:val="00EA366B"/>
    <w:rsid w:val="00ED4CA6"/>
    <w:rsid w:val="00EE0D63"/>
    <w:rsid w:val="00EE248A"/>
    <w:rsid w:val="00EE341F"/>
    <w:rsid w:val="00EE4DE5"/>
    <w:rsid w:val="00EF3D14"/>
    <w:rsid w:val="00F07598"/>
    <w:rsid w:val="00F17177"/>
    <w:rsid w:val="00F23934"/>
    <w:rsid w:val="00F37775"/>
    <w:rsid w:val="00F4382F"/>
    <w:rsid w:val="00F567DE"/>
    <w:rsid w:val="00F63CD7"/>
    <w:rsid w:val="00F669F3"/>
    <w:rsid w:val="00F66AA1"/>
    <w:rsid w:val="00F714A4"/>
    <w:rsid w:val="00F72A39"/>
    <w:rsid w:val="00F73BAE"/>
    <w:rsid w:val="00F75F92"/>
    <w:rsid w:val="00F84F4A"/>
    <w:rsid w:val="00F923D3"/>
    <w:rsid w:val="00F933DC"/>
    <w:rsid w:val="00F966C3"/>
    <w:rsid w:val="00FA519A"/>
    <w:rsid w:val="00FB14F9"/>
    <w:rsid w:val="00FC69DA"/>
    <w:rsid w:val="00FD5DEC"/>
    <w:rsid w:val="00FE0429"/>
    <w:rsid w:val="00FE11EB"/>
    <w:rsid w:val="00FE5460"/>
    <w:rsid w:val="00FF5F90"/>
    <w:rsid w:val="00FF73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7DBAE9E"/>
  <w15:chartTrackingRefBased/>
  <w15:docId w15:val="{39E418C6-BFE3-4E85-BD5A-8CAB34C1D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BFB"/>
    <w:pPr>
      <w:suppressAutoHyphens/>
      <w:spacing w:after="0" w:line="240" w:lineRule="auto"/>
      <w:jc w:val="both"/>
    </w:pPr>
    <w:rPr>
      <w:rFonts w:ascii="Arial" w:eastAsia="Times New Roman" w:hAnsi="Arial" w:cs="Times New Roman"/>
      <w:color w:val="00000A"/>
      <w:sz w:val="24"/>
      <w:szCs w:val="24"/>
      <w:lang w:eastAsia="tr-TR"/>
    </w:rPr>
  </w:style>
  <w:style w:type="paragraph" w:styleId="Balk1">
    <w:name w:val="heading 1"/>
    <w:basedOn w:val="Normal"/>
    <w:next w:val="Normal"/>
    <w:link w:val="Balk1Char"/>
    <w:qFormat/>
    <w:rsid w:val="00207A42"/>
    <w:pPr>
      <w:keepNext/>
      <w:numPr>
        <w:numId w:val="1"/>
      </w:numPr>
      <w:suppressAutoHyphens w:val="0"/>
      <w:outlineLvl w:val="0"/>
    </w:pPr>
    <w:rPr>
      <w:b/>
      <w:bCs/>
      <w:color w:val="auto"/>
      <w:kern w:val="32"/>
      <w:szCs w:val="32"/>
    </w:rPr>
  </w:style>
  <w:style w:type="paragraph" w:styleId="Balk2">
    <w:name w:val="heading 2"/>
    <w:basedOn w:val="Normal"/>
    <w:next w:val="Normal"/>
    <w:link w:val="Balk2Char"/>
    <w:uiPriority w:val="9"/>
    <w:unhideWhenUsed/>
    <w:qFormat/>
    <w:rsid w:val="00207A42"/>
    <w:pPr>
      <w:keepNext/>
      <w:numPr>
        <w:ilvl w:val="1"/>
        <w:numId w:val="1"/>
      </w:numPr>
      <w:suppressAutoHyphens w:val="0"/>
      <w:outlineLvl w:val="1"/>
    </w:pPr>
    <w:rPr>
      <w:bCs/>
      <w:iCs/>
      <w:color w:val="auto"/>
      <w:szCs w:val="28"/>
      <w:u w:val="single"/>
    </w:rPr>
  </w:style>
  <w:style w:type="paragraph" w:styleId="Balk3">
    <w:name w:val="heading 3"/>
    <w:basedOn w:val="Normal"/>
    <w:next w:val="Normal"/>
    <w:link w:val="Balk3Char"/>
    <w:uiPriority w:val="9"/>
    <w:unhideWhenUsed/>
    <w:qFormat/>
    <w:rsid w:val="00207A42"/>
    <w:pPr>
      <w:keepNext/>
      <w:numPr>
        <w:ilvl w:val="2"/>
        <w:numId w:val="1"/>
      </w:numPr>
      <w:suppressAutoHyphens w:val="0"/>
      <w:jc w:val="left"/>
      <w:outlineLvl w:val="2"/>
    </w:pPr>
    <w:rPr>
      <w:iCs/>
      <w:color w:val="auto"/>
      <w:u w:val="single"/>
    </w:rPr>
  </w:style>
  <w:style w:type="paragraph" w:styleId="Balk4">
    <w:name w:val="heading 4"/>
    <w:basedOn w:val="Normal"/>
    <w:next w:val="Normal"/>
    <w:link w:val="Balk4Char"/>
    <w:uiPriority w:val="9"/>
    <w:unhideWhenUsed/>
    <w:qFormat/>
    <w:rsid w:val="00207A42"/>
    <w:pPr>
      <w:keepNext/>
      <w:numPr>
        <w:ilvl w:val="3"/>
        <w:numId w:val="1"/>
      </w:numPr>
      <w:suppressAutoHyphens w:val="0"/>
      <w:jc w:val="left"/>
      <w:outlineLvl w:val="3"/>
    </w:pPr>
    <w:rPr>
      <w:bCs/>
      <w:color w:val="auto"/>
      <w:szCs w:val="28"/>
      <w:u w:val="single"/>
    </w:rPr>
  </w:style>
  <w:style w:type="paragraph" w:styleId="Balk5">
    <w:name w:val="heading 5"/>
    <w:basedOn w:val="Normal"/>
    <w:next w:val="Normal"/>
    <w:link w:val="Balk5Char"/>
    <w:uiPriority w:val="9"/>
    <w:unhideWhenUsed/>
    <w:qFormat/>
    <w:rsid w:val="00207A42"/>
    <w:pPr>
      <w:suppressAutoHyphens w:val="0"/>
      <w:spacing w:before="240" w:after="60"/>
      <w:outlineLvl w:val="4"/>
    </w:pPr>
    <w:rPr>
      <w:rFonts w:ascii="Calibri" w:hAnsi="Calibri"/>
      <w:b/>
      <w:bCs/>
      <w:i/>
      <w:iCs/>
      <w:color w:val="auto"/>
      <w:sz w:val="26"/>
      <w:szCs w:val="26"/>
    </w:rPr>
  </w:style>
  <w:style w:type="paragraph" w:styleId="Balk6">
    <w:name w:val="heading 6"/>
    <w:basedOn w:val="Standard"/>
    <w:next w:val="Standard"/>
    <w:link w:val="Balk6Char"/>
    <w:rsid w:val="00BA05FC"/>
    <w:pPr>
      <w:overflowPunct/>
      <w:autoSpaceDE/>
      <w:spacing w:before="240"/>
      <w:ind w:firstLine="0"/>
      <w:jc w:val="left"/>
      <w:outlineLvl w:val="5"/>
    </w:pPr>
    <w:rPr>
      <w:b/>
      <w:bCs/>
      <w:szCs w:val="22"/>
      <w:lang w:val="en-AU"/>
    </w:rPr>
  </w:style>
  <w:style w:type="paragraph" w:styleId="Balk7">
    <w:name w:val="heading 7"/>
    <w:basedOn w:val="Standard"/>
    <w:next w:val="Standard"/>
    <w:link w:val="Balk7Char"/>
    <w:rsid w:val="00BA05FC"/>
    <w:pPr>
      <w:overflowPunct/>
      <w:autoSpaceDE/>
      <w:spacing w:before="240"/>
      <w:ind w:firstLine="0"/>
      <w:jc w:val="left"/>
      <w:outlineLvl w:val="6"/>
    </w:pPr>
    <w:rPr>
      <w:sz w:val="24"/>
      <w:szCs w:val="24"/>
      <w:lang w:val="en-AU"/>
    </w:rPr>
  </w:style>
  <w:style w:type="paragraph" w:styleId="Balk8">
    <w:name w:val="heading 8"/>
    <w:basedOn w:val="Standard"/>
    <w:next w:val="Standard"/>
    <w:link w:val="Balk8Char"/>
    <w:rsid w:val="00BA05FC"/>
    <w:pPr>
      <w:numPr>
        <w:numId w:val="35"/>
      </w:numPr>
      <w:overflowPunct/>
      <w:autoSpaceDE/>
      <w:spacing w:before="240"/>
      <w:jc w:val="left"/>
      <w:outlineLvl w:val="7"/>
    </w:pPr>
    <w:rPr>
      <w:i/>
      <w:iCs/>
      <w:sz w:val="24"/>
      <w:szCs w:val="24"/>
      <w:lang w:val="en-AU"/>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zMetin">
    <w:name w:val="Plain Text"/>
    <w:basedOn w:val="Normal"/>
    <w:link w:val="DzMetinChar"/>
    <w:uiPriority w:val="99"/>
    <w:rsid w:val="00951CD8"/>
    <w:rPr>
      <w:rFonts w:ascii="Courier New" w:hAnsi="Courier New"/>
      <w:sz w:val="20"/>
      <w:szCs w:val="20"/>
    </w:rPr>
  </w:style>
  <w:style w:type="character" w:customStyle="1" w:styleId="DzMetinChar">
    <w:name w:val="Düz Metin Char"/>
    <w:basedOn w:val="VarsaylanParagrafYazTipi"/>
    <w:link w:val="DzMetin"/>
    <w:uiPriority w:val="99"/>
    <w:rsid w:val="00951CD8"/>
    <w:rPr>
      <w:rFonts w:ascii="Courier New" w:eastAsia="Times New Roman" w:hAnsi="Courier New" w:cs="Times New Roman"/>
      <w:color w:val="00000A"/>
      <w:sz w:val="20"/>
      <w:szCs w:val="20"/>
      <w:lang w:eastAsia="tr-TR"/>
    </w:rPr>
  </w:style>
  <w:style w:type="paragraph" w:styleId="AralkYok">
    <w:name w:val="No Spacing"/>
    <w:uiPriority w:val="1"/>
    <w:qFormat/>
    <w:rsid w:val="00951CD8"/>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8F0A14"/>
    <w:pPr>
      <w:tabs>
        <w:tab w:val="center" w:pos="4536"/>
        <w:tab w:val="right" w:pos="9072"/>
      </w:tabs>
    </w:pPr>
  </w:style>
  <w:style w:type="character" w:customStyle="1" w:styleId="stBilgiChar">
    <w:name w:val="Üst Bilgi Char"/>
    <w:basedOn w:val="VarsaylanParagrafYazTipi"/>
    <w:link w:val="stBilgi"/>
    <w:uiPriority w:val="99"/>
    <w:rsid w:val="008F0A14"/>
    <w:rPr>
      <w:rFonts w:ascii="Arial" w:eastAsia="Times New Roman" w:hAnsi="Arial" w:cs="Times New Roman"/>
      <w:color w:val="00000A"/>
      <w:sz w:val="24"/>
      <w:szCs w:val="24"/>
      <w:lang w:eastAsia="tr-TR"/>
    </w:rPr>
  </w:style>
  <w:style w:type="paragraph" w:styleId="AltBilgi">
    <w:name w:val="footer"/>
    <w:aliases w:val="Altbilgi"/>
    <w:basedOn w:val="Normal"/>
    <w:link w:val="AltBilgiChar"/>
    <w:uiPriority w:val="99"/>
    <w:unhideWhenUsed/>
    <w:rsid w:val="008F0A14"/>
    <w:pPr>
      <w:tabs>
        <w:tab w:val="center" w:pos="4536"/>
        <w:tab w:val="right" w:pos="9072"/>
      </w:tabs>
    </w:pPr>
  </w:style>
  <w:style w:type="character" w:customStyle="1" w:styleId="AltBilgiChar">
    <w:name w:val="Alt Bilgi Char"/>
    <w:aliases w:val="Altbilgi Char"/>
    <w:basedOn w:val="VarsaylanParagrafYazTipi"/>
    <w:link w:val="AltBilgi"/>
    <w:uiPriority w:val="99"/>
    <w:rsid w:val="008F0A14"/>
    <w:rPr>
      <w:rFonts w:ascii="Arial" w:eastAsia="Times New Roman" w:hAnsi="Arial" w:cs="Times New Roman"/>
      <w:color w:val="00000A"/>
      <w:sz w:val="24"/>
      <w:szCs w:val="24"/>
      <w:lang w:eastAsia="tr-TR"/>
    </w:rPr>
  </w:style>
  <w:style w:type="character" w:styleId="AklamaBavurusu">
    <w:name w:val="annotation reference"/>
    <w:uiPriority w:val="99"/>
    <w:unhideWhenUsed/>
    <w:rsid w:val="00207A42"/>
    <w:rPr>
      <w:sz w:val="16"/>
      <w:szCs w:val="16"/>
    </w:rPr>
  </w:style>
  <w:style w:type="character" w:customStyle="1" w:styleId="Balk1Char">
    <w:name w:val="Başlık 1 Char"/>
    <w:link w:val="Balk1"/>
    <w:rsid w:val="00207A42"/>
    <w:rPr>
      <w:rFonts w:ascii="Arial" w:eastAsia="Times New Roman" w:hAnsi="Arial" w:cs="Times New Roman"/>
      <w:b/>
      <w:bCs/>
      <w:kern w:val="32"/>
      <w:sz w:val="24"/>
      <w:szCs w:val="32"/>
      <w:lang w:eastAsia="tr-TR"/>
    </w:rPr>
  </w:style>
  <w:style w:type="character" w:customStyle="1" w:styleId="Balk2Char">
    <w:name w:val="Başlık 2 Char"/>
    <w:link w:val="Balk2"/>
    <w:uiPriority w:val="9"/>
    <w:rsid w:val="00207A42"/>
    <w:rPr>
      <w:rFonts w:ascii="Arial" w:eastAsia="Times New Roman" w:hAnsi="Arial" w:cs="Times New Roman"/>
      <w:bCs/>
      <w:iCs/>
      <w:sz w:val="24"/>
      <w:szCs w:val="28"/>
      <w:u w:val="single"/>
      <w:lang w:eastAsia="tr-TR"/>
    </w:rPr>
  </w:style>
  <w:style w:type="character" w:customStyle="1" w:styleId="Balk3Char">
    <w:name w:val="Başlık 3 Char"/>
    <w:link w:val="Balk3"/>
    <w:uiPriority w:val="9"/>
    <w:rsid w:val="00207A42"/>
    <w:rPr>
      <w:rFonts w:ascii="Arial" w:eastAsia="Times New Roman" w:hAnsi="Arial" w:cs="Times New Roman"/>
      <w:iCs/>
      <w:sz w:val="24"/>
      <w:szCs w:val="24"/>
      <w:u w:val="single"/>
      <w:lang w:eastAsia="tr-TR"/>
    </w:rPr>
  </w:style>
  <w:style w:type="character" w:customStyle="1" w:styleId="Balk4Char">
    <w:name w:val="Başlık 4 Char"/>
    <w:link w:val="Balk4"/>
    <w:uiPriority w:val="9"/>
    <w:rsid w:val="00207A42"/>
    <w:rPr>
      <w:rFonts w:ascii="Arial" w:eastAsia="Times New Roman" w:hAnsi="Arial" w:cs="Times New Roman"/>
      <w:bCs/>
      <w:sz w:val="24"/>
      <w:szCs w:val="28"/>
      <w:u w:val="single"/>
      <w:lang w:eastAsia="tr-TR"/>
    </w:rPr>
  </w:style>
  <w:style w:type="character" w:customStyle="1" w:styleId="Balk5Char">
    <w:name w:val="Başlık 5 Char"/>
    <w:link w:val="Balk5"/>
    <w:uiPriority w:val="9"/>
    <w:rsid w:val="00207A42"/>
    <w:rPr>
      <w:rFonts w:ascii="Calibri" w:eastAsia="Times New Roman" w:hAnsi="Calibri" w:cs="Times New Roman"/>
      <w:b/>
      <w:bCs/>
      <w:i/>
      <w:iCs/>
      <w:sz w:val="26"/>
      <w:szCs w:val="26"/>
      <w:lang w:eastAsia="tr-TR"/>
    </w:rPr>
  </w:style>
  <w:style w:type="paragraph" w:styleId="T1">
    <w:name w:val="toc 1"/>
    <w:basedOn w:val="Normal"/>
    <w:next w:val="Normal"/>
    <w:autoRedefine/>
    <w:uiPriority w:val="39"/>
    <w:unhideWhenUsed/>
    <w:qFormat/>
    <w:rsid w:val="00207A42"/>
    <w:pPr>
      <w:tabs>
        <w:tab w:val="right" w:leader="dot" w:pos="9396"/>
      </w:tabs>
    </w:pPr>
    <w:rPr>
      <w:b/>
      <w:noProof/>
    </w:rPr>
  </w:style>
  <w:style w:type="paragraph" w:styleId="T2">
    <w:name w:val="toc 2"/>
    <w:basedOn w:val="Normal"/>
    <w:next w:val="Normal"/>
    <w:autoRedefine/>
    <w:uiPriority w:val="39"/>
    <w:unhideWhenUsed/>
    <w:qFormat/>
    <w:rsid w:val="00207A42"/>
    <w:pPr>
      <w:ind w:left="238"/>
    </w:pPr>
  </w:style>
  <w:style w:type="paragraph" w:styleId="T3">
    <w:name w:val="toc 3"/>
    <w:basedOn w:val="Normal"/>
    <w:next w:val="Normal"/>
    <w:autoRedefine/>
    <w:uiPriority w:val="39"/>
    <w:unhideWhenUsed/>
    <w:qFormat/>
    <w:rsid w:val="00207A42"/>
    <w:pPr>
      <w:ind w:left="482"/>
    </w:pPr>
  </w:style>
  <w:style w:type="paragraph" w:styleId="T4">
    <w:name w:val="toc 4"/>
    <w:basedOn w:val="Normal"/>
    <w:next w:val="Normal"/>
    <w:autoRedefine/>
    <w:uiPriority w:val="39"/>
    <w:unhideWhenUsed/>
    <w:rsid w:val="00207A42"/>
    <w:pPr>
      <w:ind w:left="720"/>
    </w:pPr>
  </w:style>
  <w:style w:type="paragraph" w:styleId="T5">
    <w:name w:val="toc 5"/>
    <w:basedOn w:val="Normal"/>
    <w:next w:val="Normal"/>
    <w:autoRedefine/>
    <w:uiPriority w:val="39"/>
    <w:semiHidden/>
    <w:unhideWhenUsed/>
    <w:rsid w:val="00207A42"/>
    <w:pPr>
      <w:ind w:left="958"/>
    </w:pPr>
  </w:style>
  <w:style w:type="paragraph" w:customStyle="1" w:styleId="Standard">
    <w:name w:val="Standard"/>
    <w:rsid w:val="00957108"/>
    <w:pPr>
      <w:suppressAutoHyphens/>
      <w:overflowPunct w:val="0"/>
      <w:autoSpaceDE w:val="0"/>
      <w:autoSpaceDN w:val="0"/>
      <w:spacing w:before="60" w:after="60" w:line="240" w:lineRule="auto"/>
      <w:ind w:firstLine="567"/>
      <w:jc w:val="both"/>
      <w:textAlignment w:val="baseline"/>
    </w:pPr>
    <w:rPr>
      <w:rFonts w:ascii="Times New Roman" w:eastAsia="Times New Roman" w:hAnsi="Times New Roman" w:cs="Times New Roman"/>
      <w:kern w:val="3"/>
      <w:szCs w:val="20"/>
      <w:lang w:eastAsia="zh-CN"/>
    </w:rPr>
  </w:style>
  <w:style w:type="paragraph" w:styleId="TBal">
    <w:name w:val="TOC Heading"/>
    <w:basedOn w:val="Balk1"/>
    <w:next w:val="Normal"/>
    <w:uiPriority w:val="39"/>
    <w:unhideWhenUsed/>
    <w:qFormat/>
    <w:rsid w:val="007625BF"/>
    <w:pPr>
      <w:keepLines/>
      <w:numPr>
        <w:numId w:val="0"/>
      </w:numPr>
      <w:spacing w:before="240" w:line="259" w:lineRule="auto"/>
      <w:jc w:val="left"/>
      <w:outlineLvl w:val="9"/>
    </w:pPr>
    <w:rPr>
      <w:rFonts w:asciiTheme="majorHAnsi" w:eastAsiaTheme="majorEastAsia" w:hAnsiTheme="majorHAnsi" w:cstheme="majorBidi"/>
      <w:b w:val="0"/>
      <w:bCs w:val="0"/>
      <w:color w:val="2E74B5" w:themeColor="accent1" w:themeShade="BF"/>
      <w:kern w:val="0"/>
      <w:sz w:val="32"/>
    </w:rPr>
  </w:style>
  <w:style w:type="character" w:styleId="Kpr">
    <w:name w:val="Hyperlink"/>
    <w:basedOn w:val="VarsaylanParagrafYazTipi"/>
    <w:uiPriority w:val="99"/>
    <w:unhideWhenUsed/>
    <w:rsid w:val="007625BF"/>
    <w:rPr>
      <w:color w:val="0563C1" w:themeColor="hyperlink"/>
      <w:u w:val="single"/>
    </w:rPr>
  </w:style>
  <w:style w:type="paragraph" w:styleId="DipnotMetni">
    <w:name w:val="footnote text"/>
    <w:basedOn w:val="Normal"/>
    <w:link w:val="DipnotMetniChar"/>
    <w:uiPriority w:val="99"/>
    <w:semiHidden/>
    <w:unhideWhenUsed/>
    <w:rsid w:val="00B95D75"/>
    <w:rPr>
      <w:sz w:val="20"/>
      <w:szCs w:val="20"/>
    </w:rPr>
  </w:style>
  <w:style w:type="character" w:customStyle="1" w:styleId="DipnotMetniChar">
    <w:name w:val="Dipnot Metni Char"/>
    <w:basedOn w:val="VarsaylanParagrafYazTipi"/>
    <w:link w:val="DipnotMetni"/>
    <w:uiPriority w:val="99"/>
    <w:semiHidden/>
    <w:rsid w:val="00B95D75"/>
    <w:rPr>
      <w:rFonts w:ascii="Arial" w:eastAsia="Times New Roman" w:hAnsi="Arial" w:cs="Times New Roman"/>
      <w:color w:val="00000A"/>
      <w:sz w:val="20"/>
      <w:szCs w:val="20"/>
      <w:lang w:eastAsia="tr-TR"/>
    </w:rPr>
  </w:style>
  <w:style w:type="character" w:styleId="DipnotBavurusu">
    <w:name w:val="footnote reference"/>
    <w:uiPriority w:val="99"/>
    <w:semiHidden/>
    <w:unhideWhenUsed/>
    <w:rsid w:val="00B95D75"/>
    <w:rPr>
      <w:vertAlign w:val="superscript"/>
    </w:rPr>
  </w:style>
  <w:style w:type="paragraph" w:styleId="BalonMetni">
    <w:name w:val="Balloon Text"/>
    <w:basedOn w:val="Normal"/>
    <w:link w:val="BalonMetniChar"/>
    <w:unhideWhenUsed/>
    <w:rsid w:val="00624A67"/>
    <w:rPr>
      <w:rFonts w:ascii="Segoe UI" w:hAnsi="Segoe UI" w:cs="Segoe UI"/>
      <w:sz w:val="18"/>
      <w:szCs w:val="18"/>
    </w:rPr>
  </w:style>
  <w:style w:type="character" w:customStyle="1" w:styleId="BalonMetniChar">
    <w:name w:val="Balon Metni Char"/>
    <w:basedOn w:val="VarsaylanParagrafYazTipi"/>
    <w:link w:val="BalonMetni"/>
    <w:rsid w:val="00624A67"/>
    <w:rPr>
      <w:rFonts w:ascii="Segoe UI" w:eastAsia="Times New Roman" w:hAnsi="Segoe UI" w:cs="Segoe UI"/>
      <w:color w:val="00000A"/>
      <w:sz w:val="18"/>
      <w:szCs w:val="18"/>
      <w:lang w:eastAsia="tr-TR"/>
    </w:rPr>
  </w:style>
  <w:style w:type="paragraph" w:styleId="ListeParagraf">
    <w:name w:val="List Paragraph"/>
    <w:aliases w:val="lp1"/>
    <w:basedOn w:val="Normal"/>
    <w:uiPriority w:val="34"/>
    <w:qFormat/>
    <w:rsid w:val="00072488"/>
    <w:pPr>
      <w:ind w:left="720"/>
      <w:contextualSpacing/>
    </w:pPr>
  </w:style>
  <w:style w:type="paragraph" w:styleId="AklamaMetni">
    <w:name w:val="annotation text"/>
    <w:basedOn w:val="Normal"/>
    <w:link w:val="AklamaMetniChar"/>
    <w:uiPriority w:val="99"/>
    <w:unhideWhenUsed/>
    <w:rsid w:val="00471FD3"/>
    <w:rPr>
      <w:sz w:val="20"/>
      <w:szCs w:val="20"/>
    </w:rPr>
  </w:style>
  <w:style w:type="character" w:customStyle="1" w:styleId="AklamaMetniChar">
    <w:name w:val="Açıklama Metni Char"/>
    <w:basedOn w:val="VarsaylanParagrafYazTipi"/>
    <w:link w:val="AklamaMetni"/>
    <w:uiPriority w:val="99"/>
    <w:rsid w:val="00471FD3"/>
    <w:rPr>
      <w:rFonts w:ascii="Arial" w:eastAsia="Times New Roman" w:hAnsi="Arial" w:cs="Times New Roman"/>
      <w:color w:val="00000A"/>
      <w:sz w:val="20"/>
      <w:szCs w:val="20"/>
      <w:lang w:eastAsia="tr-TR"/>
    </w:rPr>
  </w:style>
  <w:style w:type="paragraph" w:customStyle="1" w:styleId="DzMetin1">
    <w:name w:val="Düz Metin1"/>
    <w:basedOn w:val="Standard"/>
    <w:rsid w:val="00AB54B6"/>
    <w:pPr>
      <w:overflowPunct/>
      <w:autoSpaceDE/>
      <w:spacing w:before="0" w:after="0"/>
      <w:ind w:firstLine="0"/>
      <w:jc w:val="left"/>
    </w:pPr>
    <w:rPr>
      <w:rFonts w:ascii="Courier New" w:eastAsia="Courier New" w:hAnsi="Courier New" w:cs="Courier New"/>
      <w:sz w:val="20"/>
      <w:lang w:val="en-AU"/>
    </w:rPr>
  </w:style>
  <w:style w:type="paragraph" w:customStyle="1" w:styleId="Default">
    <w:name w:val="Default"/>
    <w:rsid w:val="00AB54B6"/>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39"/>
    <w:rsid w:val="00B929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6Char">
    <w:name w:val="Başlık 6 Char"/>
    <w:basedOn w:val="VarsaylanParagrafYazTipi"/>
    <w:link w:val="Balk6"/>
    <w:rsid w:val="00BA05FC"/>
    <w:rPr>
      <w:rFonts w:ascii="Times New Roman" w:eastAsia="Times New Roman" w:hAnsi="Times New Roman" w:cs="Times New Roman"/>
      <w:b/>
      <w:bCs/>
      <w:kern w:val="3"/>
      <w:lang w:val="en-AU" w:eastAsia="zh-CN"/>
    </w:rPr>
  </w:style>
  <w:style w:type="character" w:customStyle="1" w:styleId="Balk7Char">
    <w:name w:val="Başlık 7 Char"/>
    <w:basedOn w:val="VarsaylanParagrafYazTipi"/>
    <w:link w:val="Balk7"/>
    <w:rsid w:val="00BA05FC"/>
    <w:rPr>
      <w:rFonts w:ascii="Times New Roman" w:eastAsia="Times New Roman" w:hAnsi="Times New Roman" w:cs="Times New Roman"/>
      <w:kern w:val="3"/>
      <w:sz w:val="24"/>
      <w:szCs w:val="24"/>
      <w:lang w:val="en-AU" w:eastAsia="zh-CN"/>
    </w:rPr>
  </w:style>
  <w:style w:type="character" w:customStyle="1" w:styleId="Balk8Char">
    <w:name w:val="Başlık 8 Char"/>
    <w:basedOn w:val="VarsaylanParagrafYazTipi"/>
    <w:link w:val="Balk8"/>
    <w:rsid w:val="00BA05FC"/>
    <w:rPr>
      <w:rFonts w:ascii="Times New Roman" w:eastAsia="Times New Roman" w:hAnsi="Times New Roman" w:cs="Times New Roman"/>
      <w:i/>
      <w:iCs/>
      <w:kern w:val="3"/>
      <w:sz w:val="24"/>
      <w:szCs w:val="24"/>
      <w:lang w:val="en-AU" w:eastAsia="zh-CN"/>
    </w:rPr>
  </w:style>
  <w:style w:type="paragraph" w:customStyle="1" w:styleId="Heading">
    <w:name w:val="Heading"/>
    <w:basedOn w:val="Standard"/>
    <w:next w:val="Textbody"/>
    <w:rsid w:val="00BA05FC"/>
    <w:pPr>
      <w:keepNext/>
      <w:overflowPunct/>
      <w:autoSpaceDE/>
      <w:spacing w:before="240" w:after="120"/>
      <w:ind w:firstLine="0"/>
      <w:jc w:val="left"/>
    </w:pPr>
    <w:rPr>
      <w:rFonts w:ascii="Liberation Sans" w:eastAsia="Microsoft YaHei" w:hAnsi="Liberation Sans" w:cs="Mangal"/>
      <w:sz w:val="28"/>
      <w:szCs w:val="28"/>
      <w:lang w:val="en-AU"/>
    </w:rPr>
  </w:style>
  <w:style w:type="paragraph" w:customStyle="1" w:styleId="Textbody">
    <w:name w:val="Text body"/>
    <w:basedOn w:val="Standard"/>
    <w:rsid w:val="00BA05FC"/>
    <w:pPr>
      <w:overflowPunct/>
      <w:autoSpaceDE/>
      <w:spacing w:before="0" w:after="0"/>
      <w:ind w:firstLine="0"/>
      <w:jc w:val="center"/>
    </w:pPr>
    <w:rPr>
      <w:rFonts w:ascii="Arial" w:eastAsia="Arial" w:hAnsi="Arial" w:cs="Arial"/>
      <w:b/>
      <w:sz w:val="20"/>
      <w:lang w:val="en-AU"/>
    </w:rPr>
  </w:style>
  <w:style w:type="paragraph" w:styleId="Liste">
    <w:name w:val="List"/>
    <w:basedOn w:val="Textbody"/>
    <w:rsid w:val="00BA05FC"/>
    <w:rPr>
      <w:rFonts w:cs="Mangal"/>
    </w:rPr>
  </w:style>
  <w:style w:type="paragraph" w:styleId="ResimYazs">
    <w:name w:val="caption"/>
    <w:basedOn w:val="Standard"/>
    <w:qFormat/>
    <w:rsid w:val="00BA05FC"/>
    <w:pPr>
      <w:suppressLineNumbers/>
      <w:overflowPunct/>
      <w:autoSpaceDE/>
      <w:spacing w:before="120" w:after="120"/>
      <w:ind w:firstLine="0"/>
      <w:jc w:val="left"/>
    </w:pPr>
    <w:rPr>
      <w:rFonts w:cs="Mangal"/>
      <w:i/>
      <w:iCs/>
      <w:sz w:val="24"/>
      <w:szCs w:val="24"/>
      <w:lang w:val="en-AU"/>
    </w:rPr>
  </w:style>
  <w:style w:type="paragraph" w:customStyle="1" w:styleId="Index">
    <w:name w:val="Index"/>
    <w:basedOn w:val="Standard"/>
    <w:rsid w:val="00BA05FC"/>
    <w:pPr>
      <w:suppressLineNumbers/>
      <w:overflowPunct/>
      <w:autoSpaceDE/>
      <w:spacing w:before="0" w:after="0"/>
      <w:ind w:firstLine="0"/>
      <w:jc w:val="left"/>
    </w:pPr>
    <w:rPr>
      <w:rFonts w:cs="Mangal"/>
      <w:sz w:val="20"/>
      <w:lang w:val="en-AU"/>
    </w:rPr>
  </w:style>
  <w:style w:type="paragraph" w:customStyle="1" w:styleId="ListeMaddemi1">
    <w:name w:val="Liste Madde İmi1"/>
    <w:basedOn w:val="Standard"/>
    <w:rsid w:val="00BA05FC"/>
    <w:pPr>
      <w:numPr>
        <w:numId w:val="134"/>
      </w:numPr>
      <w:overflowPunct/>
      <w:autoSpaceDE/>
      <w:spacing w:before="0" w:after="0"/>
      <w:jc w:val="left"/>
    </w:pPr>
    <w:rPr>
      <w:sz w:val="20"/>
      <w:lang w:val="en-AU"/>
    </w:rPr>
  </w:style>
  <w:style w:type="paragraph" w:customStyle="1" w:styleId="ListeMaddemi21">
    <w:name w:val="Liste Madde İmi 21"/>
    <w:basedOn w:val="Standard"/>
    <w:rsid w:val="00BA05FC"/>
    <w:pPr>
      <w:numPr>
        <w:numId w:val="135"/>
      </w:numPr>
      <w:overflowPunct/>
      <w:autoSpaceDE/>
      <w:spacing w:before="0" w:after="0"/>
      <w:jc w:val="left"/>
    </w:pPr>
    <w:rPr>
      <w:sz w:val="20"/>
      <w:lang w:val="en-AU"/>
    </w:rPr>
  </w:style>
  <w:style w:type="paragraph" w:customStyle="1" w:styleId="ListeDevam21">
    <w:name w:val="Liste Devamı 21"/>
    <w:basedOn w:val="Standard"/>
    <w:rsid w:val="00BA05FC"/>
    <w:pPr>
      <w:overflowPunct/>
      <w:autoSpaceDE/>
      <w:spacing w:before="0" w:after="120"/>
      <w:ind w:left="566" w:firstLine="0"/>
      <w:jc w:val="left"/>
    </w:pPr>
    <w:rPr>
      <w:sz w:val="20"/>
      <w:lang w:val="en-AU"/>
    </w:rPr>
  </w:style>
  <w:style w:type="paragraph" w:customStyle="1" w:styleId="Textbodyindent">
    <w:name w:val="Text body indent"/>
    <w:basedOn w:val="Standard"/>
    <w:rsid w:val="00BA05FC"/>
    <w:pPr>
      <w:overflowPunct/>
      <w:autoSpaceDE/>
      <w:spacing w:before="0" w:after="120"/>
      <w:ind w:left="283" w:firstLine="0"/>
      <w:jc w:val="left"/>
    </w:pPr>
    <w:rPr>
      <w:sz w:val="20"/>
      <w:lang w:val="en-AU"/>
    </w:rPr>
  </w:style>
  <w:style w:type="paragraph" w:customStyle="1" w:styleId="GvdeMetni31">
    <w:name w:val="Gövde Metni 31"/>
    <w:basedOn w:val="Standard"/>
    <w:rsid w:val="00BA05FC"/>
    <w:pPr>
      <w:overflowPunct/>
      <w:autoSpaceDE/>
      <w:spacing w:before="0" w:after="120"/>
      <w:ind w:firstLine="0"/>
      <w:jc w:val="left"/>
    </w:pPr>
    <w:rPr>
      <w:sz w:val="16"/>
      <w:szCs w:val="16"/>
      <w:lang w:val="en-AU"/>
    </w:rPr>
  </w:style>
  <w:style w:type="paragraph" w:customStyle="1" w:styleId="GvdeMetniGirintisi21">
    <w:name w:val="Gövde Metni Girintisi 21"/>
    <w:basedOn w:val="Standard"/>
    <w:rsid w:val="00BA05FC"/>
    <w:pPr>
      <w:spacing w:before="0" w:after="120" w:line="480" w:lineRule="auto"/>
      <w:ind w:left="283" w:firstLine="0"/>
      <w:jc w:val="left"/>
    </w:pPr>
    <w:rPr>
      <w:sz w:val="20"/>
      <w:lang w:val="en-US"/>
    </w:rPr>
  </w:style>
  <w:style w:type="paragraph" w:customStyle="1" w:styleId="AklamaMetni1">
    <w:name w:val="Açıklama Metni1"/>
    <w:basedOn w:val="Standard"/>
    <w:rsid w:val="00BA05FC"/>
    <w:pPr>
      <w:overflowPunct/>
      <w:autoSpaceDE/>
      <w:spacing w:before="0" w:after="0"/>
      <w:ind w:firstLine="0"/>
      <w:jc w:val="left"/>
    </w:pPr>
    <w:rPr>
      <w:sz w:val="20"/>
    </w:rPr>
  </w:style>
  <w:style w:type="paragraph" w:styleId="AklamaKonusu">
    <w:name w:val="annotation subject"/>
    <w:basedOn w:val="AklamaMetni1"/>
    <w:next w:val="AklamaMetni1"/>
    <w:link w:val="AklamaKonusuChar"/>
    <w:uiPriority w:val="99"/>
    <w:rsid w:val="00BA05FC"/>
    <w:rPr>
      <w:b/>
      <w:bCs/>
    </w:rPr>
  </w:style>
  <w:style w:type="character" w:customStyle="1" w:styleId="AklamaKonusuChar">
    <w:name w:val="Açıklama Konusu Char"/>
    <w:basedOn w:val="AklamaMetniChar"/>
    <w:link w:val="AklamaKonusu"/>
    <w:uiPriority w:val="99"/>
    <w:rsid w:val="00BA05FC"/>
    <w:rPr>
      <w:rFonts w:ascii="Times New Roman" w:eastAsia="Times New Roman" w:hAnsi="Times New Roman" w:cs="Times New Roman"/>
      <w:b/>
      <w:bCs/>
      <w:color w:val="00000A"/>
      <w:kern w:val="3"/>
      <w:sz w:val="20"/>
      <w:szCs w:val="20"/>
      <w:lang w:eastAsia="zh-CN"/>
    </w:rPr>
  </w:style>
  <w:style w:type="paragraph" w:customStyle="1" w:styleId="Standard2">
    <w:name w:val="Standard 2"/>
    <w:basedOn w:val="Standard"/>
    <w:rsid w:val="00BA05FC"/>
    <w:pPr>
      <w:overflowPunct/>
      <w:autoSpaceDE/>
      <w:spacing w:before="0" w:after="240"/>
      <w:ind w:left="280" w:right="5" w:firstLine="0"/>
    </w:pPr>
    <w:rPr>
      <w:rFonts w:ascii="Times" w:eastAsia="Times" w:hAnsi="Times" w:cs="Times"/>
      <w:sz w:val="24"/>
      <w:lang w:val="en-GB"/>
    </w:rPr>
  </w:style>
  <w:style w:type="paragraph" w:customStyle="1" w:styleId="yan">
    <w:name w:val="yan"/>
    <w:basedOn w:val="Standard"/>
    <w:rsid w:val="00BA05FC"/>
    <w:pPr>
      <w:tabs>
        <w:tab w:val="left" w:pos="5020"/>
        <w:tab w:val="left" w:pos="7300"/>
        <w:tab w:val="right" w:leader="dot" w:pos="9200"/>
      </w:tabs>
      <w:overflowPunct/>
      <w:autoSpaceDE/>
      <w:spacing w:before="0" w:after="0"/>
      <w:ind w:left="300" w:right="-15" w:hanging="287"/>
      <w:jc w:val="left"/>
    </w:pPr>
    <w:rPr>
      <w:rFonts w:ascii="Times" w:eastAsia="Times" w:hAnsi="Times" w:cs="Times"/>
      <w:sz w:val="24"/>
      <w:lang w:val="en-GB"/>
    </w:rPr>
  </w:style>
  <w:style w:type="paragraph" w:customStyle="1" w:styleId="TableContents">
    <w:name w:val="Table Contents"/>
    <w:basedOn w:val="Standard"/>
    <w:rsid w:val="00BA05FC"/>
    <w:pPr>
      <w:suppressLineNumbers/>
      <w:overflowPunct/>
      <w:autoSpaceDE/>
      <w:spacing w:before="0" w:after="0"/>
      <w:ind w:firstLine="0"/>
      <w:jc w:val="left"/>
    </w:pPr>
    <w:rPr>
      <w:sz w:val="20"/>
      <w:lang w:val="en-AU"/>
    </w:rPr>
  </w:style>
  <w:style w:type="paragraph" w:customStyle="1" w:styleId="TableHeading">
    <w:name w:val="Table Heading"/>
    <w:basedOn w:val="TableContents"/>
    <w:rsid w:val="00BA05FC"/>
    <w:pPr>
      <w:jc w:val="center"/>
    </w:pPr>
    <w:rPr>
      <w:b/>
      <w:bCs/>
    </w:rPr>
  </w:style>
  <w:style w:type="paragraph" w:customStyle="1" w:styleId="WW-stbilgi">
    <w:name w:val="WW-Üst bilgi"/>
    <w:basedOn w:val="Standard"/>
    <w:rsid w:val="00BA05FC"/>
    <w:pPr>
      <w:tabs>
        <w:tab w:val="center" w:pos="4536"/>
        <w:tab w:val="right" w:pos="9072"/>
      </w:tabs>
      <w:overflowPunct/>
      <w:autoSpaceDE/>
      <w:spacing w:before="0" w:after="0"/>
      <w:ind w:firstLine="0"/>
    </w:pPr>
    <w:rPr>
      <w:rFonts w:ascii="Arial" w:eastAsia="Arial" w:hAnsi="Arial" w:cs="Arial"/>
      <w:sz w:val="20"/>
    </w:rPr>
  </w:style>
  <w:style w:type="paragraph" w:styleId="ListeMaddemi">
    <w:name w:val="List Bullet"/>
    <w:basedOn w:val="Standard"/>
    <w:rsid w:val="00BA05FC"/>
    <w:pPr>
      <w:numPr>
        <w:numId w:val="190"/>
      </w:numPr>
      <w:suppressAutoHyphens w:val="0"/>
      <w:overflowPunct/>
      <w:autoSpaceDE/>
      <w:spacing w:before="0" w:after="0"/>
      <w:jc w:val="left"/>
    </w:pPr>
    <w:rPr>
      <w:sz w:val="20"/>
      <w:lang w:val="en-AU"/>
    </w:rPr>
  </w:style>
  <w:style w:type="paragraph" w:styleId="ListeMaddemi2">
    <w:name w:val="List Bullet 2"/>
    <w:basedOn w:val="Standard"/>
    <w:rsid w:val="00BA05FC"/>
    <w:pPr>
      <w:numPr>
        <w:numId w:val="191"/>
      </w:numPr>
      <w:suppressAutoHyphens w:val="0"/>
      <w:overflowPunct/>
      <w:autoSpaceDE/>
      <w:spacing w:before="0" w:after="0"/>
      <w:jc w:val="left"/>
    </w:pPr>
    <w:rPr>
      <w:sz w:val="20"/>
      <w:lang w:val="en-AU"/>
    </w:rPr>
  </w:style>
  <w:style w:type="paragraph" w:styleId="ListeDevam2">
    <w:name w:val="List Continue 2"/>
    <w:basedOn w:val="Standard"/>
    <w:rsid w:val="00BA05FC"/>
    <w:pPr>
      <w:suppressAutoHyphens w:val="0"/>
      <w:overflowPunct/>
      <w:autoSpaceDE/>
      <w:spacing w:before="0" w:after="120"/>
      <w:ind w:left="566" w:firstLine="0"/>
      <w:jc w:val="left"/>
    </w:pPr>
    <w:rPr>
      <w:sz w:val="20"/>
      <w:lang w:val="en-AU"/>
    </w:rPr>
  </w:style>
  <w:style w:type="paragraph" w:styleId="GvdeMetni3">
    <w:name w:val="Body Text 3"/>
    <w:basedOn w:val="Standard"/>
    <w:link w:val="GvdeMetni3Char"/>
    <w:rsid w:val="00BA05FC"/>
    <w:pPr>
      <w:suppressAutoHyphens w:val="0"/>
      <w:overflowPunct/>
      <w:autoSpaceDE/>
      <w:spacing w:before="0" w:after="120"/>
      <w:ind w:firstLine="0"/>
      <w:jc w:val="left"/>
    </w:pPr>
    <w:rPr>
      <w:sz w:val="16"/>
      <w:szCs w:val="16"/>
      <w:lang w:val="en-AU"/>
    </w:rPr>
  </w:style>
  <w:style w:type="character" w:customStyle="1" w:styleId="GvdeMetni3Char">
    <w:name w:val="Gövde Metni 3 Char"/>
    <w:basedOn w:val="VarsaylanParagrafYazTipi"/>
    <w:link w:val="GvdeMetni3"/>
    <w:rsid w:val="00BA05FC"/>
    <w:rPr>
      <w:rFonts w:ascii="Times New Roman" w:eastAsia="Times New Roman" w:hAnsi="Times New Roman" w:cs="Times New Roman"/>
      <w:kern w:val="3"/>
      <w:sz w:val="16"/>
      <w:szCs w:val="16"/>
      <w:lang w:val="en-AU" w:eastAsia="zh-CN"/>
    </w:rPr>
  </w:style>
  <w:style w:type="paragraph" w:styleId="GvdeMetniGirintisi2">
    <w:name w:val="Body Text Indent 2"/>
    <w:basedOn w:val="Standard"/>
    <w:link w:val="GvdeMetniGirintisi2Char"/>
    <w:rsid w:val="00BA05FC"/>
    <w:pPr>
      <w:suppressAutoHyphens w:val="0"/>
      <w:spacing w:before="0" w:after="120" w:line="480" w:lineRule="auto"/>
      <w:ind w:left="283" w:firstLine="0"/>
      <w:jc w:val="left"/>
    </w:pPr>
    <w:rPr>
      <w:sz w:val="20"/>
      <w:lang w:val="en-US"/>
    </w:rPr>
  </w:style>
  <w:style w:type="character" w:customStyle="1" w:styleId="GvdeMetniGirintisi2Char">
    <w:name w:val="Gövde Metni Girintisi 2 Char"/>
    <w:basedOn w:val="VarsaylanParagrafYazTipi"/>
    <w:link w:val="GvdeMetniGirintisi2"/>
    <w:rsid w:val="00BA05FC"/>
    <w:rPr>
      <w:rFonts w:ascii="Times New Roman" w:eastAsia="Times New Roman" w:hAnsi="Times New Roman" w:cs="Times New Roman"/>
      <w:kern w:val="3"/>
      <w:sz w:val="20"/>
      <w:szCs w:val="20"/>
      <w:lang w:val="en-US" w:eastAsia="zh-CN"/>
    </w:rPr>
  </w:style>
  <w:style w:type="paragraph" w:customStyle="1" w:styleId="Contents1">
    <w:name w:val="Contents 1"/>
    <w:basedOn w:val="Standard"/>
    <w:next w:val="Standard"/>
    <w:rsid w:val="00BA05FC"/>
    <w:pPr>
      <w:suppressAutoHyphens w:val="0"/>
      <w:overflowPunct/>
      <w:autoSpaceDE/>
      <w:spacing w:before="0" w:after="0"/>
      <w:ind w:firstLine="0"/>
    </w:pPr>
    <w:rPr>
      <w:rFonts w:ascii="Arial" w:eastAsia="Arial" w:hAnsi="Arial" w:cs="Arial"/>
      <w:sz w:val="24"/>
      <w:szCs w:val="24"/>
    </w:rPr>
  </w:style>
  <w:style w:type="paragraph" w:customStyle="1" w:styleId="Contents2">
    <w:name w:val="Contents 2"/>
    <w:basedOn w:val="Standard"/>
    <w:next w:val="Standard"/>
    <w:rsid w:val="00BA05FC"/>
    <w:pPr>
      <w:suppressAutoHyphens w:val="0"/>
      <w:overflowPunct/>
      <w:autoSpaceDE/>
      <w:spacing w:before="0" w:after="0"/>
      <w:ind w:left="240" w:firstLine="0"/>
    </w:pPr>
    <w:rPr>
      <w:rFonts w:ascii="Arial" w:eastAsia="Arial" w:hAnsi="Arial" w:cs="Arial"/>
      <w:sz w:val="24"/>
      <w:szCs w:val="24"/>
    </w:rPr>
  </w:style>
  <w:style w:type="paragraph" w:customStyle="1" w:styleId="Contents3">
    <w:name w:val="Contents 3"/>
    <w:basedOn w:val="Standard"/>
    <w:next w:val="Standard"/>
    <w:rsid w:val="00BA05FC"/>
    <w:pPr>
      <w:suppressAutoHyphens w:val="0"/>
      <w:overflowPunct/>
      <w:autoSpaceDE/>
      <w:spacing w:before="0" w:after="0"/>
      <w:ind w:left="480" w:firstLine="0"/>
    </w:pPr>
    <w:rPr>
      <w:rFonts w:ascii="Arial" w:eastAsia="Arial" w:hAnsi="Arial" w:cs="Arial"/>
      <w:sz w:val="24"/>
      <w:szCs w:val="24"/>
    </w:rPr>
  </w:style>
  <w:style w:type="paragraph" w:styleId="MakroMetni">
    <w:name w:val="macro"/>
    <w:link w:val="MakroMetniChar"/>
    <w:rsid w:val="00BA05FC"/>
    <w:pPr>
      <w:tabs>
        <w:tab w:val="left" w:pos="480"/>
        <w:tab w:val="left" w:pos="960"/>
        <w:tab w:val="left" w:pos="1440"/>
        <w:tab w:val="left" w:pos="1920"/>
        <w:tab w:val="left" w:pos="2400"/>
        <w:tab w:val="left" w:pos="2880"/>
        <w:tab w:val="left" w:pos="3360"/>
        <w:tab w:val="left" w:pos="3840"/>
        <w:tab w:val="left" w:pos="4320"/>
      </w:tabs>
      <w:suppressAutoHyphens/>
      <w:autoSpaceDN w:val="0"/>
      <w:spacing w:after="0" w:line="240" w:lineRule="auto"/>
      <w:textAlignment w:val="baseline"/>
    </w:pPr>
    <w:rPr>
      <w:rFonts w:ascii="Times New Roman" w:eastAsia="Times New Roman" w:hAnsi="Times New Roman" w:cs="Times New Roman"/>
      <w:spacing w:val="50"/>
      <w:kern w:val="3"/>
      <w:sz w:val="24"/>
      <w:szCs w:val="20"/>
      <w:lang w:eastAsia="zh-CN"/>
    </w:rPr>
  </w:style>
  <w:style w:type="character" w:customStyle="1" w:styleId="MakroMetniChar">
    <w:name w:val="Makro Metni Char"/>
    <w:basedOn w:val="VarsaylanParagrafYazTipi"/>
    <w:link w:val="MakroMetni"/>
    <w:rsid w:val="00BA05FC"/>
    <w:rPr>
      <w:rFonts w:ascii="Times New Roman" w:eastAsia="Times New Roman" w:hAnsi="Times New Roman" w:cs="Times New Roman"/>
      <w:spacing w:val="50"/>
      <w:kern w:val="3"/>
      <w:sz w:val="24"/>
      <w:szCs w:val="20"/>
      <w:lang w:eastAsia="zh-CN"/>
    </w:rPr>
  </w:style>
  <w:style w:type="paragraph" w:styleId="KonuBal">
    <w:name w:val="Title"/>
    <w:basedOn w:val="Standard"/>
    <w:link w:val="KonuBalChar"/>
    <w:qFormat/>
    <w:rsid w:val="00BA05FC"/>
    <w:pPr>
      <w:suppressAutoHyphens w:val="0"/>
      <w:overflowPunct/>
      <w:autoSpaceDE/>
      <w:spacing w:before="0" w:after="0"/>
      <w:ind w:firstLine="0"/>
      <w:jc w:val="center"/>
    </w:pPr>
    <w:rPr>
      <w:sz w:val="28"/>
      <w:lang w:val="en-AU"/>
    </w:rPr>
  </w:style>
  <w:style w:type="character" w:customStyle="1" w:styleId="KonuBalChar">
    <w:name w:val="Konu Başlığı Char"/>
    <w:basedOn w:val="VarsaylanParagrafYazTipi"/>
    <w:link w:val="KonuBal"/>
    <w:rsid w:val="00BA05FC"/>
    <w:rPr>
      <w:rFonts w:ascii="Times New Roman" w:eastAsia="Times New Roman" w:hAnsi="Times New Roman" w:cs="Times New Roman"/>
      <w:kern w:val="3"/>
      <w:sz w:val="28"/>
      <w:szCs w:val="20"/>
      <w:lang w:val="en-AU" w:eastAsia="zh-CN"/>
    </w:rPr>
  </w:style>
  <w:style w:type="paragraph" w:customStyle="1" w:styleId="Framecontents">
    <w:name w:val="Frame contents"/>
    <w:basedOn w:val="Standard"/>
    <w:rsid w:val="00BA05FC"/>
    <w:pPr>
      <w:overflowPunct/>
      <w:autoSpaceDE/>
      <w:spacing w:before="0" w:after="0"/>
      <w:ind w:firstLine="0"/>
      <w:jc w:val="left"/>
    </w:pPr>
    <w:rPr>
      <w:sz w:val="20"/>
      <w:lang w:val="en-AU"/>
    </w:rPr>
  </w:style>
  <w:style w:type="character" w:customStyle="1" w:styleId="WW8Num1z0">
    <w:name w:val="WW8Num1z0"/>
    <w:rsid w:val="00BA05FC"/>
  </w:style>
  <w:style w:type="character" w:customStyle="1" w:styleId="WW8Num1z1">
    <w:name w:val="WW8Num1z1"/>
    <w:rsid w:val="00BA05FC"/>
  </w:style>
  <w:style w:type="character" w:customStyle="1" w:styleId="WW8Num1z2">
    <w:name w:val="WW8Num1z2"/>
    <w:rsid w:val="00BA05FC"/>
  </w:style>
  <w:style w:type="character" w:customStyle="1" w:styleId="WW8Num1z3">
    <w:name w:val="WW8Num1z3"/>
    <w:rsid w:val="00BA05FC"/>
  </w:style>
  <w:style w:type="character" w:customStyle="1" w:styleId="WW8Num1z4">
    <w:name w:val="WW8Num1z4"/>
    <w:rsid w:val="00BA05FC"/>
  </w:style>
  <w:style w:type="character" w:customStyle="1" w:styleId="WW8Num1z5">
    <w:name w:val="WW8Num1z5"/>
    <w:rsid w:val="00BA05FC"/>
  </w:style>
  <w:style w:type="character" w:customStyle="1" w:styleId="WW8Num1z6">
    <w:name w:val="WW8Num1z6"/>
    <w:rsid w:val="00BA05FC"/>
  </w:style>
  <w:style w:type="character" w:customStyle="1" w:styleId="WW8Num1z7">
    <w:name w:val="WW8Num1z7"/>
    <w:rsid w:val="00BA05FC"/>
  </w:style>
  <w:style w:type="character" w:customStyle="1" w:styleId="WW8Num1z8">
    <w:name w:val="WW8Num1z8"/>
    <w:rsid w:val="00BA05FC"/>
  </w:style>
  <w:style w:type="character" w:customStyle="1" w:styleId="WW8Num2z0">
    <w:name w:val="WW8Num2z0"/>
    <w:rsid w:val="00BA05FC"/>
    <w:rPr>
      <w:rFonts w:cs="Times New Roman"/>
    </w:rPr>
  </w:style>
  <w:style w:type="character" w:customStyle="1" w:styleId="WW8Num3z0">
    <w:name w:val="WW8Num3z0"/>
    <w:rsid w:val="00BA05FC"/>
    <w:rPr>
      <w:rFonts w:ascii="Symbol" w:eastAsia="Symbol" w:hAnsi="Symbol" w:cs="Symbol"/>
      <w:color w:val="000000"/>
    </w:rPr>
  </w:style>
  <w:style w:type="character" w:customStyle="1" w:styleId="WW8Num4z0">
    <w:name w:val="WW8Num4z0"/>
    <w:rsid w:val="00BA05FC"/>
  </w:style>
  <w:style w:type="character" w:customStyle="1" w:styleId="WW8Num5z0">
    <w:name w:val="WW8Num5z0"/>
    <w:rsid w:val="00BA05FC"/>
  </w:style>
  <w:style w:type="character" w:customStyle="1" w:styleId="WW8Num6z0">
    <w:name w:val="WW8Num6z0"/>
    <w:rsid w:val="00BA05FC"/>
    <w:rPr>
      <w:rFonts w:ascii="Arial" w:eastAsia="Arial" w:hAnsi="Arial" w:cs="Arial"/>
    </w:rPr>
  </w:style>
  <w:style w:type="character" w:customStyle="1" w:styleId="WW8Num7z0">
    <w:name w:val="WW8Num7z0"/>
    <w:rsid w:val="00BA05FC"/>
  </w:style>
  <w:style w:type="character" w:customStyle="1" w:styleId="WW8Num8z0">
    <w:name w:val="WW8Num8z0"/>
    <w:rsid w:val="00BA05FC"/>
    <w:rPr>
      <w:rFonts w:ascii="Arial" w:eastAsia="Arial" w:hAnsi="Arial" w:cs="Arial"/>
    </w:rPr>
  </w:style>
  <w:style w:type="character" w:customStyle="1" w:styleId="WW8Num9z0">
    <w:name w:val="WW8Num9z0"/>
    <w:rsid w:val="00BA05FC"/>
    <w:rPr>
      <w:rFonts w:ascii="Symbol" w:eastAsia="Symbol" w:hAnsi="Symbol" w:cs="Symbol"/>
      <w:color w:val="000000"/>
    </w:rPr>
  </w:style>
  <w:style w:type="character" w:customStyle="1" w:styleId="WW8Num10z0">
    <w:name w:val="WW8Num10z0"/>
    <w:rsid w:val="00BA05FC"/>
    <w:rPr>
      <w:rFonts w:ascii="Arial" w:eastAsia="Arial" w:hAnsi="Arial" w:cs="Times New Roman"/>
      <w:color w:val="000000"/>
    </w:rPr>
  </w:style>
  <w:style w:type="character" w:customStyle="1" w:styleId="WW8Num11z0">
    <w:name w:val="WW8Num11z0"/>
    <w:rsid w:val="00BA05FC"/>
  </w:style>
  <w:style w:type="character" w:customStyle="1" w:styleId="WW8Num12z0">
    <w:name w:val="WW8Num12z0"/>
    <w:rsid w:val="00BA05FC"/>
  </w:style>
  <w:style w:type="character" w:customStyle="1" w:styleId="WW8Num13z0">
    <w:name w:val="WW8Num13z0"/>
    <w:rsid w:val="00BA05FC"/>
  </w:style>
  <w:style w:type="character" w:customStyle="1" w:styleId="WW8Num14z0">
    <w:name w:val="WW8Num14z0"/>
    <w:rsid w:val="00BA05FC"/>
    <w:rPr>
      <w:rFonts w:ascii="Arial" w:eastAsia="Arial" w:hAnsi="Arial" w:cs="Arial"/>
    </w:rPr>
  </w:style>
  <w:style w:type="character" w:customStyle="1" w:styleId="WW8Num15z0">
    <w:name w:val="WW8Num15z0"/>
    <w:rsid w:val="00BA05FC"/>
  </w:style>
  <w:style w:type="character" w:customStyle="1" w:styleId="WW8Num16z0">
    <w:name w:val="WW8Num16z0"/>
    <w:rsid w:val="00BA05FC"/>
  </w:style>
  <w:style w:type="character" w:customStyle="1" w:styleId="WW8Num17z0">
    <w:name w:val="WW8Num17z0"/>
    <w:rsid w:val="00BA05FC"/>
  </w:style>
  <w:style w:type="character" w:customStyle="1" w:styleId="WW8Num18z0">
    <w:name w:val="WW8Num18z0"/>
    <w:rsid w:val="00BA05FC"/>
    <w:rPr>
      <w:rFonts w:ascii="Arial" w:eastAsia="Arial" w:hAnsi="Arial" w:cs="Arial"/>
    </w:rPr>
  </w:style>
  <w:style w:type="character" w:customStyle="1" w:styleId="WW8Num19z0">
    <w:name w:val="WW8Num19z0"/>
    <w:rsid w:val="00BA05FC"/>
  </w:style>
  <w:style w:type="character" w:customStyle="1" w:styleId="WW8Num20z0">
    <w:name w:val="WW8Num20z0"/>
    <w:rsid w:val="00BA05FC"/>
  </w:style>
  <w:style w:type="character" w:customStyle="1" w:styleId="WW8Num21z0">
    <w:name w:val="WW8Num21z0"/>
    <w:rsid w:val="00BA05FC"/>
    <w:rPr>
      <w:rFonts w:ascii="Arial" w:eastAsia="Arial" w:hAnsi="Arial" w:cs="Times New Roman"/>
    </w:rPr>
  </w:style>
  <w:style w:type="character" w:customStyle="1" w:styleId="WW8Num22z0">
    <w:name w:val="WW8Num22z0"/>
    <w:rsid w:val="00BA05FC"/>
    <w:rPr>
      <w:rFonts w:ascii="Arial" w:eastAsia="Arial" w:hAnsi="Arial" w:cs="Arial"/>
    </w:rPr>
  </w:style>
  <w:style w:type="character" w:customStyle="1" w:styleId="WW8Num23z0">
    <w:name w:val="WW8Num23z0"/>
    <w:rsid w:val="00BA05FC"/>
    <w:rPr>
      <w:rFonts w:ascii="Symbol" w:eastAsia="Symbol" w:hAnsi="Symbol" w:cs="Symbol"/>
      <w:b w:val="0"/>
      <w:color w:val="000000"/>
    </w:rPr>
  </w:style>
  <w:style w:type="character" w:customStyle="1" w:styleId="WW8Num24z0">
    <w:name w:val="WW8Num24z0"/>
    <w:rsid w:val="00BA05FC"/>
  </w:style>
  <w:style w:type="character" w:customStyle="1" w:styleId="WW8Num25z0">
    <w:name w:val="WW8Num25z0"/>
    <w:rsid w:val="00BA05FC"/>
  </w:style>
  <w:style w:type="character" w:customStyle="1" w:styleId="WW8Num26z0">
    <w:name w:val="WW8Num26z0"/>
    <w:rsid w:val="00BA05FC"/>
    <w:rPr>
      <w:rFonts w:cs="Times New Roman"/>
    </w:rPr>
  </w:style>
  <w:style w:type="character" w:customStyle="1" w:styleId="WW8Num27z0">
    <w:name w:val="WW8Num27z0"/>
    <w:rsid w:val="00BA05FC"/>
    <w:rPr>
      <w:rFonts w:ascii="Arial" w:eastAsia="Arial" w:hAnsi="Arial" w:cs="Times New Roman"/>
    </w:rPr>
  </w:style>
  <w:style w:type="character" w:customStyle="1" w:styleId="WW8Num28z0">
    <w:name w:val="WW8Num28z0"/>
    <w:rsid w:val="00BA05FC"/>
    <w:rPr>
      <w:rFonts w:ascii="Arial" w:eastAsia="Arial" w:hAnsi="Arial" w:cs="Times New Roman"/>
    </w:rPr>
  </w:style>
  <w:style w:type="character" w:customStyle="1" w:styleId="WW8Num29z0">
    <w:name w:val="WW8Num29z0"/>
    <w:rsid w:val="00BA05FC"/>
  </w:style>
  <w:style w:type="character" w:customStyle="1" w:styleId="WW8Num30z0">
    <w:name w:val="WW8Num30z0"/>
    <w:rsid w:val="00BA05FC"/>
    <w:rPr>
      <w:rFonts w:ascii="Arial" w:eastAsia="Arial" w:hAnsi="Arial" w:cs="Arial"/>
    </w:rPr>
  </w:style>
  <w:style w:type="character" w:customStyle="1" w:styleId="WW8Num31z0">
    <w:name w:val="WW8Num31z0"/>
    <w:rsid w:val="00BA05FC"/>
    <w:rPr>
      <w:rFonts w:ascii="Arial" w:eastAsia="Arial" w:hAnsi="Arial" w:cs="Arial"/>
      <w:sz w:val="19"/>
      <w:szCs w:val="19"/>
    </w:rPr>
  </w:style>
  <w:style w:type="character" w:customStyle="1" w:styleId="WW8Num32z0">
    <w:name w:val="WW8Num32z0"/>
    <w:rsid w:val="00BA05FC"/>
    <w:rPr>
      <w:rFonts w:ascii="Arial" w:eastAsia="Arial" w:hAnsi="Arial" w:cs="Arial"/>
      <w:b w:val="0"/>
    </w:rPr>
  </w:style>
  <w:style w:type="character" w:customStyle="1" w:styleId="WW8Num33z0">
    <w:name w:val="WW8Num33z0"/>
    <w:rsid w:val="00BA05FC"/>
    <w:rPr>
      <w:rFonts w:ascii="Times New Roman" w:eastAsia="Times New Roman" w:hAnsi="Times New Roman" w:cs="Times New Roman"/>
    </w:rPr>
  </w:style>
  <w:style w:type="character" w:customStyle="1" w:styleId="WW8Num34z0">
    <w:name w:val="WW8Num34z0"/>
    <w:rsid w:val="00BA05FC"/>
    <w:rPr>
      <w:rFonts w:ascii="Arial" w:eastAsia="Arial" w:hAnsi="Arial" w:cs="Arial"/>
      <w:b/>
    </w:rPr>
  </w:style>
  <w:style w:type="character" w:customStyle="1" w:styleId="WW8Num35z0">
    <w:name w:val="WW8Num35z0"/>
    <w:rsid w:val="00BA05FC"/>
    <w:rPr>
      <w:rFonts w:ascii="Arial" w:eastAsia="Arial" w:hAnsi="Arial" w:cs="Times New Roman"/>
    </w:rPr>
  </w:style>
  <w:style w:type="character" w:customStyle="1" w:styleId="WW8Num36z0">
    <w:name w:val="WW8Num36z0"/>
    <w:rsid w:val="00BA05FC"/>
  </w:style>
  <w:style w:type="character" w:customStyle="1" w:styleId="WW8Num37z0">
    <w:name w:val="WW8Num37z0"/>
    <w:rsid w:val="00BA05FC"/>
  </w:style>
  <w:style w:type="character" w:customStyle="1" w:styleId="WW8Num38z0">
    <w:name w:val="WW8Num38z0"/>
    <w:rsid w:val="00BA05FC"/>
  </w:style>
  <w:style w:type="character" w:customStyle="1" w:styleId="WW8Num39z0">
    <w:name w:val="WW8Num39z0"/>
    <w:rsid w:val="00BA05FC"/>
    <w:rPr>
      <w:rFonts w:ascii="Arial" w:eastAsia="Arial" w:hAnsi="Arial" w:cs="Arial"/>
    </w:rPr>
  </w:style>
  <w:style w:type="character" w:customStyle="1" w:styleId="WW8Num40z0">
    <w:name w:val="WW8Num40z0"/>
    <w:rsid w:val="00BA05FC"/>
  </w:style>
  <w:style w:type="character" w:customStyle="1" w:styleId="WW8Num41z0">
    <w:name w:val="WW8Num41z0"/>
    <w:rsid w:val="00BA05FC"/>
    <w:rPr>
      <w:rFonts w:ascii="Arial" w:eastAsia="Arial" w:hAnsi="Arial" w:cs="Arial"/>
      <w:sz w:val="19"/>
      <w:szCs w:val="19"/>
    </w:rPr>
  </w:style>
  <w:style w:type="character" w:customStyle="1" w:styleId="WW8Num42z0">
    <w:name w:val="WW8Num42z0"/>
    <w:rsid w:val="00BA05FC"/>
    <w:rPr>
      <w:rFonts w:ascii="Arial" w:eastAsia="Arial" w:hAnsi="Arial" w:cs="Arial"/>
      <w:sz w:val="19"/>
      <w:szCs w:val="19"/>
    </w:rPr>
  </w:style>
  <w:style w:type="character" w:customStyle="1" w:styleId="WW8Num43z0">
    <w:name w:val="WW8Num43z0"/>
    <w:rsid w:val="00BA05FC"/>
    <w:rPr>
      <w:rFonts w:ascii="Symbol" w:eastAsia="Symbol" w:hAnsi="Symbol" w:cs="Symbol"/>
    </w:rPr>
  </w:style>
  <w:style w:type="character" w:customStyle="1" w:styleId="WW8Num44z0">
    <w:name w:val="WW8Num44z0"/>
    <w:rsid w:val="00BA05FC"/>
    <w:rPr>
      <w:rFonts w:ascii="Courier New" w:eastAsia="Courier New" w:hAnsi="Courier New" w:cs="Courier New"/>
    </w:rPr>
  </w:style>
  <w:style w:type="character" w:customStyle="1" w:styleId="WW8Num45z0">
    <w:name w:val="WW8Num45z0"/>
    <w:rsid w:val="00BA05FC"/>
    <w:rPr>
      <w:rFonts w:ascii="Arial" w:eastAsia="Arial" w:hAnsi="Arial" w:cs="Arial"/>
      <w:b/>
      <w:sz w:val="19"/>
      <w:szCs w:val="19"/>
    </w:rPr>
  </w:style>
  <w:style w:type="character" w:customStyle="1" w:styleId="WW8Num46z0">
    <w:name w:val="WW8Num46z0"/>
    <w:rsid w:val="00BA05FC"/>
    <w:rPr>
      <w:rFonts w:ascii="Arial" w:eastAsia="Arial" w:hAnsi="Arial" w:cs="Times New Roman"/>
    </w:rPr>
  </w:style>
  <w:style w:type="character" w:customStyle="1" w:styleId="WW8Num47z0">
    <w:name w:val="WW8Num47z0"/>
    <w:rsid w:val="00BA05FC"/>
  </w:style>
  <w:style w:type="character" w:customStyle="1" w:styleId="WW8Num48z0">
    <w:name w:val="WW8Num48z0"/>
    <w:rsid w:val="00BA05FC"/>
    <w:rPr>
      <w:rFonts w:ascii="Arial" w:eastAsia="Arial" w:hAnsi="Arial" w:cs="Arial"/>
    </w:rPr>
  </w:style>
  <w:style w:type="character" w:customStyle="1" w:styleId="WW8Num49z0">
    <w:name w:val="WW8Num49z0"/>
    <w:rsid w:val="00BA05FC"/>
  </w:style>
  <w:style w:type="character" w:customStyle="1" w:styleId="WW8Num50z0">
    <w:name w:val="WW8Num50z0"/>
    <w:rsid w:val="00BA05FC"/>
    <w:rPr>
      <w:rFonts w:ascii="Arial" w:eastAsia="Arial" w:hAnsi="Arial" w:cs="Arial"/>
    </w:rPr>
  </w:style>
  <w:style w:type="character" w:customStyle="1" w:styleId="WW8Num51z0">
    <w:name w:val="WW8Num51z0"/>
    <w:rsid w:val="00BA05FC"/>
    <w:rPr>
      <w:rFonts w:ascii="Arial" w:eastAsia="Arial" w:hAnsi="Arial" w:cs="Arial"/>
      <w:sz w:val="19"/>
      <w:szCs w:val="19"/>
    </w:rPr>
  </w:style>
  <w:style w:type="character" w:customStyle="1" w:styleId="WW8Num52z0">
    <w:name w:val="WW8Num52z0"/>
    <w:rsid w:val="00BA05FC"/>
  </w:style>
  <w:style w:type="character" w:customStyle="1" w:styleId="WW8Num53z0">
    <w:name w:val="WW8Num53z0"/>
    <w:rsid w:val="00BA05FC"/>
    <w:rPr>
      <w:rFonts w:ascii="Arial" w:eastAsia="Arial" w:hAnsi="Arial" w:cs="Arial"/>
      <w:b/>
      <w:sz w:val="19"/>
      <w:szCs w:val="19"/>
      <w:lang w:val="tr-TR"/>
    </w:rPr>
  </w:style>
  <w:style w:type="character" w:customStyle="1" w:styleId="WW8Num54z0">
    <w:name w:val="WW8Num54z0"/>
    <w:rsid w:val="00BA05FC"/>
    <w:rPr>
      <w:rFonts w:ascii="Arial" w:eastAsia="Arial" w:hAnsi="Arial" w:cs="Arial"/>
      <w:sz w:val="19"/>
      <w:szCs w:val="19"/>
    </w:rPr>
  </w:style>
  <w:style w:type="character" w:customStyle="1" w:styleId="WW8Num55z0">
    <w:name w:val="WW8Num55z0"/>
    <w:rsid w:val="00BA05FC"/>
    <w:rPr>
      <w:rFonts w:ascii="Arial" w:eastAsia="Arial" w:hAnsi="Arial" w:cs="Arial"/>
    </w:rPr>
  </w:style>
  <w:style w:type="character" w:customStyle="1" w:styleId="WW8Num56z0">
    <w:name w:val="WW8Num56z0"/>
    <w:rsid w:val="00BA05FC"/>
    <w:rPr>
      <w:rFonts w:ascii="Arial" w:eastAsia="Arial" w:hAnsi="Arial" w:cs="Arial"/>
      <w:sz w:val="19"/>
      <w:szCs w:val="19"/>
    </w:rPr>
  </w:style>
  <w:style w:type="character" w:customStyle="1" w:styleId="WW8Num57z0">
    <w:name w:val="WW8Num57z0"/>
    <w:rsid w:val="00BA05FC"/>
  </w:style>
  <w:style w:type="character" w:customStyle="1" w:styleId="WW8Num58z0">
    <w:name w:val="WW8Num58z0"/>
    <w:rsid w:val="00BA05FC"/>
  </w:style>
  <w:style w:type="character" w:customStyle="1" w:styleId="WW8Num59z0">
    <w:name w:val="WW8Num59z0"/>
    <w:rsid w:val="00BA05FC"/>
  </w:style>
  <w:style w:type="character" w:customStyle="1" w:styleId="WW8Num60z0">
    <w:name w:val="WW8Num60z0"/>
    <w:rsid w:val="00BA05FC"/>
    <w:rPr>
      <w:rFonts w:ascii="Arial" w:eastAsia="Arial" w:hAnsi="Arial" w:cs="Arial"/>
      <w:b/>
      <w:sz w:val="19"/>
      <w:szCs w:val="19"/>
      <w:lang w:val="tr-TR"/>
    </w:rPr>
  </w:style>
  <w:style w:type="character" w:customStyle="1" w:styleId="WW8Num61z0">
    <w:name w:val="WW8Num61z0"/>
    <w:rsid w:val="00BA05FC"/>
    <w:rPr>
      <w:rFonts w:ascii="Symbol" w:eastAsia="Symbol" w:hAnsi="Symbol" w:cs="Symbol"/>
      <w:b w:val="0"/>
      <w:color w:val="000000"/>
    </w:rPr>
  </w:style>
  <w:style w:type="character" w:customStyle="1" w:styleId="WW8Num62z0">
    <w:name w:val="WW8Num62z0"/>
    <w:rsid w:val="00BA05FC"/>
  </w:style>
  <w:style w:type="character" w:customStyle="1" w:styleId="WW8Num63z0">
    <w:name w:val="WW8Num63z0"/>
    <w:rsid w:val="00BA05FC"/>
    <w:rPr>
      <w:rFonts w:ascii="Symbol" w:eastAsia="Symbol" w:hAnsi="Symbol" w:cs="Symbol"/>
      <w:b w:val="0"/>
      <w:color w:val="000000"/>
    </w:rPr>
  </w:style>
  <w:style w:type="character" w:customStyle="1" w:styleId="WW8Num64z0">
    <w:name w:val="WW8Num64z0"/>
    <w:rsid w:val="00BA05FC"/>
    <w:rPr>
      <w:rFonts w:ascii="Wingdings" w:eastAsia="Wingdings" w:hAnsi="Wingdings" w:cs="Wingdings"/>
    </w:rPr>
  </w:style>
  <w:style w:type="character" w:customStyle="1" w:styleId="WW8Num64z1">
    <w:name w:val="WW8Num64z1"/>
    <w:rsid w:val="00BA05FC"/>
    <w:rPr>
      <w:rFonts w:ascii="Courier New" w:eastAsia="Courier New" w:hAnsi="Courier New" w:cs="Courier New"/>
    </w:rPr>
  </w:style>
  <w:style w:type="character" w:customStyle="1" w:styleId="WW8Num64z3">
    <w:name w:val="WW8Num64z3"/>
    <w:rsid w:val="00BA05FC"/>
    <w:rPr>
      <w:rFonts w:ascii="Symbol" w:eastAsia="Symbol" w:hAnsi="Symbol" w:cs="Symbol"/>
    </w:rPr>
  </w:style>
  <w:style w:type="character" w:customStyle="1" w:styleId="WW8Num65z0">
    <w:name w:val="WW8Num65z0"/>
    <w:rsid w:val="00BA05FC"/>
  </w:style>
  <w:style w:type="character" w:customStyle="1" w:styleId="WW8Num66z0">
    <w:name w:val="WW8Num66z0"/>
    <w:rsid w:val="00BA05FC"/>
  </w:style>
  <w:style w:type="character" w:customStyle="1" w:styleId="WW8Num67z0">
    <w:name w:val="WW8Num67z0"/>
    <w:rsid w:val="00BA05FC"/>
  </w:style>
  <w:style w:type="character" w:customStyle="1" w:styleId="WW8Num68z0">
    <w:name w:val="WW8Num68z0"/>
    <w:rsid w:val="00BA05FC"/>
    <w:rPr>
      <w:rFonts w:ascii="Arial" w:eastAsia="Arial" w:hAnsi="Arial" w:cs="Arial"/>
      <w:sz w:val="19"/>
      <w:szCs w:val="19"/>
    </w:rPr>
  </w:style>
  <w:style w:type="character" w:customStyle="1" w:styleId="WW8Num69z0">
    <w:name w:val="WW8Num69z0"/>
    <w:rsid w:val="00BA05FC"/>
    <w:rPr>
      <w:rFonts w:ascii="Arial" w:eastAsia="Arial" w:hAnsi="Arial" w:cs="Arial"/>
      <w:b/>
    </w:rPr>
  </w:style>
  <w:style w:type="character" w:customStyle="1" w:styleId="WW8Num70z0">
    <w:name w:val="WW8Num70z0"/>
    <w:rsid w:val="00BA05FC"/>
  </w:style>
  <w:style w:type="character" w:customStyle="1" w:styleId="WW8Num71z0">
    <w:name w:val="WW8Num71z0"/>
    <w:rsid w:val="00BA05FC"/>
    <w:rPr>
      <w:rFonts w:ascii="Symbol" w:eastAsia="Symbol" w:hAnsi="Symbol" w:cs="Symbol"/>
      <w:b w:val="0"/>
      <w:color w:val="000000"/>
    </w:rPr>
  </w:style>
  <w:style w:type="character" w:customStyle="1" w:styleId="WW8Num72z0">
    <w:name w:val="WW8Num72z0"/>
    <w:rsid w:val="00BA05FC"/>
    <w:rPr>
      <w:rFonts w:ascii="Symbol" w:eastAsia="Symbol" w:hAnsi="Symbol" w:cs="Symbol"/>
      <w:color w:val="000000"/>
    </w:rPr>
  </w:style>
  <w:style w:type="character" w:customStyle="1" w:styleId="WW8Num73z0">
    <w:name w:val="WW8Num73z0"/>
    <w:rsid w:val="00BA05FC"/>
    <w:rPr>
      <w:rFonts w:ascii="Arial" w:eastAsia="Arial" w:hAnsi="Arial" w:cs="Arial"/>
    </w:rPr>
  </w:style>
  <w:style w:type="character" w:customStyle="1" w:styleId="WW8Num74z0">
    <w:name w:val="WW8Num74z0"/>
    <w:rsid w:val="00BA05FC"/>
  </w:style>
  <w:style w:type="character" w:customStyle="1" w:styleId="WW8Num75z0">
    <w:name w:val="WW8Num75z0"/>
    <w:rsid w:val="00BA05FC"/>
  </w:style>
  <w:style w:type="character" w:customStyle="1" w:styleId="WW8Num76z0">
    <w:name w:val="WW8Num76z0"/>
    <w:rsid w:val="00BA05FC"/>
  </w:style>
  <w:style w:type="character" w:customStyle="1" w:styleId="WW8Num77z0">
    <w:name w:val="WW8Num77z0"/>
    <w:rsid w:val="00BA05FC"/>
    <w:rPr>
      <w:rFonts w:ascii="Arial" w:eastAsia="Arial" w:hAnsi="Arial" w:cs="Arial"/>
    </w:rPr>
  </w:style>
  <w:style w:type="character" w:customStyle="1" w:styleId="WW8Num78z0">
    <w:name w:val="WW8Num78z0"/>
    <w:rsid w:val="00BA05FC"/>
  </w:style>
  <w:style w:type="character" w:customStyle="1" w:styleId="WW8Num79z0">
    <w:name w:val="WW8Num79z0"/>
    <w:rsid w:val="00BA05FC"/>
    <w:rPr>
      <w:rFonts w:ascii="Arial" w:eastAsia="Arial" w:hAnsi="Arial" w:cs="Arial"/>
    </w:rPr>
  </w:style>
  <w:style w:type="character" w:customStyle="1" w:styleId="WW8Num80z0">
    <w:name w:val="WW8Num80z0"/>
    <w:rsid w:val="00BA05FC"/>
  </w:style>
  <w:style w:type="character" w:customStyle="1" w:styleId="WW8Num81z0">
    <w:name w:val="WW8Num81z0"/>
    <w:rsid w:val="00BA05FC"/>
    <w:rPr>
      <w:rFonts w:ascii="Symbol" w:eastAsia="Symbol" w:hAnsi="Symbol" w:cs="Symbol"/>
    </w:rPr>
  </w:style>
  <w:style w:type="character" w:customStyle="1" w:styleId="WW8Num82z0">
    <w:name w:val="WW8Num82z0"/>
    <w:rsid w:val="00BA05FC"/>
  </w:style>
  <w:style w:type="character" w:customStyle="1" w:styleId="WW8Num83z0">
    <w:name w:val="WW8Num83z0"/>
    <w:rsid w:val="00BA05FC"/>
  </w:style>
  <w:style w:type="character" w:customStyle="1" w:styleId="WW8Num84z0">
    <w:name w:val="WW8Num84z0"/>
    <w:rsid w:val="00BA05FC"/>
    <w:rPr>
      <w:rFonts w:ascii="Arial" w:eastAsia="Arial" w:hAnsi="Arial" w:cs="Arial"/>
      <w:sz w:val="19"/>
      <w:szCs w:val="19"/>
    </w:rPr>
  </w:style>
  <w:style w:type="character" w:customStyle="1" w:styleId="WW8Num85z0">
    <w:name w:val="WW8Num85z0"/>
    <w:rsid w:val="00BA05FC"/>
  </w:style>
  <w:style w:type="character" w:customStyle="1" w:styleId="WW8Num86z0">
    <w:name w:val="WW8Num86z0"/>
    <w:rsid w:val="00BA05FC"/>
    <w:rPr>
      <w:rFonts w:ascii="Arial" w:eastAsia="Arial" w:hAnsi="Arial" w:cs="Arial"/>
      <w:b w:val="0"/>
    </w:rPr>
  </w:style>
  <w:style w:type="character" w:customStyle="1" w:styleId="WW8Num87z0">
    <w:name w:val="WW8Num87z0"/>
    <w:rsid w:val="00BA05FC"/>
    <w:rPr>
      <w:rFonts w:ascii="Arial" w:eastAsia="Arial" w:hAnsi="Arial" w:cs="Arial"/>
      <w:sz w:val="19"/>
      <w:szCs w:val="19"/>
    </w:rPr>
  </w:style>
  <w:style w:type="character" w:customStyle="1" w:styleId="WW8Num88z0">
    <w:name w:val="WW8Num88z0"/>
    <w:rsid w:val="00BA05FC"/>
  </w:style>
  <w:style w:type="character" w:customStyle="1" w:styleId="WW8Num89z0">
    <w:name w:val="WW8Num89z0"/>
    <w:rsid w:val="00BA05FC"/>
    <w:rPr>
      <w:rFonts w:ascii="Symbol" w:eastAsia="Symbol" w:hAnsi="Symbol" w:cs="Symbol"/>
    </w:rPr>
  </w:style>
  <w:style w:type="character" w:customStyle="1" w:styleId="WW8Num90z0">
    <w:name w:val="WW8Num90z0"/>
    <w:rsid w:val="00BA05FC"/>
    <w:rPr>
      <w:rFonts w:ascii="Symbol" w:eastAsia="Symbol" w:hAnsi="Symbol" w:cs="Symbol"/>
      <w:sz w:val="10"/>
    </w:rPr>
  </w:style>
  <w:style w:type="character" w:customStyle="1" w:styleId="WW8Num91z0">
    <w:name w:val="WW8Num91z0"/>
    <w:rsid w:val="00BA05FC"/>
    <w:rPr>
      <w:rFonts w:ascii="Symbol" w:eastAsia="Symbol" w:hAnsi="Symbol" w:cs="Symbol"/>
    </w:rPr>
  </w:style>
  <w:style w:type="character" w:customStyle="1" w:styleId="WW8Num92z0">
    <w:name w:val="WW8Num92z0"/>
    <w:rsid w:val="00BA05FC"/>
    <w:rPr>
      <w:rFonts w:ascii="Symbol" w:eastAsia="Symbol" w:hAnsi="Symbol" w:cs="Symbol"/>
      <w:sz w:val="10"/>
    </w:rPr>
  </w:style>
  <w:style w:type="character" w:customStyle="1" w:styleId="WW8Num93z0">
    <w:name w:val="WW8Num93z0"/>
    <w:rsid w:val="00BA05FC"/>
    <w:rPr>
      <w:rFonts w:ascii="Symbol" w:eastAsia="Symbol" w:hAnsi="Symbol" w:cs="Symbol"/>
      <w:sz w:val="12"/>
    </w:rPr>
  </w:style>
  <w:style w:type="character" w:customStyle="1" w:styleId="WW8Num94z0">
    <w:name w:val="WW8Num94z0"/>
    <w:rsid w:val="00BA05FC"/>
    <w:rPr>
      <w:rFonts w:ascii="Symbol" w:eastAsia="Symbol" w:hAnsi="Symbol" w:cs="Symbol"/>
      <w:sz w:val="12"/>
    </w:rPr>
  </w:style>
  <w:style w:type="character" w:customStyle="1" w:styleId="WW8Num95z0">
    <w:name w:val="WW8Num95z0"/>
    <w:rsid w:val="00BA05FC"/>
    <w:rPr>
      <w:rFonts w:ascii="Symbol" w:eastAsia="Symbol" w:hAnsi="Symbol" w:cs="Symbol"/>
      <w:sz w:val="8"/>
    </w:rPr>
  </w:style>
  <w:style w:type="character" w:customStyle="1" w:styleId="WW8Num96z0">
    <w:name w:val="WW8Num96z0"/>
    <w:rsid w:val="00BA05FC"/>
    <w:rPr>
      <w:rFonts w:ascii="Symbol" w:eastAsia="Symbol" w:hAnsi="Symbol" w:cs="Symbol"/>
    </w:rPr>
  </w:style>
  <w:style w:type="character" w:customStyle="1" w:styleId="WW8Num97z0">
    <w:name w:val="WW8Num97z0"/>
    <w:rsid w:val="00BA05FC"/>
    <w:rPr>
      <w:rFonts w:ascii="Symbol" w:eastAsia="Symbol" w:hAnsi="Symbol" w:cs="Symbol"/>
      <w:sz w:val="2"/>
    </w:rPr>
  </w:style>
  <w:style w:type="character" w:customStyle="1" w:styleId="WW8Num98z0">
    <w:name w:val="WW8Num98z0"/>
    <w:rsid w:val="00BA05FC"/>
    <w:rPr>
      <w:rFonts w:ascii="Symbol" w:eastAsia="Symbol" w:hAnsi="Symbol" w:cs="Symbol"/>
      <w:sz w:val="16"/>
    </w:rPr>
  </w:style>
  <w:style w:type="character" w:customStyle="1" w:styleId="WW8Num99z0">
    <w:name w:val="WW8Num99z0"/>
    <w:rsid w:val="00BA05FC"/>
    <w:rPr>
      <w:rFonts w:ascii="Arial" w:eastAsia="Arial" w:hAnsi="Arial" w:cs="Times New Roman"/>
      <w:color w:val="000000"/>
    </w:rPr>
  </w:style>
  <w:style w:type="character" w:customStyle="1" w:styleId="WW8Num100z0">
    <w:name w:val="WW8Num100z0"/>
    <w:rsid w:val="00BA05FC"/>
  </w:style>
  <w:style w:type="character" w:customStyle="1" w:styleId="WW8Num100z1">
    <w:name w:val="WW8Num100z1"/>
    <w:rsid w:val="00BA05FC"/>
  </w:style>
  <w:style w:type="character" w:customStyle="1" w:styleId="WW8Num100z2">
    <w:name w:val="WW8Num100z2"/>
    <w:rsid w:val="00BA05FC"/>
  </w:style>
  <w:style w:type="character" w:customStyle="1" w:styleId="WW8Num100z3">
    <w:name w:val="WW8Num100z3"/>
    <w:rsid w:val="00BA05FC"/>
  </w:style>
  <w:style w:type="character" w:customStyle="1" w:styleId="WW8Num100z4">
    <w:name w:val="WW8Num100z4"/>
    <w:rsid w:val="00BA05FC"/>
  </w:style>
  <w:style w:type="character" w:customStyle="1" w:styleId="WW8Num100z5">
    <w:name w:val="WW8Num100z5"/>
    <w:rsid w:val="00BA05FC"/>
  </w:style>
  <w:style w:type="character" w:customStyle="1" w:styleId="WW8Num100z6">
    <w:name w:val="WW8Num100z6"/>
    <w:rsid w:val="00BA05FC"/>
  </w:style>
  <w:style w:type="character" w:customStyle="1" w:styleId="WW8Num100z7">
    <w:name w:val="WW8Num100z7"/>
    <w:rsid w:val="00BA05FC"/>
  </w:style>
  <w:style w:type="character" w:customStyle="1" w:styleId="WW8Num100z8">
    <w:name w:val="WW8Num100z8"/>
    <w:rsid w:val="00BA05FC"/>
  </w:style>
  <w:style w:type="character" w:customStyle="1" w:styleId="WW8Num101z0">
    <w:name w:val="WW8Num101z0"/>
    <w:rsid w:val="00BA05FC"/>
  </w:style>
  <w:style w:type="character" w:customStyle="1" w:styleId="WW8Num101z1">
    <w:name w:val="WW8Num101z1"/>
    <w:rsid w:val="00BA05FC"/>
  </w:style>
  <w:style w:type="character" w:customStyle="1" w:styleId="WW8Num101z2">
    <w:name w:val="WW8Num101z2"/>
    <w:rsid w:val="00BA05FC"/>
  </w:style>
  <w:style w:type="character" w:customStyle="1" w:styleId="WW8Num101z3">
    <w:name w:val="WW8Num101z3"/>
    <w:rsid w:val="00BA05FC"/>
  </w:style>
  <w:style w:type="character" w:customStyle="1" w:styleId="WW8Num101z4">
    <w:name w:val="WW8Num101z4"/>
    <w:rsid w:val="00BA05FC"/>
  </w:style>
  <w:style w:type="character" w:customStyle="1" w:styleId="WW8Num101z5">
    <w:name w:val="WW8Num101z5"/>
    <w:rsid w:val="00BA05FC"/>
  </w:style>
  <w:style w:type="character" w:customStyle="1" w:styleId="WW8Num101z6">
    <w:name w:val="WW8Num101z6"/>
    <w:rsid w:val="00BA05FC"/>
  </w:style>
  <w:style w:type="character" w:customStyle="1" w:styleId="WW8Num101z7">
    <w:name w:val="WW8Num101z7"/>
    <w:rsid w:val="00BA05FC"/>
  </w:style>
  <w:style w:type="character" w:customStyle="1" w:styleId="WW8Num101z8">
    <w:name w:val="WW8Num101z8"/>
    <w:rsid w:val="00BA05FC"/>
  </w:style>
  <w:style w:type="character" w:customStyle="1" w:styleId="WW8Num102z0">
    <w:name w:val="WW8Num102z0"/>
    <w:rsid w:val="00BA05FC"/>
    <w:rPr>
      <w:rFonts w:ascii="Arial" w:eastAsia="Arial" w:hAnsi="Arial" w:cs="Times New Roman"/>
      <w:color w:val="000000"/>
      <w:sz w:val="16"/>
      <w:szCs w:val="16"/>
    </w:rPr>
  </w:style>
  <w:style w:type="character" w:customStyle="1" w:styleId="WW8Num102z1">
    <w:name w:val="WW8Num102z1"/>
    <w:rsid w:val="00BA05FC"/>
    <w:rPr>
      <w:rFonts w:ascii="Wingdings" w:eastAsia="Wingdings" w:hAnsi="Wingdings" w:cs="Wingdings"/>
    </w:rPr>
  </w:style>
  <w:style w:type="character" w:customStyle="1" w:styleId="WW8Num102z2">
    <w:name w:val="WW8Num102z2"/>
    <w:rsid w:val="00BA05FC"/>
    <w:rPr>
      <w:rFonts w:cs="Times New Roman"/>
    </w:rPr>
  </w:style>
  <w:style w:type="character" w:customStyle="1" w:styleId="WW8Num103z0">
    <w:name w:val="WW8Num103z0"/>
    <w:rsid w:val="00BA05FC"/>
    <w:rPr>
      <w:rFonts w:cs="Times New Roman"/>
    </w:rPr>
  </w:style>
  <w:style w:type="character" w:customStyle="1" w:styleId="WW8Num104z0">
    <w:name w:val="WW8Num104z0"/>
    <w:rsid w:val="00BA05FC"/>
    <w:rPr>
      <w:rFonts w:cs="Times New Roman"/>
    </w:rPr>
  </w:style>
  <w:style w:type="character" w:customStyle="1" w:styleId="WW8Num105z0">
    <w:name w:val="WW8Num105z0"/>
    <w:rsid w:val="00BA05FC"/>
    <w:rPr>
      <w:rFonts w:ascii="Arial" w:eastAsia="Times New Roman" w:hAnsi="Arial" w:cs="Arial"/>
    </w:rPr>
  </w:style>
  <w:style w:type="character" w:customStyle="1" w:styleId="WW8Num105z1">
    <w:name w:val="WW8Num105z1"/>
    <w:rsid w:val="00BA05FC"/>
    <w:rPr>
      <w:rFonts w:ascii="Symbol" w:eastAsia="Symbol" w:hAnsi="Symbol" w:cs="Symbol"/>
    </w:rPr>
  </w:style>
  <w:style w:type="character" w:customStyle="1" w:styleId="WW8Num105z2">
    <w:name w:val="WW8Num105z2"/>
    <w:rsid w:val="00BA05FC"/>
    <w:rPr>
      <w:rFonts w:ascii="Wingdings" w:eastAsia="Wingdings" w:hAnsi="Wingdings" w:cs="Wingdings"/>
    </w:rPr>
  </w:style>
  <w:style w:type="character" w:customStyle="1" w:styleId="WW8Num105z4">
    <w:name w:val="WW8Num105z4"/>
    <w:rsid w:val="00BA05FC"/>
    <w:rPr>
      <w:rFonts w:ascii="Courier New" w:eastAsia="Courier New" w:hAnsi="Courier New" w:cs="Courier New"/>
    </w:rPr>
  </w:style>
  <w:style w:type="character" w:customStyle="1" w:styleId="WW8Num106z0">
    <w:name w:val="WW8Num106z0"/>
    <w:rsid w:val="00BA05FC"/>
    <w:rPr>
      <w:rFonts w:ascii="Arial" w:eastAsia="Arial" w:hAnsi="Arial" w:cs="Arial"/>
    </w:rPr>
  </w:style>
  <w:style w:type="character" w:customStyle="1" w:styleId="WW8Num106z1">
    <w:name w:val="WW8Num106z1"/>
    <w:rsid w:val="00BA05FC"/>
  </w:style>
  <w:style w:type="character" w:customStyle="1" w:styleId="WW8Num106z2">
    <w:name w:val="WW8Num106z2"/>
    <w:rsid w:val="00BA05FC"/>
  </w:style>
  <w:style w:type="character" w:customStyle="1" w:styleId="WW8Num106z3">
    <w:name w:val="WW8Num106z3"/>
    <w:rsid w:val="00BA05FC"/>
  </w:style>
  <w:style w:type="character" w:customStyle="1" w:styleId="WW8Num106z4">
    <w:name w:val="WW8Num106z4"/>
    <w:rsid w:val="00BA05FC"/>
  </w:style>
  <w:style w:type="character" w:customStyle="1" w:styleId="WW8Num106z5">
    <w:name w:val="WW8Num106z5"/>
    <w:rsid w:val="00BA05FC"/>
  </w:style>
  <w:style w:type="character" w:customStyle="1" w:styleId="WW8Num106z6">
    <w:name w:val="WW8Num106z6"/>
    <w:rsid w:val="00BA05FC"/>
  </w:style>
  <w:style w:type="character" w:customStyle="1" w:styleId="WW8Num106z7">
    <w:name w:val="WW8Num106z7"/>
    <w:rsid w:val="00BA05FC"/>
  </w:style>
  <w:style w:type="character" w:customStyle="1" w:styleId="WW8Num106z8">
    <w:name w:val="WW8Num106z8"/>
    <w:rsid w:val="00BA05FC"/>
  </w:style>
  <w:style w:type="character" w:customStyle="1" w:styleId="WW8Num107z0">
    <w:name w:val="WW8Num107z0"/>
    <w:rsid w:val="00BA05FC"/>
    <w:rPr>
      <w:rFonts w:ascii="Arial" w:eastAsia="Times New Roman" w:hAnsi="Arial" w:cs="Arial"/>
    </w:rPr>
  </w:style>
  <w:style w:type="character" w:customStyle="1" w:styleId="WW8Num107z1">
    <w:name w:val="WW8Num107z1"/>
    <w:rsid w:val="00BA05FC"/>
    <w:rPr>
      <w:rFonts w:ascii="Courier New" w:eastAsia="Courier New" w:hAnsi="Courier New" w:cs="Courier New"/>
    </w:rPr>
  </w:style>
  <w:style w:type="character" w:customStyle="1" w:styleId="WW8Num107z2">
    <w:name w:val="WW8Num107z2"/>
    <w:rsid w:val="00BA05FC"/>
    <w:rPr>
      <w:rFonts w:ascii="Wingdings" w:eastAsia="Wingdings" w:hAnsi="Wingdings" w:cs="Wingdings"/>
    </w:rPr>
  </w:style>
  <w:style w:type="character" w:customStyle="1" w:styleId="WW8Num107z3">
    <w:name w:val="WW8Num107z3"/>
    <w:rsid w:val="00BA05FC"/>
    <w:rPr>
      <w:rFonts w:ascii="Symbol" w:eastAsia="Symbol" w:hAnsi="Symbol" w:cs="Symbol"/>
    </w:rPr>
  </w:style>
  <w:style w:type="character" w:customStyle="1" w:styleId="WW8Num108z0">
    <w:name w:val="WW8Num108z0"/>
    <w:rsid w:val="00BA05FC"/>
    <w:rPr>
      <w:rFonts w:ascii="Arial" w:eastAsia="Arial" w:hAnsi="Arial" w:cs="Arial"/>
      <w:b w:val="0"/>
      <w:i w:val="0"/>
      <w:sz w:val="24"/>
    </w:rPr>
  </w:style>
  <w:style w:type="character" w:customStyle="1" w:styleId="WW8Num108z1">
    <w:name w:val="WW8Num108z1"/>
    <w:rsid w:val="00BA05FC"/>
  </w:style>
  <w:style w:type="character" w:customStyle="1" w:styleId="WW8Num108z2">
    <w:name w:val="WW8Num108z2"/>
    <w:rsid w:val="00BA05FC"/>
  </w:style>
  <w:style w:type="character" w:customStyle="1" w:styleId="WW8Num108z3">
    <w:name w:val="WW8Num108z3"/>
    <w:rsid w:val="00BA05FC"/>
  </w:style>
  <w:style w:type="character" w:customStyle="1" w:styleId="WW8Num108z4">
    <w:name w:val="WW8Num108z4"/>
    <w:rsid w:val="00BA05FC"/>
  </w:style>
  <w:style w:type="character" w:customStyle="1" w:styleId="WW8Num108z5">
    <w:name w:val="WW8Num108z5"/>
    <w:rsid w:val="00BA05FC"/>
  </w:style>
  <w:style w:type="character" w:customStyle="1" w:styleId="WW8Num108z6">
    <w:name w:val="WW8Num108z6"/>
    <w:rsid w:val="00BA05FC"/>
  </w:style>
  <w:style w:type="character" w:customStyle="1" w:styleId="WW8Num108z7">
    <w:name w:val="WW8Num108z7"/>
    <w:rsid w:val="00BA05FC"/>
  </w:style>
  <w:style w:type="character" w:customStyle="1" w:styleId="WW8Num108z8">
    <w:name w:val="WW8Num108z8"/>
    <w:rsid w:val="00BA05FC"/>
  </w:style>
  <w:style w:type="character" w:customStyle="1" w:styleId="WW8Num109z0">
    <w:name w:val="WW8Num109z0"/>
    <w:rsid w:val="00BA05FC"/>
    <w:rPr>
      <w:rFonts w:ascii="Arial" w:eastAsia="Arial" w:hAnsi="Arial" w:cs="Times New Roman"/>
      <w:color w:val="000000"/>
    </w:rPr>
  </w:style>
  <w:style w:type="character" w:customStyle="1" w:styleId="WW8Num109z1">
    <w:name w:val="WW8Num109z1"/>
    <w:rsid w:val="00BA05FC"/>
    <w:rPr>
      <w:rFonts w:ascii="Wingdings" w:eastAsia="Wingdings" w:hAnsi="Wingdings" w:cs="Wingdings"/>
    </w:rPr>
  </w:style>
  <w:style w:type="character" w:customStyle="1" w:styleId="WW8Num109z2">
    <w:name w:val="WW8Num109z2"/>
    <w:rsid w:val="00BA05FC"/>
    <w:rPr>
      <w:rFonts w:cs="Times New Roman"/>
    </w:rPr>
  </w:style>
  <w:style w:type="character" w:customStyle="1" w:styleId="WW8Num109z3">
    <w:name w:val="WW8Num109z3"/>
    <w:rsid w:val="00BA05FC"/>
    <w:rPr>
      <w:rFonts w:cs="Times New Roman"/>
    </w:rPr>
  </w:style>
  <w:style w:type="character" w:customStyle="1" w:styleId="WW8Num110z0">
    <w:name w:val="WW8Num110z0"/>
    <w:rsid w:val="00BA05FC"/>
    <w:rPr>
      <w:rFonts w:ascii="Symbol" w:eastAsia="Symbol" w:hAnsi="Symbol" w:cs="Symbol"/>
    </w:rPr>
  </w:style>
  <w:style w:type="character" w:customStyle="1" w:styleId="WW8Num110z1">
    <w:name w:val="WW8Num110z1"/>
    <w:rsid w:val="00BA05FC"/>
    <w:rPr>
      <w:rFonts w:ascii="Arial" w:eastAsia="Times New Roman" w:hAnsi="Arial" w:cs="Arial"/>
    </w:rPr>
  </w:style>
  <w:style w:type="character" w:customStyle="1" w:styleId="WW8Num110z2">
    <w:name w:val="WW8Num110z2"/>
    <w:rsid w:val="00BA05FC"/>
    <w:rPr>
      <w:rFonts w:ascii="Wingdings" w:eastAsia="Wingdings" w:hAnsi="Wingdings" w:cs="Wingdings"/>
    </w:rPr>
  </w:style>
  <w:style w:type="character" w:customStyle="1" w:styleId="WW8Num110z4">
    <w:name w:val="WW8Num110z4"/>
    <w:rsid w:val="00BA05FC"/>
    <w:rPr>
      <w:rFonts w:ascii="Courier New" w:eastAsia="Courier New" w:hAnsi="Courier New" w:cs="Courier New"/>
    </w:rPr>
  </w:style>
  <w:style w:type="character" w:customStyle="1" w:styleId="WW8Num111z0">
    <w:name w:val="WW8Num111z0"/>
    <w:rsid w:val="00BA05FC"/>
    <w:rPr>
      <w:rFonts w:ascii="Symbol" w:eastAsia="Symbol" w:hAnsi="Symbol" w:cs="Symbol"/>
      <w:b w:val="0"/>
    </w:rPr>
  </w:style>
  <w:style w:type="character" w:customStyle="1" w:styleId="WW8Num111z1">
    <w:name w:val="WW8Num111z1"/>
    <w:rsid w:val="00BA05FC"/>
    <w:rPr>
      <w:rFonts w:ascii="Courier New" w:eastAsia="Courier New" w:hAnsi="Courier New" w:cs="Courier New"/>
    </w:rPr>
  </w:style>
  <w:style w:type="character" w:customStyle="1" w:styleId="WW8Num111z2">
    <w:name w:val="WW8Num111z2"/>
    <w:rsid w:val="00BA05FC"/>
    <w:rPr>
      <w:rFonts w:ascii="Wingdings" w:eastAsia="Wingdings" w:hAnsi="Wingdings" w:cs="Wingdings"/>
    </w:rPr>
  </w:style>
  <w:style w:type="character" w:customStyle="1" w:styleId="WW8Num111z3">
    <w:name w:val="WW8Num111z3"/>
    <w:rsid w:val="00BA05FC"/>
    <w:rPr>
      <w:rFonts w:ascii="Symbol" w:eastAsia="Symbol" w:hAnsi="Symbol" w:cs="Symbol"/>
    </w:rPr>
  </w:style>
  <w:style w:type="character" w:customStyle="1" w:styleId="WW8Num112z0">
    <w:name w:val="WW8Num112z0"/>
    <w:rsid w:val="00BA05FC"/>
    <w:rPr>
      <w:rFonts w:ascii="Arial" w:eastAsia="Times New Roman" w:hAnsi="Arial" w:cs="Arial"/>
    </w:rPr>
  </w:style>
  <w:style w:type="character" w:customStyle="1" w:styleId="WW8Num112z1">
    <w:name w:val="WW8Num112z1"/>
    <w:rsid w:val="00BA05FC"/>
    <w:rPr>
      <w:rFonts w:ascii="Courier New" w:eastAsia="Courier New" w:hAnsi="Courier New" w:cs="Courier New"/>
    </w:rPr>
  </w:style>
  <w:style w:type="character" w:customStyle="1" w:styleId="WW8Num112z2">
    <w:name w:val="WW8Num112z2"/>
    <w:rsid w:val="00BA05FC"/>
    <w:rPr>
      <w:rFonts w:ascii="Wingdings" w:eastAsia="Wingdings" w:hAnsi="Wingdings" w:cs="Wingdings"/>
    </w:rPr>
  </w:style>
  <w:style w:type="character" w:customStyle="1" w:styleId="WW8Num112z3">
    <w:name w:val="WW8Num112z3"/>
    <w:rsid w:val="00BA05FC"/>
    <w:rPr>
      <w:rFonts w:ascii="Symbol" w:eastAsia="Symbol" w:hAnsi="Symbol" w:cs="Symbol"/>
    </w:rPr>
  </w:style>
  <w:style w:type="character" w:customStyle="1" w:styleId="WW8Num113z0">
    <w:name w:val="WW8Num113z0"/>
    <w:rsid w:val="00BA05FC"/>
    <w:rPr>
      <w:rFonts w:ascii="Wingdings" w:eastAsia="Wingdings" w:hAnsi="Wingdings" w:cs="Wingdings"/>
      <w:spacing w:val="-6"/>
      <w:sz w:val="21"/>
      <w:szCs w:val="21"/>
      <w:lang w:val="de-DE"/>
    </w:rPr>
  </w:style>
  <w:style w:type="character" w:customStyle="1" w:styleId="WW8Num113z1">
    <w:name w:val="WW8Num113z1"/>
    <w:rsid w:val="00BA05FC"/>
    <w:rPr>
      <w:rFonts w:ascii="Courier New" w:eastAsia="Courier New" w:hAnsi="Courier New" w:cs="Courier New"/>
    </w:rPr>
  </w:style>
  <w:style w:type="character" w:customStyle="1" w:styleId="WW8Num113z3">
    <w:name w:val="WW8Num113z3"/>
    <w:rsid w:val="00BA05FC"/>
    <w:rPr>
      <w:rFonts w:ascii="Symbol" w:eastAsia="Symbol" w:hAnsi="Symbol" w:cs="Symbol"/>
    </w:rPr>
  </w:style>
  <w:style w:type="character" w:customStyle="1" w:styleId="WW8Num114z0">
    <w:name w:val="WW8Num114z0"/>
    <w:rsid w:val="00BA05FC"/>
    <w:rPr>
      <w:rFonts w:ascii="Arial" w:eastAsia="Times New Roman" w:hAnsi="Arial" w:cs="Arial"/>
    </w:rPr>
  </w:style>
  <w:style w:type="character" w:customStyle="1" w:styleId="WW8Num114z1">
    <w:name w:val="WW8Num114z1"/>
    <w:rsid w:val="00BA05FC"/>
    <w:rPr>
      <w:rFonts w:ascii="Symbol" w:eastAsia="Symbol" w:hAnsi="Symbol" w:cs="Symbol"/>
    </w:rPr>
  </w:style>
  <w:style w:type="character" w:customStyle="1" w:styleId="WW8Num114z2">
    <w:name w:val="WW8Num114z2"/>
    <w:rsid w:val="00BA05FC"/>
    <w:rPr>
      <w:rFonts w:ascii="Wingdings" w:eastAsia="Wingdings" w:hAnsi="Wingdings" w:cs="Wingdings"/>
    </w:rPr>
  </w:style>
  <w:style w:type="character" w:customStyle="1" w:styleId="WW8Num114z4">
    <w:name w:val="WW8Num114z4"/>
    <w:rsid w:val="00BA05FC"/>
    <w:rPr>
      <w:rFonts w:ascii="Courier New" w:eastAsia="Courier New" w:hAnsi="Courier New" w:cs="Courier New"/>
    </w:rPr>
  </w:style>
  <w:style w:type="character" w:customStyle="1" w:styleId="WW8Num115z0">
    <w:name w:val="WW8Num115z0"/>
    <w:rsid w:val="00BA05FC"/>
    <w:rPr>
      <w:rFonts w:ascii="Symbol" w:eastAsia="Symbol" w:hAnsi="Symbol" w:cs="Symbol"/>
      <w:b w:val="0"/>
    </w:rPr>
  </w:style>
  <w:style w:type="character" w:customStyle="1" w:styleId="WW8Num115z1">
    <w:name w:val="WW8Num115z1"/>
    <w:rsid w:val="00BA05FC"/>
    <w:rPr>
      <w:rFonts w:ascii="Courier New" w:eastAsia="Courier New" w:hAnsi="Courier New" w:cs="Courier New"/>
    </w:rPr>
  </w:style>
  <w:style w:type="character" w:customStyle="1" w:styleId="WW8Num115z2">
    <w:name w:val="WW8Num115z2"/>
    <w:rsid w:val="00BA05FC"/>
    <w:rPr>
      <w:rFonts w:ascii="Wingdings" w:eastAsia="Wingdings" w:hAnsi="Wingdings" w:cs="Wingdings"/>
    </w:rPr>
  </w:style>
  <w:style w:type="character" w:customStyle="1" w:styleId="WW8Num115z3">
    <w:name w:val="WW8Num115z3"/>
    <w:rsid w:val="00BA05FC"/>
    <w:rPr>
      <w:rFonts w:ascii="Symbol" w:eastAsia="Symbol" w:hAnsi="Symbol" w:cs="Symbol"/>
    </w:rPr>
  </w:style>
  <w:style w:type="character" w:customStyle="1" w:styleId="WW8Num116z0">
    <w:name w:val="WW8Num116z0"/>
    <w:rsid w:val="00BA05FC"/>
    <w:rPr>
      <w:rFonts w:ascii="Arial" w:eastAsia="Times New Roman" w:hAnsi="Arial" w:cs="Arial"/>
    </w:rPr>
  </w:style>
  <w:style w:type="character" w:customStyle="1" w:styleId="WW8Num116z1">
    <w:name w:val="WW8Num116z1"/>
    <w:rsid w:val="00BA05FC"/>
    <w:rPr>
      <w:rFonts w:ascii="Courier New" w:eastAsia="Courier New" w:hAnsi="Courier New" w:cs="Courier New"/>
    </w:rPr>
  </w:style>
  <w:style w:type="character" w:customStyle="1" w:styleId="WW8Num116z2">
    <w:name w:val="WW8Num116z2"/>
    <w:rsid w:val="00BA05FC"/>
    <w:rPr>
      <w:rFonts w:ascii="Wingdings" w:eastAsia="Wingdings" w:hAnsi="Wingdings" w:cs="Wingdings"/>
    </w:rPr>
  </w:style>
  <w:style w:type="character" w:customStyle="1" w:styleId="WW8Num116z3">
    <w:name w:val="WW8Num116z3"/>
    <w:rsid w:val="00BA05FC"/>
    <w:rPr>
      <w:rFonts w:ascii="Symbol" w:eastAsia="Symbol" w:hAnsi="Symbol" w:cs="Symbol"/>
    </w:rPr>
  </w:style>
  <w:style w:type="character" w:customStyle="1" w:styleId="WW8Num117z0">
    <w:name w:val="WW8Num117z0"/>
    <w:rsid w:val="00BA05FC"/>
    <w:rPr>
      <w:rFonts w:ascii="Arial" w:eastAsia="Times New Roman" w:hAnsi="Arial" w:cs="Arial"/>
    </w:rPr>
  </w:style>
  <w:style w:type="character" w:customStyle="1" w:styleId="WW8Num117z1">
    <w:name w:val="WW8Num117z1"/>
    <w:rsid w:val="00BA05FC"/>
    <w:rPr>
      <w:rFonts w:ascii="Symbol" w:eastAsia="Symbol" w:hAnsi="Symbol" w:cs="Symbol"/>
    </w:rPr>
  </w:style>
  <w:style w:type="character" w:customStyle="1" w:styleId="WW8Num117z2">
    <w:name w:val="WW8Num117z2"/>
    <w:rsid w:val="00BA05FC"/>
    <w:rPr>
      <w:rFonts w:ascii="Wingdings" w:eastAsia="Wingdings" w:hAnsi="Wingdings" w:cs="Wingdings"/>
    </w:rPr>
  </w:style>
  <w:style w:type="character" w:customStyle="1" w:styleId="WW8Num117z4">
    <w:name w:val="WW8Num117z4"/>
    <w:rsid w:val="00BA05FC"/>
    <w:rPr>
      <w:rFonts w:ascii="Courier New" w:eastAsia="Courier New" w:hAnsi="Courier New" w:cs="Courier New"/>
    </w:rPr>
  </w:style>
  <w:style w:type="character" w:customStyle="1" w:styleId="WW8Num118z0">
    <w:name w:val="WW8Num118z0"/>
    <w:rsid w:val="00BA05FC"/>
    <w:rPr>
      <w:rFonts w:ascii="Arial" w:eastAsia="Arial" w:hAnsi="Arial" w:cs="Arial"/>
    </w:rPr>
  </w:style>
  <w:style w:type="character" w:customStyle="1" w:styleId="WW8Num118z1">
    <w:name w:val="WW8Num118z1"/>
    <w:rsid w:val="00BA05FC"/>
  </w:style>
  <w:style w:type="character" w:customStyle="1" w:styleId="WW8Num118z2">
    <w:name w:val="WW8Num118z2"/>
    <w:rsid w:val="00BA05FC"/>
  </w:style>
  <w:style w:type="character" w:customStyle="1" w:styleId="WW8Num118z3">
    <w:name w:val="WW8Num118z3"/>
    <w:rsid w:val="00BA05FC"/>
  </w:style>
  <w:style w:type="character" w:customStyle="1" w:styleId="WW8Num118z4">
    <w:name w:val="WW8Num118z4"/>
    <w:rsid w:val="00BA05FC"/>
  </w:style>
  <w:style w:type="character" w:customStyle="1" w:styleId="WW8Num118z5">
    <w:name w:val="WW8Num118z5"/>
    <w:rsid w:val="00BA05FC"/>
  </w:style>
  <w:style w:type="character" w:customStyle="1" w:styleId="WW8Num118z6">
    <w:name w:val="WW8Num118z6"/>
    <w:rsid w:val="00BA05FC"/>
  </w:style>
  <w:style w:type="character" w:customStyle="1" w:styleId="WW8Num118z7">
    <w:name w:val="WW8Num118z7"/>
    <w:rsid w:val="00BA05FC"/>
  </w:style>
  <w:style w:type="character" w:customStyle="1" w:styleId="WW8Num118z8">
    <w:name w:val="WW8Num118z8"/>
    <w:rsid w:val="00BA05FC"/>
  </w:style>
  <w:style w:type="character" w:customStyle="1" w:styleId="WW8Num119z0">
    <w:name w:val="WW8Num119z0"/>
    <w:rsid w:val="00BA05FC"/>
    <w:rPr>
      <w:rFonts w:cs="Times New Roman"/>
    </w:rPr>
  </w:style>
  <w:style w:type="character" w:customStyle="1" w:styleId="WW8Num119z1">
    <w:name w:val="WW8Num119z1"/>
    <w:rsid w:val="00BA05FC"/>
    <w:rPr>
      <w:rFonts w:cs="Times New Roman"/>
    </w:rPr>
  </w:style>
  <w:style w:type="character" w:customStyle="1" w:styleId="WW8Num120z0">
    <w:name w:val="WW8Num120z0"/>
    <w:rsid w:val="00BA05FC"/>
    <w:rPr>
      <w:rFonts w:ascii="Arial" w:eastAsia="Times New Roman" w:hAnsi="Arial" w:cs="Arial"/>
    </w:rPr>
  </w:style>
  <w:style w:type="character" w:customStyle="1" w:styleId="WW8Num120z1">
    <w:name w:val="WW8Num120z1"/>
    <w:rsid w:val="00BA05FC"/>
    <w:rPr>
      <w:rFonts w:ascii="Courier New" w:eastAsia="Courier New" w:hAnsi="Courier New" w:cs="Courier New"/>
    </w:rPr>
  </w:style>
  <w:style w:type="character" w:customStyle="1" w:styleId="WW8Num120z2">
    <w:name w:val="WW8Num120z2"/>
    <w:rsid w:val="00BA05FC"/>
    <w:rPr>
      <w:rFonts w:ascii="Wingdings" w:eastAsia="Wingdings" w:hAnsi="Wingdings" w:cs="Wingdings"/>
    </w:rPr>
  </w:style>
  <w:style w:type="character" w:customStyle="1" w:styleId="WW8Num120z3">
    <w:name w:val="WW8Num120z3"/>
    <w:rsid w:val="00BA05FC"/>
    <w:rPr>
      <w:rFonts w:ascii="Symbol" w:eastAsia="Symbol" w:hAnsi="Symbol" w:cs="Symbol"/>
    </w:rPr>
  </w:style>
  <w:style w:type="character" w:customStyle="1" w:styleId="WW8Num121z0">
    <w:name w:val="WW8Num121z0"/>
    <w:rsid w:val="00BA05FC"/>
  </w:style>
  <w:style w:type="character" w:customStyle="1" w:styleId="WW8Num121z1">
    <w:name w:val="WW8Num121z1"/>
    <w:rsid w:val="00BA05FC"/>
    <w:rPr>
      <w:rFonts w:ascii="Symbol" w:eastAsia="Symbol" w:hAnsi="Symbol" w:cs="Symbol"/>
      <w:b w:val="0"/>
      <w:lang w:eastAsia="en-US"/>
    </w:rPr>
  </w:style>
  <w:style w:type="character" w:customStyle="1" w:styleId="WW8Num121z3">
    <w:name w:val="WW8Num121z3"/>
    <w:rsid w:val="00BA05FC"/>
  </w:style>
  <w:style w:type="character" w:customStyle="1" w:styleId="WW8Num121z4">
    <w:name w:val="WW8Num121z4"/>
    <w:rsid w:val="00BA05FC"/>
  </w:style>
  <w:style w:type="character" w:customStyle="1" w:styleId="WW8Num121z5">
    <w:name w:val="WW8Num121z5"/>
    <w:rsid w:val="00BA05FC"/>
  </w:style>
  <w:style w:type="character" w:customStyle="1" w:styleId="WW8Num121z6">
    <w:name w:val="WW8Num121z6"/>
    <w:rsid w:val="00BA05FC"/>
  </w:style>
  <w:style w:type="character" w:customStyle="1" w:styleId="WW8Num121z7">
    <w:name w:val="WW8Num121z7"/>
    <w:rsid w:val="00BA05FC"/>
  </w:style>
  <w:style w:type="character" w:customStyle="1" w:styleId="WW8Num121z8">
    <w:name w:val="WW8Num121z8"/>
    <w:rsid w:val="00BA05FC"/>
  </w:style>
  <w:style w:type="character" w:customStyle="1" w:styleId="WW8Num122z0">
    <w:name w:val="WW8Num122z0"/>
    <w:rsid w:val="00BA05FC"/>
    <w:rPr>
      <w:rFonts w:ascii="Symbol" w:eastAsia="Symbol" w:hAnsi="Symbol" w:cs="Symbol"/>
      <w:b w:val="0"/>
      <w:bCs w:val="0"/>
    </w:rPr>
  </w:style>
  <w:style w:type="character" w:customStyle="1" w:styleId="WW8Num122z1">
    <w:name w:val="WW8Num122z1"/>
    <w:rsid w:val="00BA05FC"/>
    <w:rPr>
      <w:rFonts w:ascii="Courier New" w:eastAsia="Courier New" w:hAnsi="Courier New" w:cs="Courier New"/>
    </w:rPr>
  </w:style>
  <w:style w:type="character" w:customStyle="1" w:styleId="WW8Num122z2">
    <w:name w:val="WW8Num122z2"/>
    <w:rsid w:val="00BA05FC"/>
    <w:rPr>
      <w:rFonts w:ascii="Wingdings" w:eastAsia="Wingdings" w:hAnsi="Wingdings" w:cs="Wingdings"/>
    </w:rPr>
  </w:style>
  <w:style w:type="character" w:customStyle="1" w:styleId="WW8Num122z3">
    <w:name w:val="WW8Num122z3"/>
    <w:rsid w:val="00BA05FC"/>
    <w:rPr>
      <w:rFonts w:ascii="Symbol" w:eastAsia="Symbol" w:hAnsi="Symbol" w:cs="Symbol"/>
    </w:rPr>
  </w:style>
  <w:style w:type="character" w:customStyle="1" w:styleId="WW8Num123z0">
    <w:name w:val="WW8Num123z0"/>
    <w:rsid w:val="00BA05FC"/>
    <w:rPr>
      <w:rFonts w:ascii="Symbol" w:eastAsia="Symbol" w:hAnsi="Symbol" w:cs="Symbol"/>
    </w:rPr>
  </w:style>
  <w:style w:type="character" w:customStyle="1" w:styleId="WW8Num123z1">
    <w:name w:val="WW8Num123z1"/>
    <w:rsid w:val="00BA05FC"/>
    <w:rPr>
      <w:rFonts w:ascii="Courier New" w:eastAsia="Courier New" w:hAnsi="Courier New" w:cs="Courier New"/>
    </w:rPr>
  </w:style>
  <w:style w:type="character" w:customStyle="1" w:styleId="WW8Num123z2">
    <w:name w:val="WW8Num123z2"/>
    <w:rsid w:val="00BA05FC"/>
    <w:rPr>
      <w:rFonts w:ascii="Wingdings" w:eastAsia="Wingdings" w:hAnsi="Wingdings" w:cs="Wingdings"/>
    </w:rPr>
  </w:style>
  <w:style w:type="character" w:customStyle="1" w:styleId="WW8Num124z0">
    <w:name w:val="WW8Num124z0"/>
    <w:rsid w:val="00BA05FC"/>
    <w:rPr>
      <w:rFonts w:ascii="Arial" w:eastAsia="Arial" w:hAnsi="Arial" w:cs="Arial"/>
      <w:b w:val="0"/>
      <w:i w:val="0"/>
      <w:sz w:val="24"/>
    </w:rPr>
  </w:style>
  <w:style w:type="character" w:customStyle="1" w:styleId="WW8Num124z1">
    <w:name w:val="WW8Num124z1"/>
    <w:rsid w:val="00BA05FC"/>
  </w:style>
  <w:style w:type="character" w:customStyle="1" w:styleId="WW8Num124z2">
    <w:name w:val="WW8Num124z2"/>
    <w:rsid w:val="00BA05FC"/>
  </w:style>
  <w:style w:type="character" w:customStyle="1" w:styleId="WW8Num124z3">
    <w:name w:val="WW8Num124z3"/>
    <w:rsid w:val="00BA05FC"/>
  </w:style>
  <w:style w:type="character" w:customStyle="1" w:styleId="WW8Num124z4">
    <w:name w:val="WW8Num124z4"/>
    <w:rsid w:val="00BA05FC"/>
  </w:style>
  <w:style w:type="character" w:customStyle="1" w:styleId="WW8Num124z5">
    <w:name w:val="WW8Num124z5"/>
    <w:rsid w:val="00BA05FC"/>
  </w:style>
  <w:style w:type="character" w:customStyle="1" w:styleId="WW8Num124z6">
    <w:name w:val="WW8Num124z6"/>
    <w:rsid w:val="00BA05FC"/>
  </w:style>
  <w:style w:type="character" w:customStyle="1" w:styleId="WW8Num124z7">
    <w:name w:val="WW8Num124z7"/>
    <w:rsid w:val="00BA05FC"/>
  </w:style>
  <w:style w:type="character" w:customStyle="1" w:styleId="WW8Num124z8">
    <w:name w:val="WW8Num124z8"/>
    <w:rsid w:val="00BA05FC"/>
  </w:style>
  <w:style w:type="character" w:customStyle="1" w:styleId="WW8Num125z0">
    <w:name w:val="WW8Num125z0"/>
    <w:rsid w:val="00BA05FC"/>
    <w:rPr>
      <w:rFonts w:ascii="Symbol" w:eastAsia="Symbol" w:hAnsi="Symbol" w:cs="Symbol"/>
      <w:b w:val="0"/>
    </w:rPr>
  </w:style>
  <w:style w:type="character" w:customStyle="1" w:styleId="WW8Num125z1">
    <w:name w:val="WW8Num125z1"/>
    <w:rsid w:val="00BA05FC"/>
    <w:rPr>
      <w:rFonts w:ascii="Courier New" w:eastAsia="Courier New" w:hAnsi="Courier New" w:cs="Courier New"/>
    </w:rPr>
  </w:style>
  <w:style w:type="character" w:customStyle="1" w:styleId="WW8Num125z2">
    <w:name w:val="WW8Num125z2"/>
    <w:rsid w:val="00BA05FC"/>
    <w:rPr>
      <w:rFonts w:ascii="Wingdings" w:eastAsia="Wingdings" w:hAnsi="Wingdings" w:cs="Wingdings"/>
    </w:rPr>
  </w:style>
  <w:style w:type="character" w:customStyle="1" w:styleId="WW8Num125z3">
    <w:name w:val="WW8Num125z3"/>
    <w:rsid w:val="00BA05FC"/>
    <w:rPr>
      <w:rFonts w:ascii="Symbol" w:eastAsia="Symbol" w:hAnsi="Symbol" w:cs="Symbol"/>
    </w:rPr>
  </w:style>
  <w:style w:type="character" w:customStyle="1" w:styleId="WW8Num126z0">
    <w:name w:val="WW8Num126z0"/>
    <w:rsid w:val="00BA05FC"/>
    <w:rPr>
      <w:rFonts w:ascii="Arial" w:eastAsia="Times New Roman" w:hAnsi="Arial" w:cs="Arial"/>
    </w:rPr>
  </w:style>
  <w:style w:type="character" w:customStyle="1" w:styleId="WW8Num126z1">
    <w:name w:val="WW8Num126z1"/>
    <w:rsid w:val="00BA05FC"/>
    <w:rPr>
      <w:rFonts w:ascii="Courier New" w:eastAsia="Courier New" w:hAnsi="Courier New" w:cs="Courier New"/>
    </w:rPr>
  </w:style>
  <w:style w:type="character" w:customStyle="1" w:styleId="WW8Num126z2">
    <w:name w:val="WW8Num126z2"/>
    <w:rsid w:val="00BA05FC"/>
    <w:rPr>
      <w:rFonts w:ascii="Wingdings" w:eastAsia="Wingdings" w:hAnsi="Wingdings" w:cs="Wingdings"/>
    </w:rPr>
  </w:style>
  <w:style w:type="character" w:customStyle="1" w:styleId="WW8Num126z3">
    <w:name w:val="WW8Num126z3"/>
    <w:rsid w:val="00BA05FC"/>
    <w:rPr>
      <w:rFonts w:ascii="Symbol" w:eastAsia="Symbol" w:hAnsi="Symbol" w:cs="Symbol"/>
    </w:rPr>
  </w:style>
  <w:style w:type="character" w:customStyle="1" w:styleId="WW8Num127z0">
    <w:name w:val="WW8Num127z0"/>
    <w:rsid w:val="00BA05FC"/>
    <w:rPr>
      <w:rFonts w:ascii="Arial" w:eastAsia="Arial" w:hAnsi="Arial" w:cs="Times New Roman"/>
      <w:b w:val="0"/>
      <w:bCs w:val="0"/>
      <w:color w:val="000000"/>
      <w:sz w:val="24"/>
      <w:szCs w:val="24"/>
    </w:rPr>
  </w:style>
  <w:style w:type="character" w:customStyle="1" w:styleId="WW8Num127z1">
    <w:name w:val="WW8Num127z1"/>
    <w:rsid w:val="00BA05FC"/>
    <w:rPr>
      <w:rFonts w:cs="Times New Roman"/>
    </w:rPr>
  </w:style>
  <w:style w:type="character" w:customStyle="1" w:styleId="WW8Num128z0">
    <w:name w:val="WW8Num128z0"/>
    <w:rsid w:val="00BA05FC"/>
    <w:rPr>
      <w:rFonts w:ascii="Symbol" w:eastAsia="Symbol" w:hAnsi="Symbol" w:cs="Symbol"/>
    </w:rPr>
  </w:style>
  <w:style w:type="character" w:customStyle="1" w:styleId="WW8Num128z1">
    <w:name w:val="WW8Num128z1"/>
    <w:rsid w:val="00BA05FC"/>
    <w:rPr>
      <w:rFonts w:ascii="Courier New" w:eastAsia="Courier New" w:hAnsi="Courier New" w:cs="Courier New"/>
    </w:rPr>
  </w:style>
  <w:style w:type="character" w:customStyle="1" w:styleId="WW8Num128z2">
    <w:name w:val="WW8Num128z2"/>
    <w:rsid w:val="00BA05FC"/>
    <w:rPr>
      <w:rFonts w:ascii="Wingdings" w:eastAsia="Wingdings" w:hAnsi="Wingdings" w:cs="Wingdings"/>
    </w:rPr>
  </w:style>
  <w:style w:type="character" w:customStyle="1" w:styleId="WW8Num129z0">
    <w:name w:val="WW8Num129z0"/>
    <w:rsid w:val="00BA05FC"/>
    <w:rPr>
      <w:rFonts w:ascii="Arial" w:eastAsia="Times New Roman" w:hAnsi="Arial" w:cs="Arial"/>
    </w:rPr>
  </w:style>
  <w:style w:type="character" w:customStyle="1" w:styleId="WW8Num129z1">
    <w:name w:val="WW8Num129z1"/>
    <w:rsid w:val="00BA05FC"/>
    <w:rPr>
      <w:rFonts w:ascii="Courier New" w:eastAsia="Courier New" w:hAnsi="Courier New" w:cs="Courier New"/>
    </w:rPr>
  </w:style>
  <w:style w:type="character" w:customStyle="1" w:styleId="WW8Num129z2">
    <w:name w:val="WW8Num129z2"/>
    <w:rsid w:val="00BA05FC"/>
    <w:rPr>
      <w:rFonts w:ascii="Wingdings" w:eastAsia="Wingdings" w:hAnsi="Wingdings" w:cs="Wingdings"/>
    </w:rPr>
  </w:style>
  <w:style w:type="character" w:customStyle="1" w:styleId="WW8Num129z3">
    <w:name w:val="WW8Num129z3"/>
    <w:rsid w:val="00BA05FC"/>
    <w:rPr>
      <w:rFonts w:ascii="Symbol" w:eastAsia="Symbol" w:hAnsi="Symbol" w:cs="Symbol"/>
    </w:rPr>
  </w:style>
  <w:style w:type="character" w:customStyle="1" w:styleId="WW8Num130z0">
    <w:name w:val="WW8Num130z0"/>
    <w:rsid w:val="00BA05FC"/>
    <w:rPr>
      <w:rFonts w:ascii="Arial" w:eastAsia="Arial" w:hAnsi="Arial" w:cs="Arial"/>
      <w:shd w:val="clear" w:color="auto" w:fill="FFFFFF"/>
    </w:rPr>
  </w:style>
  <w:style w:type="character" w:customStyle="1" w:styleId="WW8Num130z1">
    <w:name w:val="WW8Num130z1"/>
    <w:rsid w:val="00BA05FC"/>
    <w:rPr>
      <w:rFonts w:ascii="Wingdings" w:eastAsia="Wingdings" w:hAnsi="Wingdings" w:cs="Wingdings"/>
    </w:rPr>
  </w:style>
  <w:style w:type="character" w:customStyle="1" w:styleId="WW8Num130z2">
    <w:name w:val="WW8Num130z2"/>
    <w:rsid w:val="00BA05FC"/>
    <w:rPr>
      <w:rFonts w:ascii="Symbol" w:eastAsia="Symbol" w:hAnsi="Symbol" w:cs="Symbol"/>
    </w:rPr>
  </w:style>
  <w:style w:type="character" w:customStyle="1" w:styleId="WW8Num130z4">
    <w:name w:val="WW8Num130z4"/>
    <w:rsid w:val="00BA05FC"/>
    <w:rPr>
      <w:rFonts w:ascii="Courier New" w:eastAsia="Courier New" w:hAnsi="Courier New" w:cs="Courier New"/>
    </w:rPr>
  </w:style>
  <w:style w:type="character" w:customStyle="1" w:styleId="WW8Num131z0">
    <w:name w:val="WW8Num131z0"/>
    <w:rsid w:val="00BA05FC"/>
    <w:rPr>
      <w:b w:val="0"/>
    </w:rPr>
  </w:style>
  <w:style w:type="character" w:customStyle="1" w:styleId="WW8Num131z1">
    <w:name w:val="WW8Num131z1"/>
    <w:rsid w:val="00BA05FC"/>
  </w:style>
  <w:style w:type="character" w:customStyle="1" w:styleId="WW8Num131z2">
    <w:name w:val="WW8Num131z2"/>
    <w:rsid w:val="00BA05FC"/>
  </w:style>
  <w:style w:type="character" w:customStyle="1" w:styleId="WW8Num131z3">
    <w:name w:val="WW8Num131z3"/>
    <w:rsid w:val="00BA05FC"/>
  </w:style>
  <w:style w:type="character" w:customStyle="1" w:styleId="WW8Num131z4">
    <w:name w:val="WW8Num131z4"/>
    <w:rsid w:val="00BA05FC"/>
  </w:style>
  <w:style w:type="character" w:customStyle="1" w:styleId="WW8Num131z5">
    <w:name w:val="WW8Num131z5"/>
    <w:rsid w:val="00BA05FC"/>
  </w:style>
  <w:style w:type="character" w:customStyle="1" w:styleId="WW8Num131z6">
    <w:name w:val="WW8Num131z6"/>
    <w:rsid w:val="00BA05FC"/>
  </w:style>
  <w:style w:type="character" w:customStyle="1" w:styleId="WW8Num131z7">
    <w:name w:val="WW8Num131z7"/>
    <w:rsid w:val="00BA05FC"/>
  </w:style>
  <w:style w:type="character" w:customStyle="1" w:styleId="WW8Num131z8">
    <w:name w:val="WW8Num131z8"/>
    <w:rsid w:val="00BA05FC"/>
  </w:style>
  <w:style w:type="character" w:customStyle="1" w:styleId="WW8Num132z0">
    <w:name w:val="WW8Num132z0"/>
    <w:rsid w:val="00BA05FC"/>
    <w:rPr>
      <w:rFonts w:ascii="Symbol" w:eastAsia="Symbol" w:hAnsi="Symbol" w:cs="Symbol"/>
    </w:rPr>
  </w:style>
  <w:style w:type="character" w:customStyle="1" w:styleId="WW8Num132z1">
    <w:name w:val="WW8Num132z1"/>
    <w:rsid w:val="00BA05FC"/>
    <w:rPr>
      <w:rFonts w:ascii="Courier New" w:eastAsia="Courier New" w:hAnsi="Courier New" w:cs="Courier New"/>
    </w:rPr>
  </w:style>
  <w:style w:type="character" w:customStyle="1" w:styleId="WW8Num132z2">
    <w:name w:val="WW8Num132z2"/>
    <w:rsid w:val="00BA05FC"/>
    <w:rPr>
      <w:rFonts w:ascii="Wingdings" w:eastAsia="Wingdings" w:hAnsi="Wingdings" w:cs="Wingdings"/>
    </w:rPr>
  </w:style>
  <w:style w:type="character" w:customStyle="1" w:styleId="WW8Num133z0">
    <w:name w:val="WW8Num133z0"/>
    <w:rsid w:val="00BA05FC"/>
    <w:rPr>
      <w:rFonts w:ascii="Symbol" w:eastAsia="Symbol" w:hAnsi="Symbol" w:cs="Symbol"/>
    </w:rPr>
  </w:style>
  <w:style w:type="character" w:customStyle="1" w:styleId="WW8Num133z1">
    <w:name w:val="WW8Num133z1"/>
    <w:rsid w:val="00BA05FC"/>
    <w:rPr>
      <w:rFonts w:ascii="Courier New" w:eastAsia="Courier New" w:hAnsi="Courier New" w:cs="Courier New"/>
    </w:rPr>
  </w:style>
  <w:style w:type="character" w:customStyle="1" w:styleId="WW8Num133z2">
    <w:name w:val="WW8Num133z2"/>
    <w:rsid w:val="00BA05FC"/>
    <w:rPr>
      <w:rFonts w:ascii="Wingdings" w:eastAsia="Wingdings" w:hAnsi="Wingdings" w:cs="Wingdings"/>
    </w:rPr>
  </w:style>
  <w:style w:type="character" w:customStyle="1" w:styleId="WW8Num134z0">
    <w:name w:val="WW8Num134z0"/>
    <w:rsid w:val="00BA05FC"/>
    <w:rPr>
      <w:rFonts w:ascii="Arial" w:eastAsia="Times New Roman" w:hAnsi="Arial" w:cs="Arial"/>
    </w:rPr>
  </w:style>
  <w:style w:type="character" w:customStyle="1" w:styleId="WW8Num134z1">
    <w:name w:val="WW8Num134z1"/>
    <w:rsid w:val="00BA05FC"/>
    <w:rPr>
      <w:rFonts w:ascii="Courier New" w:eastAsia="Courier New" w:hAnsi="Courier New" w:cs="Courier New"/>
    </w:rPr>
  </w:style>
  <w:style w:type="character" w:customStyle="1" w:styleId="WW8Num134z2">
    <w:name w:val="WW8Num134z2"/>
    <w:rsid w:val="00BA05FC"/>
    <w:rPr>
      <w:rFonts w:ascii="Wingdings" w:eastAsia="Wingdings" w:hAnsi="Wingdings" w:cs="Wingdings"/>
    </w:rPr>
  </w:style>
  <w:style w:type="character" w:customStyle="1" w:styleId="WW8Num134z3">
    <w:name w:val="WW8Num134z3"/>
    <w:rsid w:val="00BA05FC"/>
    <w:rPr>
      <w:rFonts w:ascii="Symbol" w:eastAsia="Symbol" w:hAnsi="Symbol" w:cs="Symbol"/>
    </w:rPr>
  </w:style>
  <w:style w:type="character" w:customStyle="1" w:styleId="WW8Num135z0">
    <w:name w:val="WW8Num135z0"/>
    <w:rsid w:val="00BA05FC"/>
    <w:rPr>
      <w:rFonts w:ascii="Symbol" w:eastAsia="Symbol" w:hAnsi="Symbol" w:cs="Symbol"/>
      <w:b w:val="0"/>
    </w:rPr>
  </w:style>
  <w:style w:type="character" w:customStyle="1" w:styleId="WW8Num135z1">
    <w:name w:val="WW8Num135z1"/>
    <w:rsid w:val="00BA05FC"/>
    <w:rPr>
      <w:rFonts w:ascii="Courier New" w:eastAsia="Courier New" w:hAnsi="Courier New" w:cs="Courier New"/>
    </w:rPr>
  </w:style>
  <w:style w:type="character" w:customStyle="1" w:styleId="WW8Num135z2">
    <w:name w:val="WW8Num135z2"/>
    <w:rsid w:val="00BA05FC"/>
    <w:rPr>
      <w:rFonts w:ascii="Wingdings" w:eastAsia="Wingdings" w:hAnsi="Wingdings" w:cs="Wingdings"/>
    </w:rPr>
  </w:style>
  <w:style w:type="character" w:customStyle="1" w:styleId="WW8Num135z3">
    <w:name w:val="WW8Num135z3"/>
    <w:rsid w:val="00BA05FC"/>
    <w:rPr>
      <w:rFonts w:ascii="Symbol" w:eastAsia="Symbol" w:hAnsi="Symbol" w:cs="Symbol"/>
    </w:rPr>
  </w:style>
  <w:style w:type="character" w:customStyle="1" w:styleId="WW8Num136z0">
    <w:name w:val="WW8Num136z0"/>
    <w:rsid w:val="00BA05FC"/>
    <w:rPr>
      <w:rFonts w:ascii="Arial" w:eastAsia="Times New Roman" w:hAnsi="Arial" w:cs="Arial"/>
    </w:rPr>
  </w:style>
  <w:style w:type="character" w:customStyle="1" w:styleId="WW8Num136z1">
    <w:name w:val="WW8Num136z1"/>
    <w:rsid w:val="00BA05FC"/>
    <w:rPr>
      <w:rFonts w:ascii="Courier New" w:eastAsia="Courier New" w:hAnsi="Courier New" w:cs="Courier New"/>
    </w:rPr>
  </w:style>
  <w:style w:type="character" w:customStyle="1" w:styleId="WW8Num136z2">
    <w:name w:val="WW8Num136z2"/>
    <w:rsid w:val="00BA05FC"/>
    <w:rPr>
      <w:rFonts w:ascii="Wingdings" w:eastAsia="Wingdings" w:hAnsi="Wingdings" w:cs="Wingdings"/>
    </w:rPr>
  </w:style>
  <w:style w:type="character" w:customStyle="1" w:styleId="WW8Num136z3">
    <w:name w:val="WW8Num136z3"/>
    <w:rsid w:val="00BA05FC"/>
    <w:rPr>
      <w:rFonts w:ascii="Symbol" w:eastAsia="Symbol" w:hAnsi="Symbol" w:cs="Symbol"/>
    </w:rPr>
  </w:style>
  <w:style w:type="character" w:customStyle="1" w:styleId="WW8Num137z0">
    <w:name w:val="WW8Num137z0"/>
    <w:rsid w:val="00BA05FC"/>
    <w:rPr>
      <w:rFonts w:ascii="Symbol" w:eastAsia="Symbol" w:hAnsi="Symbol" w:cs="Symbol"/>
    </w:rPr>
  </w:style>
  <w:style w:type="character" w:customStyle="1" w:styleId="WW8Num137z1">
    <w:name w:val="WW8Num137z1"/>
    <w:rsid w:val="00BA05FC"/>
    <w:rPr>
      <w:rFonts w:ascii="Courier New" w:eastAsia="Courier New" w:hAnsi="Courier New" w:cs="Courier New"/>
    </w:rPr>
  </w:style>
  <w:style w:type="character" w:customStyle="1" w:styleId="WW8Num137z2">
    <w:name w:val="WW8Num137z2"/>
    <w:rsid w:val="00BA05FC"/>
    <w:rPr>
      <w:rFonts w:ascii="Wingdings" w:eastAsia="Wingdings" w:hAnsi="Wingdings" w:cs="Wingdings"/>
    </w:rPr>
  </w:style>
  <w:style w:type="character" w:customStyle="1" w:styleId="WW8Num138z0">
    <w:name w:val="WW8Num138z0"/>
    <w:rsid w:val="00BA05FC"/>
    <w:rPr>
      <w:rFonts w:ascii="Symbol" w:eastAsia="Symbol" w:hAnsi="Symbol" w:cs="Symbol"/>
    </w:rPr>
  </w:style>
  <w:style w:type="character" w:customStyle="1" w:styleId="WW8Num138z1">
    <w:name w:val="WW8Num138z1"/>
    <w:rsid w:val="00BA05FC"/>
    <w:rPr>
      <w:rFonts w:ascii="Courier New" w:eastAsia="Courier New" w:hAnsi="Courier New" w:cs="Courier New"/>
    </w:rPr>
  </w:style>
  <w:style w:type="character" w:customStyle="1" w:styleId="WW8Num138z2">
    <w:name w:val="WW8Num138z2"/>
    <w:rsid w:val="00BA05FC"/>
    <w:rPr>
      <w:rFonts w:ascii="Wingdings" w:eastAsia="Wingdings" w:hAnsi="Wingdings" w:cs="Wingdings"/>
    </w:rPr>
  </w:style>
  <w:style w:type="character" w:customStyle="1" w:styleId="WW8Num139z0">
    <w:name w:val="WW8Num139z0"/>
    <w:rsid w:val="00BA05FC"/>
    <w:rPr>
      <w:rFonts w:cs="Times New Roman"/>
    </w:rPr>
  </w:style>
  <w:style w:type="character" w:customStyle="1" w:styleId="WW8Num139z1">
    <w:name w:val="WW8Num139z1"/>
    <w:rsid w:val="00BA05FC"/>
    <w:rPr>
      <w:rFonts w:cs="Times New Roman"/>
    </w:rPr>
  </w:style>
  <w:style w:type="character" w:customStyle="1" w:styleId="WW8Num140z0">
    <w:name w:val="WW8Num140z0"/>
    <w:rsid w:val="00BA05FC"/>
    <w:rPr>
      <w:rFonts w:ascii="Arial" w:eastAsia="Arial" w:hAnsi="Arial" w:cs="Arial"/>
      <w:b w:val="0"/>
      <w:i w:val="0"/>
      <w:sz w:val="24"/>
    </w:rPr>
  </w:style>
  <w:style w:type="character" w:customStyle="1" w:styleId="WW8Num140z1">
    <w:name w:val="WW8Num140z1"/>
    <w:rsid w:val="00BA05FC"/>
  </w:style>
  <w:style w:type="character" w:customStyle="1" w:styleId="WW8Num140z2">
    <w:name w:val="WW8Num140z2"/>
    <w:rsid w:val="00BA05FC"/>
  </w:style>
  <w:style w:type="character" w:customStyle="1" w:styleId="WW8Num140z3">
    <w:name w:val="WW8Num140z3"/>
    <w:rsid w:val="00BA05FC"/>
  </w:style>
  <w:style w:type="character" w:customStyle="1" w:styleId="WW8Num140z4">
    <w:name w:val="WW8Num140z4"/>
    <w:rsid w:val="00BA05FC"/>
  </w:style>
  <w:style w:type="character" w:customStyle="1" w:styleId="WW8Num140z5">
    <w:name w:val="WW8Num140z5"/>
    <w:rsid w:val="00BA05FC"/>
  </w:style>
  <w:style w:type="character" w:customStyle="1" w:styleId="WW8Num140z6">
    <w:name w:val="WW8Num140z6"/>
    <w:rsid w:val="00BA05FC"/>
  </w:style>
  <w:style w:type="character" w:customStyle="1" w:styleId="WW8Num140z7">
    <w:name w:val="WW8Num140z7"/>
    <w:rsid w:val="00BA05FC"/>
  </w:style>
  <w:style w:type="character" w:customStyle="1" w:styleId="WW8Num140z8">
    <w:name w:val="WW8Num140z8"/>
    <w:rsid w:val="00BA05FC"/>
  </w:style>
  <w:style w:type="character" w:customStyle="1" w:styleId="WW8Num141z0">
    <w:name w:val="WW8Num141z0"/>
    <w:rsid w:val="00BA05FC"/>
    <w:rPr>
      <w:rFonts w:ascii="Symbol" w:eastAsia="Symbol" w:hAnsi="Symbol" w:cs="Symbol"/>
      <w:b w:val="0"/>
    </w:rPr>
  </w:style>
  <w:style w:type="character" w:customStyle="1" w:styleId="WW8Num141z1">
    <w:name w:val="WW8Num141z1"/>
    <w:rsid w:val="00BA05FC"/>
    <w:rPr>
      <w:rFonts w:ascii="Courier New" w:eastAsia="Courier New" w:hAnsi="Courier New" w:cs="Courier New"/>
    </w:rPr>
  </w:style>
  <w:style w:type="character" w:customStyle="1" w:styleId="WW8Num141z2">
    <w:name w:val="WW8Num141z2"/>
    <w:rsid w:val="00BA05FC"/>
    <w:rPr>
      <w:rFonts w:ascii="Wingdings" w:eastAsia="Wingdings" w:hAnsi="Wingdings" w:cs="Wingdings"/>
    </w:rPr>
  </w:style>
  <w:style w:type="character" w:customStyle="1" w:styleId="WW8Num141z3">
    <w:name w:val="WW8Num141z3"/>
    <w:rsid w:val="00BA05FC"/>
    <w:rPr>
      <w:rFonts w:ascii="Symbol" w:eastAsia="Symbol" w:hAnsi="Symbol" w:cs="Symbol"/>
    </w:rPr>
  </w:style>
  <w:style w:type="character" w:customStyle="1" w:styleId="WW8Num142z0">
    <w:name w:val="WW8Num142z0"/>
    <w:rsid w:val="00BA05FC"/>
    <w:rPr>
      <w:rFonts w:ascii="Symbol" w:eastAsia="Symbol" w:hAnsi="Symbol" w:cs="Symbol"/>
      <w:b w:val="0"/>
    </w:rPr>
  </w:style>
  <w:style w:type="character" w:customStyle="1" w:styleId="WW8Num142z1">
    <w:name w:val="WW8Num142z1"/>
    <w:rsid w:val="00BA05FC"/>
    <w:rPr>
      <w:rFonts w:ascii="Courier New" w:eastAsia="Courier New" w:hAnsi="Courier New" w:cs="Courier New"/>
    </w:rPr>
  </w:style>
  <w:style w:type="character" w:customStyle="1" w:styleId="WW8Num142z2">
    <w:name w:val="WW8Num142z2"/>
    <w:rsid w:val="00BA05FC"/>
    <w:rPr>
      <w:rFonts w:ascii="Wingdings" w:eastAsia="Wingdings" w:hAnsi="Wingdings" w:cs="Wingdings"/>
    </w:rPr>
  </w:style>
  <w:style w:type="character" w:customStyle="1" w:styleId="WW8Num142z3">
    <w:name w:val="WW8Num142z3"/>
    <w:rsid w:val="00BA05FC"/>
    <w:rPr>
      <w:rFonts w:ascii="Symbol" w:eastAsia="Symbol" w:hAnsi="Symbol" w:cs="Symbol"/>
    </w:rPr>
  </w:style>
  <w:style w:type="character" w:customStyle="1" w:styleId="WW8Num143z0">
    <w:name w:val="WW8Num143z0"/>
    <w:rsid w:val="00BA05FC"/>
    <w:rPr>
      <w:rFonts w:ascii="Symbol" w:eastAsia="Symbol" w:hAnsi="Symbol" w:cs="Symbol"/>
      <w:b w:val="0"/>
    </w:rPr>
  </w:style>
  <w:style w:type="character" w:customStyle="1" w:styleId="WW8Num143z1">
    <w:name w:val="WW8Num143z1"/>
    <w:rsid w:val="00BA05FC"/>
    <w:rPr>
      <w:rFonts w:ascii="Courier New" w:eastAsia="Courier New" w:hAnsi="Courier New" w:cs="Courier New"/>
    </w:rPr>
  </w:style>
  <w:style w:type="character" w:customStyle="1" w:styleId="WW8Num143z2">
    <w:name w:val="WW8Num143z2"/>
    <w:rsid w:val="00BA05FC"/>
    <w:rPr>
      <w:rFonts w:ascii="Wingdings" w:eastAsia="Wingdings" w:hAnsi="Wingdings" w:cs="Wingdings"/>
    </w:rPr>
  </w:style>
  <w:style w:type="character" w:customStyle="1" w:styleId="WW8Num143z3">
    <w:name w:val="WW8Num143z3"/>
    <w:rsid w:val="00BA05FC"/>
    <w:rPr>
      <w:rFonts w:ascii="Symbol" w:eastAsia="Symbol" w:hAnsi="Symbol" w:cs="Symbol"/>
    </w:rPr>
  </w:style>
  <w:style w:type="character" w:customStyle="1" w:styleId="WW8Num144z0">
    <w:name w:val="WW8Num144z0"/>
    <w:rsid w:val="00BA05FC"/>
    <w:rPr>
      <w:rFonts w:ascii="Symbol" w:eastAsia="Symbol" w:hAnsi="Symbol" w:cs="Symbol"/>
      <w:lang w:eastAsia="en-US"/>
    </w:rPr>
  </w:style>
  <w:style w:type="character" w:customStyle="1" w:styleId="WW8Num144z2">
    <w:name w:val="WW8Num144z2"/>
    <w:rsid w:val="00BA05FC"/>
    <w:rPr>
      <w:rFonts w:ascii="Wingdings" w:eastAsia="Wingdings" w:hAnsi="Wingdings" w:cs="Wingdings"/>
    </w:rPr>
  </w:style>
  <w:style w:type="character" w:customStyle="1" w:styleId="WW8Num144z4">
    <w:name w:val="WW8Num144z4"/>
    <w:rsid w:val="00BA05FC"/>
    <w:rPr>
      <w:rFonts w:ascii="Courier New" w:eastAsia="Courier New" w:hAnsi="Courier New" w:cs="Courier New"/>
    </w:rPr>
  </w:style>
  <w:style w:type="character" w:customStyle="1" w:styleId="WW8Num145z0">
    <w:name w:val="WW8Num145z0"/>
    <w:rsid w:val="00BA05FC"/>
    <w:rPr>
      <w:rFonts w:ascii="Arial" w:eastAsia="Arial" w:hAnsi="Arial" w:cs="Arial"/>
    </w:rPr>
  </w:style>
  <w:style w:type="character" w:customStyle="1" w:styleId="WW8Num145z1">
    <w:name w:val="WW8Num145z1"/>
    <w:rsid w:val="00BA05FC"/>
  </w:style>
  <w:style w:type="character" w:customStyle="1" w:styleId="WW8Num145z2">
    <w:name w:val="WW8Num145z2"/>
    <w:rsid w:val="00BA05FC"/>
  </w:style>
  <w:style w:type="character" w:customStyle="1" w:styleId="WW8Num145z3">
    <w:name w:val="WW8Num145z3"/>
    <w:rsid w:val="00BA05FC"/>
  </w:style>
  <w:style w:type="character" w:customStyle="1" w:styleId="WW8Num145z4">
    <w:name w:val="WW8Num145z4"/>
    <w:rsid w:val="00BA05FC"/>
  </w:style>
  <w:style w:type="character" w:customStyle="1" w:styleId="WW8Num145z5">
    <w:name w:val="WW8Num145z5"/>
    <w:rsid w:val="00BA05FC"/>
  </w:style>
  <w:style w:type="character" w:customStyle="1" w:styleId="WW8Num145z6">
    <w:name w:val="WW8Num145z6"/>
    <w:rsid w:val="00BA05FC"/>
  </w:style>
  <w:style w:type="character" w:customStyle="1" w:styleId="WW8Num145z7">
    <w:name w:val="WW8Num145z7"/>
    <w:rsid w:val="00BA05FC"/>
  </w:style>
  <w:style w:type="character" w:customStyle="1" w:styleId="WW8Num145z8">
    <w:name w:val="WW8Num145z8"/>
    <w:rsid w:val="00BA05FC"/>
  </w:style>
  <w:style w:type="character" w:customStyle="1" w:styleId="WW8Num146z0">
    <w:name w:val="WW8Num146z0"/>
    <w:rsid w:val="00BA05FC"/>
    <w:rPr>
      <w:rFonts w:ascii="Arial" w:eastAsia="Times New Roman" w:hAnsi="Arial" w:cs="Arial"/>
    </w:rPr>
  </w:style>
  <w:style w:type="character" w:customStyle="1" w:styleId="WW8Num146z1">
    <w:name w:val="WW8Num146z1"/>
    <w:rsid w:val="00BA05FC"/>
    <w:rPr>
      <w:rFonts w:ascii="Symbol" w:eastAsia="Symbol" w:hAnsi="Symbol" w:cs="Symbol"/>
    </w:rPr>
  </w:style>
  <w:style w:type="character" w:customStyle="1" w:styleId="WW8Num146z2">
    <w:name w:val="WW8Num146z2"/>
    <w:rsid w:val="00BA05FC"/>
    <w:rPr>
      <w:rFonts w:ascii="Wingdings" w:eastAsia="Wingdings" w:hAnsi="Wingdings" w:cs="Wingdings"/>
    </w:rPr>
  </w:style>
  <w:style w:type="character" w:customStyle="1" w:styleId="WW8Num146z4">
    <w:name w:val="WW8Num146z4"/>
    <w:rsid w:val="00BA05FC"/>
    <w:rPr>
      <w:rFonts w:ascii="Courier New" w:eastAsia="Courier New" w:hAnsi="Courier New" w:cs="Courier New"/>
    </w:rPr>
  </w:style>
  <w:style w:type="character" w:customStyle="1" w:styleId="WW8Num147z0">
    <w:name w:val="WW8Num147z0"/>
    <w:rsid w:val="00BA05FC"/>
    <w:rPr>
      <w:rFonts w:ascii="Arial" w:eastAsia="Arial" w:hAnsi="Arial" w:cs="Arial"/>
      <w:b/>
      <w:lang w:eastAsia="tr-TR"/>
    </w:rPr>
  </w:style>
  <w:style w:type="character" w:customStyle="1" w:styleId="WW8Num148z0">
    <w:name w:val="WW8Num148z0"/>
    <w:rsid w:val="00BA05FC"/>
    <w:rPr>
      <w:rFonts w:ascii="Arial" w:eastAsia="Arial" w:hAnsi="Arial" w:cs="Arial"/>
      <w:b w:val="0"/>
      <w:i w:val="0"/>
      <w:sz w:val="24"/>
    </w:rPr>
  </w:style>
  <w:style w:type="character" w:customStyle="1" w:styleId="WW8Num148z1">
    <w:name w:val="WW8Num148z1"/>
    <w:rsid w:val="00BA05FC"/>
  </w:style>
  <w:style w:type="character" w:customStyle="1" w:styleId="WW8Num148z2">
    <w:name w:val="WW8Num148z2"/>
    <w:rsid w:val="00BA05FC"/>
  </w:style>
  <w:style w:type="character" w:customStyle="1" w:styleId="WW8Num148z3">
    <w:name w:val="WW8Num148z3"/>
    <w:rsid w:val="00BA05FC"/>
  </w:style>
  <w:style w:type="character" w:customStyle="1" w:styleId="WW8Num148z4">
    <w:name w:val="WW8Num148z4"/>
    <w:rsid w:val="00BA05FC"/>
  </w:style>
  <w:style w:type="character" w:customStyle="1" w:styleId="WW8Num148z5">
    <w:name w:val="WW8Num148z5"/>
    <w:rsid w:val="00BA05FC"/>
  </w:style>
  <w:style w:type="character" w:customStyle="1" w:styleId="WW8Num148z6">
    <w:name w:val="WW8Num148z6"/>
    <w:rsid w:val="00BA05FC"/>
  </w:style>
  <w:style w:type="character" w:customStyle="1" w:styleId="WW8Num148z7">
    <w:name w:val="WW8Num148z7"/>
    <w:rsid w:val="00BA05FC"/>
  </w:style>
  <w:style w:type="character" w:customStyle="1" w:styleId="WW8Num148z8">
    <w:name w:val="WW8Num148z8"/>
    <w:rsid w:val="00BA05FC"/>
  </w:style>
  <w:style w:type="character" w:customStyle="1" w:styleId="WW8Num149z0">
    <w:name w:val="WW8Num149z0"/>
    <w:rsid w:val="00BA05FC"/>
    <w:rPr>
      <w:rFonts w:ascii="Arial" w:eastAsia="Arial" w:hAnsi="Arial" w:cs="Arial"/>
      <w:color w:val="000000"/>
    </w:rPr>
  </w:style>
  <w:style w:type="character" w:customStyle="1" w:styleId="WW8Num149z1">
    <w:name w:val="WW8Num149z1"/>
    <w:rsid w:val="00BA05FC"/>
    <w:rPr>
      <w:rFonts w:ascii="Wingdings" w:eastAsia="Wingdings" w:hAnsi="Wingdings" w:cs="Wingdings"/>
    </w:rPr>
  </w:style>
  <w:style w:type="character" w:customStyle="1" w:styleId="WW8Num149z2">
    <w:name w:val="WW8Num149z2"/>
    <w:rsid w:val="00BA05FC"/>
    <w:rPr>
      <w:rFonts w:ascii="Symbol" w:eastAsia="Symbol" w:hAnsi="Symbol" w:cs="Symbol"/>
    </w:rPr>
  </w:style>
  <w:style w:type="character" w:customStyle="1" w:styleId="WW8Num149z4">
    <w:name w:val="WW8Num149z4"/>
    <w:rsid w:val="00BA05FC"/>
    <w:rPr>
      <w:rFonts w:ascii="Courier New" w:eastAsia="Courier New" w:hAnsi="Courier New" w:cs="Courier New"/>
    </w:rPr>
  </w:style>
  <w:style w:type="character" w:customStyle="1" w:styleId="WW8Num150z0">
    <w:name w:val="WW8Num150z0"/>
    <w:rsid w:val="00BA05FC"/>
    <w:rPr>
      <w:rFonts w:ascii="Arial" w:eastAsia="Arial" w:hAnsi="Arial" w:cs="Times New Roman"/>
    </w:rPr>
  </w:style>
  <w:style w:type="character" w:customStyle="1" w:styleId="WW8Num150z1">
    <w:name w:val="WW8Num150z1"/>
    <w:rsid w:val="00BA05FC"/>
    <w:rPr>
      <w:rFonts w:cs="Times New Roman"/>
    </w:rPr>
  </w:style>
  <w:style w:type="character" w:customStyle="1" w:styleId="WW8Num151z0">
    <w:name w:val="WW8Num151z0"/>
    <w:rsid w:val="00BA05FC"/>
    <w:rPr>
      <w:rFonts w:ascii="Symbol" w:eastAsia="Symbol" w:hAnsi="Symbol" w:cs="Symbol"/>
    </w:rPr>
  </w:style>
  <w:style w:type="character" w:customStyle="1" w:styleId="WW8Num151z1">
    <w:name w:val="WW8Num151z1"/>
    <w:rsid w:val="00BA05FC"/>
    <w:rPr>
      <w:rFonts w:ascii="Courier New" w:eastAsia="Courier New" w:hAnsi="Courier New" w:cs="Courier New"/>
    </w:rPr>
  </w:style>
  <w:style w:type="character" w:customStyle="1" w:styleId="WW8Num151z2">
    <w:name w:val="WW8Num151z2"/>
    <w:rsid w:val="00BA05FC"/>
    <w:rPr>
      <w:rFonts w:ascii="Wingdings" w:eastAsia="Wingdings" w:hAnsi="Wingdings" w:cs="Wingdings"/>
    </w:rPr>
  </w:style>
  <w:style w:type="character" w:customStyle="1" w:styleId="WW8Num152z0">
    <w:name w:val="WW8Num152z0"/>
    <w:rsid w:val="00BA05FC"/>
    <w:rPr>
      <w:rFonts w:ascii="Arial" w:eastAsia="Times New Roman" w:hAnsi="Arial" w:cs="Arial"/>
    </w:rPr>
  </w:style>
  <w:style w:type="character" w:customStyle="1" w:styleId="WW8Num152z1">
    <w:name w:val="WW8Num152z1"/>
    <w:rsid w:val="00BA05FC"/>
    <w:rPr>
      <w:rFonts w:ascii="Symbol" w:eastAsia="Symbol" w:hAnsi="Symbol" w:cs="Symbol"/>
    </w:rPr>
  </w:style>
  <w:style w:type="character" w:customStyle="1" w:styleId="WW8Num152z2">
    <w:name w:val="WW8Num152z2"/>
    <w:rsid w:val="00BA05FC"/>
    <w:rPr>
      <w:rFonts w:ascii="Wingdings" w:eastAsia="Wingdings" w:hAnsi="Wingdings" w:cs="Wingdings"/>
    </w:rPr>
  </w:style>
  <w:style w:type="character" w:customStyle="1" w:styleId="WW8Num152z4">
    <w:name w:val="WW8Num152z4"/>
    <w:rsid w:val="00BA05FC"/>
    <w:rPr>
      <w:rFonts w:ascii="Courier New" w:eastAsia="Courier New" w:hAnsi="Courier New" w:cs="Courier New"/>
    </w:rPr>
  </w:style>
  <w:style w:type="character" w:customStyle="1" w:styleId="WW8Num153z0">
    <w:name w:val="WW8Num153z0"/>
    <w:rsid w:val="00BA05FC"/>
    <w:rPr>
      <w:rFonts w:ascii="Arial" w:eastAsia="Arial" w:hAnsi="Arial" w:cs="Arial"/>
    </w:rPr>
  </w:style>
  <w:style w:type="character" w:customStyle="1" w:styleId="WW8Num153z1">
    <w:name w:val="WW8Num153z1"/>
    <w:rsid w:val="00BA05FC"/>
    <w:rPr>
      <w:rFonts w:ascii="Wingdings" w:eastAsia="Wingdings" w:hAnsi="Wingdings" w:cs="Wingdings"/>
    </w:rPr>
  </w:style>
  <w:style w:type="character" w:customStyle="1" w:styleId="WW8Num153z2">
    <w:name w:val="WW8Num153z2"/>
    <w:rsid w:val="00BA05FC"/>
    <w:rPr>
      <w:rFonts w:ascii="Symbol" w:eastAsia="Symbol" w:hAnsi="Symbol" w:cs="Symbol"/>
    </w:rPr>
  </w:style>
  <w:style w:type="character" w:customStyle="1" w:styleId="WW8Num153z4">
    <w:name w:val="WW8Num153z4"/>
    <w:rsid w:val="00BA05FC"/>
    <w:rPr>
      <w:rFonts w:ascii="Courier New" w:eastAsia="Courier New" w:hAnsi="Courier New" w:cs="Courier New"/>
    </w:rPr>
  </w:style>
  <w:style w:type="character" w:customStyle="1" w:styleId="WW8Num154z0">
    <w:name w:val="WW8Num154z0"/>
    <w:rsid w:val="00BA05FC"/>
    <w:rPr>
      <w:rFonts w:ascii="Arial" w:eastAsia="Arial" w:hAnsi="Arial" w:cs="Arial"/>
    </w:rPr>
  </w:style>
  <w:style w:type="character" w:customStyle="1" w:styleId="WW8Num154z1">
    <w:name w:val="WW8Num154z1"/>
    <w:rsid w:val="00BA05FC"/>
    <w:rPr>
      <w:rFonts w:ascii="Wingdings" w:eastAsia="Wingdings" w:hAnsi="Wingdings" w:cs="Wingdings"/>
    </w:rPr>
  </w:style>
  <w:style w:type="character" w:customStyle="1" w:styleId="WW8Num154z2">
    <w:name w:val="WW8Num154z2"/>
    <w:rsid w:val="00BA05FC"/>
    <w:rPr>
      <w:rFonts w:ascii="Symbol" w:eastAsia="Symbol" w:hAnsi="Symbol" w:cs="Symbol"/>
    </w:rPr>
  </w:style>
  <w:style w:type="character" w:customStyle="1" w:styleId="WW8Num154z4">
    <w:name w:val="WW8Num154z4"/>
    <w:rsid w:val="00BA05FC"/>
    <w:rPr>
      <w:rFonts w:ascii="Courier New" w:eastAsia="Courier New" w:hAnsi="Courier New" w:cs="Courier New"/>
    </w:rPr>
  </w:style>
  <w:style w:type="character" w:customStyle="1" w:styleId="WW8Num155z0">
    <w:name w:val="WW8Num155z0"/>
    <w:rsid w:val="00BA05FC"/>
    <w:rPr>
      <w:rFonts w:cs="Times New Roman"/>
    </w:rPr>
  </w:style>
  <w:style w:type="character" w:customStyle="1" w:styleId="WW8Num155z1">
    <w:name w:val="WW8Num155z1"/>
    <w:rsid w:val="00BA05FC"/>
    <w:rPr>
      <w:rFonts w:cs="Times New Roman"/>
    </w:rPr>
  </w:style>
  <w:style w:type="character" w:customStyle="1" w:styleId="WW8NumSt106z1">
    <w:name w:val="WW8NumSt106z1"/>
    <w:rsid w:val="00BA05FC"/>
  </w:style>
  <w:style w:type="character" w:customStyle="1" w:styleId="WW8NumSt106z2">
    <w:name w:val="WW8NumSt106z2"/>
    <w:rsid w:val="00BA05FC"/>
  </w:style>
  <w:style w:type="character" w:customStyle="1" w:styleId="WW8NumSt106z3">
    <w:name w:val="WW8NumSt106z3"/>
    <w:rsid w:val="00BA05FC"/>
  </w:style>
  <w:style w:type="character" w:customStyle="1" w:styleId="WW8NumSt106z4">
    <w:name w:val="WW8NumSt106z4"/>
    <w:rsid w:val="00BA05FC"/>
  </w:style>
  <w:style w:type="character" w:customStyle="1" w:styleId="WW8NumSt106z5">
    <w:name w:val="WW8NumSt106z5"/>
    <w:rsid w:val="00BA05FC"/>
  </w:style>
  <w:style w:type="character" w:customStyle="1" w:styleId="WW8NumSt106z6">
    <w:name w:val="WW8NumSt106z6"/>
    <w:rsid w:val="00BA05FC"/>
  </w:style>
  <w:style w:type="character" w:customStyle="1" w:styleId="WW8NumSt106z7">
    <w:name w:val="WW8NumSt106z7"/>
    <w:rsid w:val="00BA05FC"/>
  </w:style>
  <w:style w:type="character" w:customStyle="1" w:styleId="WW8NumSt106z8">
    <w:name w:val="WW8NumSt106z8"/>
    <w:rsid w:val="00BA05FC"/>
  </w:style>
  <w:style w:type="character" w:customStyle="1" w:styleId="WW8Num3z1">
    <w:name w:val="WW8Num3z1"/>
    <w:rsid w:val="00BA05FC"/>
    <w:rPr>
      <w:rFonts w:ascii="Courier New" w:eastAsia="Courier New" w:hAnsi="Courier New" w:cs="Courier New"/>
    </w:rPr>
  </w:style>
  <w:style w:type="character" w:customStyle="1" w:styleId="WW8Num3z2">
    <w:name w:val="WW8Num3z2"/>
    <w:rsid w:val="00BA05FC"/>
    <w:rPr>
      <w:rFonts w:ascii="Wingdings" w:eastAsia="Wingdings" w:hAnsi="Wingdings" w:cs="Wingdings"/>
    </w:rPr>
  </w:style>
  <w:style w:type="character" w:customStyle="1" w:styleId="WW8Num3z3">
    <w:name w:val="WW8Num3z3"/>
    <w:rsid w:val="00BA05FC"/>
    <w:rPr>
      <w:rFonts w:ascii="Symbol" w:eastAsia="Symbol" w:hAnsi="Symbol" w:cs="Symbol"/>
    </w:rPr>
  </w:style>
  <w:style w:type="character" w:customStyle="1" w:styleId="WW8Num4z1">
    <w:name w:val="WW8Num4z1"/>
    <w:rsid w:val="00BA05FC"/>
  </w:style>
  <w:style w:type="character" w:customStyle="1" w:styleId="WW8Num4z2">
    <w:name w:val="WW8Num4z2"/>
    <w:rsid w:val="00BA05FC"/>
  </w:style>
  <w:style w:type="character" w:customStyle="1" w:styleId="WW8Num4z3">
    <w:name w:val="WW8Num4z3"/>
    <w:rsid w:val="00BA05FC"/>
  </w:style>
  <w:style w:type="character" w:customStyle="1" w:styleId="WW8Num4z4">
    <w:name w:val="WW8Num4z4"/>
    <w:rsid w:val="00BA05FC"/>
  </w:style>
  <w:style w:type="character" w:customStyle="1" w:styleId="WW8Num4z5">
    <w:name w:val="WW8Num4z5"/>
    <w:rsid w:val="00BA05FC"/>
  </w:style>
  <w:style w:type="character" w:customStyle="1" w:styleId="WW8Num4z6">
    <w:name w:val="WW8Num4z6"/>
    <w:rsid w:val="00BA05FC"/>
  </w:style>
  <w:style w:type="character" w:customStyle="1" w:styleId="WW8Num4z7">
    <w:name w:val="WW8Num4z7"/>
    <w:rsid w:val="00BA05FC"/>
  </w:style>
  <w:style w:type="character" w:customStyle="1" w:styleId="WW8Num4z8">
    <w:name w:val="WW8Num4z8"/>
    <w:rsid w:val="00BA05FC"/>
  </w:style>
  <w:style w:type="character" w:customStyle="1" w:styleId="WW8Num5z1">
    <w:name w:val="WW8Num5z1"/>
    <w:rsid w:val="00BA05FC"/>
  </w:style>
  <w:style w:type="character" w:customStyle="1" w:styleId="WW8Num5z2">
    <w:name w:val="WW8Num5z2"/>
    <w:rsid w:val="00BA05FC"/>
  </w:style>
  <w:style w:type="character" w:customStyle="1" w:styleId="WW8Num5z3">
    <w:name w:val="WW8Num5z3"/>
    <w:rsid w:val="00BA05FC"/>
  </w:style>
  <w:style w:type="character" w:customStyle="1" w:styleId="WW8Num5z4">
    <w:name w:val="WW8Num5z4"/>
    <w:rsid w:val="00BA05FC"/>
  </w:style>
  <w:style w:type="character" w:customStyle="1" w:styleId="WW8Num5z5">
    <w:name w:val="WW8Num5z5"/>
    <w:rsid w:val="00BA05FC"/>
  </w:style>
  <w:style w:type="character" w:customStyle="1" w:styleId="WW8Num5z6">
    <w:name w:val="WW8Num5z6"/>
    <w:rsid w:val="00BA05FC"/>
  </w:style>
  <w:style w:type="character" w:customStyle="1" w:styleId="WW8Num5z7">
    <w:name w:val="WW8Num5z7"/>
    <w:rsid w:val="00BA05FC"/>
  </w:style>
  <w:style w:type="character" w:customStyle="1" w:styleId="WW8Num5z8">
    <w:name w:val="WW8Num5z8"/>
    <w:rsid w:val="00BA05FC"/>
  </w:style>
  <w:style w:type="character" w:customStyle="1" w:styleId="WW8Num6z1">
    <w:name w:val="WW8Num6z1"/>
    <w:rsid w:val="00BA05FC"/>
    <w:rPr>
      <w:rFonts w:ascii="Symbol" w:eastAsia="Symbol" w:hAnsi="Symbol" w:cs="Symbol"/>
    </w:rPr>
  </w:style>
  <w:style w:type="character" w:customStyle="1" w:styleId="WW8Num6z2">
    <w:name w:val="WW8Num6z2"/>
    <w:rsid w:val="00BA05FC"/>
    <w:rPr>
      <w:rFonts w:ascii="Wingdings" w:eastAsia="Wingdings" w:hAnsi="Wingdings" w:cs="Wingdings"/>
    </w:rPr>
  </w:style>
  <w:style w:type="character" w:customStyle="1" w:styleId="WW8Num6z4">
    <w:name w:val="WW8Num6z4"/>
    <w:rsid w:val="00BA05FC"/>
    <w:rPr>
      <w:rFonts w:ascii="Courier New" w:eastAsia="Courier New" w:hAnsi="Courier New" w:cs="Courier New"/>
    </w:rPr>
  </w:style>
  <w:style w:type="character" w:customStyle="1" w:styleId="WW8Num7z1">
    <w:name w:val="WW8Num7z1"/>
    <w:rsid w:val="00BA05FC"/>
  </w:style>
  <w:style w:type="character" w:customStyle="1" w:styleId="WW8Num7z2">
    <w:name w:val="WW8Num7z2"/>
    <w:rsid w:val="00BA05FC"/>
  </w:style>
  <w:style w:type="character" w:customStyle="1" w:styleId="WW8Num7z3">
    <w:name w:val="WW8Num7z3"/>
    <w:rsid w:val="00BA05FC"/>
  </w:style>
  <w:style w:type="character" w:customStyle="1" w:styleId="WW8Num7z4">
    <w:name w:val="WW8Num7z4"/>
    <w:rsid w:val="00BA05FC"/>
  </w:style>
  <w:style w:type="character" w:customStyle="1" w:styleId="WW8Num7z5">
    <w:name w:val="WW8Num7z5"/>
    <w:rsid w:val="00BA05FC"/>
  </w:style>
  <w:style w:type="character" w:customStyle="1" w:styleId="WW8Num7z6">
    <w:name w:val="WW8Num7z6"/>
    <w:rsid w:val="00BA05FC"/>
  </w:style>
  <w:style w:type="character" w:customStyle="1" w:styleId="WW8Num7z7">
    <w:name w:val="WW8Num7z7"/>
    <w:rsid w:val="00BA05FC"/>
  </w:style>
  <w:style w:type="character" w:customStyle="1" w:styleId="WW8Num7z8">
    <w:name w:val="WW8Num7z8"/>
    <w:rsid w:val="00BA05FC"/>
  </w:style>
  <w:style w:type="character" w:customStyle="1" w:styleId="WW8Num9z1">
    <w:name w:val="WW8Num9z1"/>
    <w:rsid w:val="00BA05FC"/>
  </w:style>
  <w:style w:type="character" w:customStyle="1" w:styleId="WW8Num9z2">
    <w:name w:val="WW8Num9z2"/>
    <w:rsid w:val="00BA05FC"/>
  </w:style>
  <w:style w:type="character" w:customStyle="1" w:styleId="WW8Num9z3">
    <w:name w:val="WW8Num9z3"/>
    <w:rsid w:val="00BA05FC"/>
  </w:style>
  <w:style w:type="character" w:customStyle="1" w:styleId="WW8Num9z4">
    <w:name w:val="WW8Num9z4"/>
    <w:rsid w:val="00BA05FC"/>
  </w:style>
  <w:style w:type="character" w:customStyle="1" w:styleId="WW8Num9z5">
    <w:name w:val="WW8Num9z5"/>
    <w:rsid w:val="00BA05FC"/>
  </w:style>
  <w:style w:type="character" w:customStyle="1" w:styleId="WW8Num9z6">
    <w:name w:val="WW8Num9z6"/>
    <w:rsid w:val="00BA05FC"/>
  </w:style>
  <w:style w:type="character" w:customStyle="1" w:styleId="WW8Num9z7">
    <w:name w:val="WW8Num9z7"/>
    <w:rsid w:val="00BA05FC"/>
  </w:style>
  <w:style w:type="character" w:customStyle="1" w:styleId="WW8Num9z8">
    <w:name w:val="WW8Num9z8"/>
    <w:rsid w:val="00BA05FC"/>
  </w:style>
  <w:style w:type="character" w:customStyle="1" w:styleId="WW8Num10z1">
    <w:name w:val="WW8Num10z1"/>
    <w:rsid w:val="00BA05FC"/>
    <w:rPr>
      <w:rFonts w:ascii="Courier New" w:eastAsia="Courier New" w:hAnsi="Courier New" w:cs="Courier New"/>
    </w:rPr>
  </w:style>
  <w:style w:type="character" w:customStyle="1" w:styleId="WW8Num10z2">
    <w:name w:val="WW8Num10z2"/>
    <w:rsid w:val="00BA05FC"/>
    <w:rPr>
      <w:rFonts w:ascii="Wingdings" w:eastAsia="Wingdings" w:hAnsi="Wingdings" w:cs="Wingdings"/>
    </w:rPr>
  </w:style>
  <w:style w:type="character" w:customStyle="1" w:styleId="WW8Num10z3">
    <w:name w:val="WW8Num10z3"/>
    <w:rsid w:val="00BA05FC"/>
    <w:rPr>
      <w:rFonts w:ascii="Symbol" w:eastAsia="Symbol" w:hAnsi="Symbol" w:cs="Symbol"/>
    </w:rPr>
  </w:style>
  <w:style w:type="character" w:customStyle="1" w:styleId="WW8Num11z1">
    <w:name w:val="WW8Num11z1"/>
    <w:rsid w:val="00BA05FC"/>
    <w:rPr>
      <w:rFonts w:ascii="Wingdings" w:eastAsia="Wingdings" w:hAnsi="Wingdings" w:cs="Wingdings"/>
    </w:rPr>
  </w:style>
  <w:style w:type="character" w:customStyle="1" w:styleId="WW8Num11z2">
    <w:name w:val="WW8Num11z2"/>
    <w:rsid w:val="00BA05FC"/>
    <w:rPr>
      <w:rFonts w:cs="Times New Roman"/>
    </w:rPr>
  </w:style>
  <w:style w:type="character" w:customStyle="1" w:styleId="WW8Num12z1">
    <w:name w:val="WW8Num12z1"/>
    <w:rsid w:val="00BA05FC"/>
  </w:style>
  <w:style w:type="character" w:customStyle="1" w:styleId="WW8Num12z2">
    <w:name w:val="WW8Num12z2"/>
    <w:rsid w:val="00BA05FC"/>
  </w:style>
  <w:style w:type="character" w:customStyle="1" w:styleId="WW8Num12z3">
    <w:name w:val="WW8Num12z3"/>
    <w:rsid w:val="00BA05FC"/>
  </w:style>
  <w:style w:type="character" w:customStyle="1" w:styleId="WW8Num12z4">
    <w:name w:val="WW8Num12z4"/>
    <w:rsid w:val="00BA05FC"/>
  </w:style>
  <w:style w:type="character" w:customStyle="1" w:styleId="WW8Num12z5">
    <w:name w:val="WW8Num12z5"/>
    <w:rsid w:val="00BA05FC"/>
  </w:style>
  <w:style w:type="character" w:customStyle="1" w:styleId="WW8Num12z6">
    <w:name w:val="WW8Num12z6"/>
    <w:rsid w:val="00BA05FC"/>
  </w:style>
  <w:style w:type="character" w:customStyle="1" w:styleId="WW8Num12z7">
    <w:name w:val="WW8Num12z7"/>
    <w:rsid w:val="00BA05FC"/>
  </w:style>
  <w:style w:type="character" w:customStyle="1" w:styleId="WW8Num12z8">
    <w:name w:val="WW8Num12z8"/>
    <w:rsid w:val="00BA05FC"/>
  </w:style>
  <w:style w:type="character" w:customStyle="1" w:styleId="WW8Num13z1">
    <w:name w:val="WW8Num13z1"/>
    <w:rsid w:val="00BA05FC"/>
  </w:style>
  <w:style w:type="character" w:customStyle="1" w:styleId="WW8Num13z2">
    <w:name w:val="WW8Num13z2"/>
    <w:rsid w:val="00BA05FC"/>
  </w:style>
  <w:style w:type="character" w:customStyle="1" w:styleId="WW8Num13z3">
    <w:name w:val="WW8Num13z3"/>
    <w:rsid w:val="00BA05FC"/>
  </w:style>
  <w:style w:type="character" w:customStyle="1" w:styleId="WW8Num13z4">
    <w:name w:val="WW8Num13z4"/>
    <w:rsid w:val="00BA05FC"/>
  </w:style>
  <w:style w:type="character" w:customStyle="1" w:styleId="WW8Num13z5">
    <w:name w:val="WW8Num13z5"/>
    <w:rsid w:val="00BA05FC"/>
  </w:style>
  <w:style w:type="character" w:customStyle="1" w:styleId="WW8Num13z6">
    <w:name w:val="WW8Num13z6"/>
    <w:rsid w:val="00BA05FC"/>
  </w:style>
  <w:style w:type="character" w:customStyle="1" w:styleId="WW8Num13z7">
    <w:name w:val="WW8Num13z7"/>
    <w:rsid w:val="00BA05FC"/>
  </w:style>
  <w:style w:type="character" w:customStyle="1" w:styleId="WW8Num13z8">
    <w:name w:val="WW8Num13z8"/>
    <w:rsid w:val="00BA05FC"/>
  </w:style>
  <w:style w:type="character" w:customStyle="1" w:styleId="WW8Num14z1">
    <w:name w:val="WW8Num14z1"/>
    <w:rsid w:val="00BA05FC"/>
  </w:style>
  <w:style w:type="character" w:customStyle="1" w:styleId="WW8Num14z2">
    <w:name w:val="WW8Num14z2"/>
    <w:rsid w:val="00BA05FC"/>
  </w:style>
  <w:style w:type="character" w:customStyle="1" w:styleId="WW8Num14z3">
    <w:name w:val="WW8Num14z3"/>
    <w:rsid w:val="00BA05FC"/>
  </w:style>
  <w:style w:type="character" w:customStyle="1" w:styleId="WW8Num14z4">
    <w:name w:val="WW8Num14z4"/>
    <w:rsid w:val="00BA05FC"/>
  </w:style>
  <w:style w:type="character" w:customStyle="1" w:styleId="WW8Num14z5">
    <w:name w:val="WW8Num14z5"/>
    <w:rsid w:val="00BA05FC"/>
  </w:style>
  <w:style w:type="character" w:customStyle="1" w:styleId="WW8Num14z6">
    <w:name w:val="WW8Num14z6"/>
    <w:rsid w:val="00BA05FC"/>
  </w:style>
  <w:style w:type="character" w:customStyle="1" w:styleId="WW8Num14z7">
    <w:name w:val="WW8Num14z7"/>
    <w:rsid w:val="00BA05FC"/>
  </w:style>
  <w:style w:type="character" w:customStyle="1" w:styleId="WW8Num14z8">
    <w:name w:val="WW8Num14z8"/>
    <w:rsid w:val="00BA05FC"/>
  </w:style>
  <w:style w:type="character" w:customStyle="1" w:styleId="WW8Num15z1">
    <w:name w:val="WW8Num15z1"/>
    <w:rsid w:val="00BA05FC"/>
    <w:rPr>
      <w:rFonts w:ascii="Arial" w:eastAsia="Times New Roman" w:hAnsi="Arial" w:cs="Arial"/>
    </w:rPr>
  </w:style>
  <w:style w:type="character" w:customStyle="1" w:styleId="WW8Num15z2">
    <w:name w:val="WW8Num15z2"/>
    <w:rsid w:val="00BA05FC"/>
    <w:rPr>
      <w:rFonts w:ascii="Wingdings" w:eastAsia="Wingdings" w:hAnsi="Wingdings" w:cs="Wingdings"/>
    </w:rPr>
  </w:style>
  <w:style w:type="character" w:customStyle="1" w:styleId="WW8Num15z4">
    <w:name w:val="WW8Num15z4"/>
    <w:rsid w:val="00BA05FC"/>
    <w:rPr>
      <w:rFonts w:ascii="Courier New" w:eastAsia="Courier New" w:hAnsi="Courier New" w:cs="Courier New"/>
    </w:rPr>
  </w:style>
  <w:style w:type="character" w:customStyle="1" w:styleId="WW8Num16z1">
    <w:name w:val="WW8Num16z1"/>
    <w:rsid w:val="00BA05FC"/>
    <w:rPr>
      <w:rFonts w:ascii="Courier New" w:eastAsia="Courier New" w:hAnsi="Courier New" w:cs="Courier New"/>
    </w:rPr>
  </w:style>
  <w:style w:type="character" w:customStyle="1" w:styleId="WW8Num16z2">
    <w:name w:val="WW8Num16z2"/>
    <w:rsid w:val="00BA05FC"/>
    <w:rPr>
      <w:rFonts w:ascii="Wingdings" w:eastAsia="Wingdings" w:hAnsi="Wingdings" w:cs="Wingdings"/>
    </w:rPr>
  </w:style>
  <w:style w:type="character" w:customStyle="1" w:styleId="WW8Num16z3">
    <w:name w:val="WW8Num16z3"/>
    <w:rsid w:val="00BA05FC"/>
    <w:rPr>
      <w:rFonts w:ascii="Symbol" w:eastAsia="Symbol" w:hAnsi="Symbol" w:cs="Symbol"/>
    </w:rPr>
  </w:style>
  <w:style w:type="character" w:customStyle="1" w:styleId="WW8Num17z1">
    <w:name w:val="WW8Num17z1"/>
    <w:rsid w:val="00BA05FC"/>
  </w:style>
  <w:style w:type="character" w:customStyle="1" w:styleId="WW8Num17z2">
    <w:name w:val="WW8Num17z2"/>
    <w:rsid w:val="00BA05FC"/>
  </w:style>
  <w:style w:type="character" w:customStyle="1" w:styleId="WW8Num17z3">
    <w:name w:val="WW8Num17z3"/>
    <w:rsid w:val="00BA05FC"/>
  </w:style>
  <w:style w:type="character" w:customStyle="1" w:styleId="WW8Num17z4">
    <w:name w:val="WW8Num17z4"/>
    <w:rsid w:val="00BA05FC"/>
  </w:style>
  <w:style w:type="character" w:customStyle="1" w:styleId="WW8Num17z5">
    <w:name w:val="WW8Num17z5"/>
    <w:rsid w:val="00BA05FC"/>
  </w:style>
  <w:style w:type="character" w:customStyle="1" w:styleId="WW8Num17z6">
    <w:name w:val="WW8Num17z6"/>
    <w:rsid w:val="00BA05FC"/>
  </w:style>
  <w:style w:type="character" w:customStyle="1" w:styleId="WW8Num17z7">
    <w:name w:val="WW8Num17z7"/>
    <w:rsid w:val="00BA05FC"/>
  </w:style>
  <w:style w:type="character" w:customStyle="1" w:styleId="WW8Num17z8">
    <w:name w:val="WW8Num17z8"/>
    <w:rsid w:val="00BA05FC"/>
  </w:style>
  <w:style w:type="character" w:customStyle="1" w:styleId="WW8Num18z1">
    <w:name w:val="WW8Num18z1"/>
    <w:rsid w:val="00BA05FC"/>
  </w:style>
  <w:style w:type="character" w:customStyle="1" w:styleId="WW8Num18z2">
    <w:name w:val="WW8Num18z2"/>
    <w:rsid w:val="00BA05FC"/>
  </w:style>
  <w:style w:type="character" w:customStyle="1" w:styleId="WW8Num18z3">
    <w:name w:val="WW8Num18z3"/>
    <w:rsid w:val="00BA05FC"/>
  </w:style>
  <w:style w:type="character" w:customStyle="1" w:styleId="WW8Num18z4">
    <w:name w:val="WW8Num18z4"/>
    <w:rsid w:val="00BA05FC"/>
  </w:style>
  <w:style w:type="character" w:customStyle="1" w:styleId="WW8Num18z5">
    <w:name w:val="WW8Num18z5"/>
    <w:rsid w:val="00BA05FC"/>
  </w:style>
  <w:style w:type="character" w:customStyle="1" w:styleId="WW8Num18z6">
    <w:name w:val="WW8Num18z6"/>
    <w:rsid w:val="00BA05FC"/>
  </w:style>
  <w:style w:type="character" w:customStyle="1" w:styleId="WW8Num18z7">
    <w:name w:val="WW8Num18z7"/>
    <w:rsid w:val="00BA05FC"/>
  </w:style>
  <w:style w:type="character" w:customStyle="1" w:styleId="WW8Num18z8">
    <w:name w:val="WW8Num18z8"/>
    <w:rsid w:val="00BA05FC"/>
  </w:style>
  <w:style w:type="character" w:customStyle="1" w:styleId="WW8Num19z1">
    <w:name w:val="WW8Num19z1"/>
    <w:rsid w:val="00BA05FC"/>
  </w:style>
  <w:style w:type="character" w:customStyle="1" w:styleId="WW8Num19z2">
    <w:name w:val="WW8Num19z2"/>
    <w:rsid w:val="00BA05FC"/>
  </w:style>
  <w:style w:type="character" w:customStyle="1" w:styleId="WW8Num19z3">
    <w:name w:val="WW8Num19z3"/>
    <w:rsid w:val="00BA05FC"/>
  </w:style>
  <w:style w:type="character" w:customStyle="1" w:styleId="WW8Num19z4">
    <w:name w:val="WW8Num19z4"/>
    <w:rsid w:val="00BA05FC"/>
  </w:style>
  <w:style w:type="character" w:customStyle="1" w:styleId="WW8Num19z5">
    <w:name w:val="WW8Num19z5"/>
    <w:rsid w:val="00BA05FC"/>
  </w:style>
  <w:style w:type="character" w:customStyle="1" w:styleId="WW8Num19z6">
    <w:name w:val="WW8Num19z6"/>
    <w:rsid w:val="00BA05FC"/>
  </w:style>
  <w:style w:type="character" w:customStyle="1" w:styleId="WW8Num19z7">
    <w:name w:val="WW8Num19z7"/>
    <w:rsid w:val="00BA05FC"/>
  </w:style>
  <w:style w:type="character" w:customStyle="1" w:styleId="WW8Num19z8">
    <w:name w:val="WW8Num19z8"/>
    <w:rsid w:val="00BA05FC"/>
  </w:style>
  <w:style w:type="character" w:customStyle="1" w:styleId="WW8Num20z1">
    <w:name w:val="WW8Num20z1"/>
    <w:rsid w:val="00BA05FC"/>
  </w:style>
  <w:style w:type="character" w:customStyle="1" w:styleId="WW8Num20z2">
    <w:name w:val="WW8Num20z2"/>
    <w:rsid w:val="00BA05FC"/>
  </w:style>
  <w:style w:type="character" w:customStyle="1" w:styleId="WW8Num20z3">
    <w:name w:val="WW8Num20z3"/>
    <w:rsid w:val="00BA05FC"/>
  </w:style>
  <w:style w:type="character" w:customStyle="1" w:styleId="WW8Num20z4">
    <w:name w:val="WW8Num20z4"/>
    <w:rsid w:val="00BA05FC"/>
  </w:style>
  <w:style w:type="character" w:customStyle="1" w:styleId="WW8Num20z5">
    <w:name w:val="WW8Num20z5"/>
    <w:rsid w:val="00BA05FC"/>
  </w:style>
  <w:style w:type="character" w:customStyle="1" w:styleId="WW8Num20z6">
    <w:name w:val="WW8Num20z6"/>
    <w:rsid w:val="00BA05FC"/>
  </w:style>
  <w:style w:type="character" w:customStyle="1" w:styleId="WW8Num20z7">
    <w:name w:val="WW8Num20z7"/>
    <w:rsid w:val="00BA05FC"/>
  </w:style>
  <w:style w:type="character" w:customStyle="1" w:styleId="WW8Num20z8">
    <w:name w:val="WW8Num20z8"/>
    <w:rsid w:val="00BA05FC"/>
  </w:style>
  <w:style w:type="character" w:customStyle="1" w:styleId="WW8Num21z1">
    <w:name w:val="WW8Num21z1"/>
    <w:rsid w:val="00BA05FC"/>
    <w:rPr>
      <w:rFonts w:ascii="Courier New" w:eastAsia="Courier New" w:hAnsi="Courier New" w:cs="Courier New"/>
    </w:rPr>
  </w:style>
  <w:style w:type="character" w:customStyle="1" w:styleId="WW8Num21z2">
    <w:name w:val="WW8Num21z2"/>
    <w:rsid w:val="00BA05FC"/>
    <w:rPr>
      <w:rFonts w:ascii="Wingdings" w:eastAsia="Wingdings" w:hAnsi="Wingdings" w:cs="Wingdings"/>
    </w:rPr>
  </w:style>
  <w:style w:type="character" w:customStyle="1" w:styleId="WW8Num21z3">
    <w:name w:val="WW8Num21z3"/>
    <w:rsid w:val="00BA05FC"/>
    <w:rPr>
      <w:rFonts w:ascii="Symbol" w:eastAsia="Symbol" w:hAnsi="Symbol" w:cs="Symbol"/>
    </w:rPr>
  </w:style>
  <w:style w:type="character" w:customStyle="1" w:styleId="WW8Num22z1">
    <w:name w:val="WW8Num22z1"/>
    <w:rsid w:val="00BA05FC"/>
    <w:rPr>
      <w:rFonts w:ascii="Symbol" w:eastAsia="Symbol" w:hAnsi="Symbol" w:cs="Symbol"/>
    </w:rPr>
  </w:style>
  <w:style w:type="character" w:customStyle="1" w:styleId="WW8Num22z2">
    <w:name w:val="WW8Num22z2"/>
    <w:rsid w:val="00BA05FC"/>
    <w:rPr>
      <w:rFonts w:ascii="Wingdings" w:eastAsia="Wingdings" w:hAnsi="Wingdings" w:cs="Wingdings"/>
    </w:rPr>
  </w:style>
  <w:style w:type="character" w:customStyle="1" w:styleId="WW8Num22z4">
    <w:name w:val="WW8Num22z4"/>
    <w:rsid w:val="00BA05FC"/>
    <w:rPr>
      <w:rFonts w:ascii="Courier New" w:eastAsia="Courier New" w:hAnsi="Courier New" w:cs="Courier New"/>
    </w:rPr>
  </w:style>
  <w:style w:type="character" w:customStyle="1" w:styleId="WW8Num23z1">
    <w:name w:val="WW8Num23z1"/>
    <w:rsid w:val="00BA05FC"/>
  </w:style>
  <w:style w:type="character" w:customStyle="1" w:styleId="WW8Num23z2">
    <w:name w:val="WW8Num23z2"/>
    <w:rsid w:val="00BA05FC"/>
  </w:style>
  <w:style w:type="character" w:customStyle="1" w:styleId="WW8Num23z3">
    <w:name w:val="WW8Num23z3"/>
    <w:rsid w:val="00BA05FC"/>
  </w:style>
  <w:style w:type="character" w:customStyle="1" w:styleId="WW8Num23z4">
    <w:name w:val="WW8Num23z4"/>
    <w:rsid w:val="00BA05FC"/>
  </w:style>
  <w:style w:type="character" w:customStyle="1" w:styleId="WW8Num23z5">
    <w:name w:val="WW8Num23z5"/>
    <w:rsid w:val="00BA05FC"/>
  </w:style>
  <w:style w:type="character" w:customStyle="1" w:styleId="WW8Num23z6">
    <w:name w:val="WW8Num23z6"/>
    <w:rsid w:val="00BA05FC"/>
  </w:style>
  <w:style w:type="character" w:customStyle="1" w:styleId="WW8Num23z7">
    <w:name w:val="WW8Num23z7"/>
    <w:rsid w:val="00BA05FC"/>
  </w:style>
  <w:style w:type="character" w:customStyle="1" w:styleId="WW8Num23z8">
    <w:name w:val="WW8Num23z8"/>
    <w:rsid w:val="00BA05FC"/>
  </w:style>
  <w:style w:type="character" w:customStyle="1" w:styleId="WW8Num24z1">
    <w:name w:val="WW8Num24z1"/>
    <w:rsid w:val="00BA05FC"/>
  </w:style>
  <w:style w:type="character" w:customStyle="1" w:styleId="WW8Num24z2">
    <w:name w:val="WW8Num24z2"/>
    <w:rsid w:val="00BA05FC"/>
  </w:style>
  <w:style w:type="character" w:customStyle="1" w:styleId="WW8Num24z3">
    <w:name w:val="WW8Num24z3"/>
    <w:rsid w:val="00BA05FC"/>
  </w:style>
  <w:style w:type="character" w:customStyle="1" w:styleId="WW8Num24z4">
    <w:name w:val="WW8Num24z4"/>
    <w:rsid w:val="00BA05FC"/>
  </w:style>
  <w:style w:type="character" w:customStyle="1" w:styleId="WW8Num24z5">
    <w:name w:val="WW8Num24z5"/>
    <w:rsid w:val="00BA05FC"/>
  </w:style>
  <w:style w:type="character" w:customStyle="1" w:styleId="WW8Num24z6">
    <w:name w:val="WW8Num24z6"/>
    <w:rsid w:val="00BA05FC"/>
  </w:style>
  <w:style w:type="character" w:customStyle="1" w:styleId="WW8Num24z7">
    <w:name w:val="WW8Num24z7"/>
    <w:rsid w:val="00BA05FC"/>
  </w:style>
  <w:style w:type="character" w:customStyle="1" w:styleId="WW8Num24z8">
    <w:name w:val="WW8Num24z8"/>
    <w:rsid w:val="00BA05FC"/>
  </w:style>
  <w:style w:type="character" w:customStyle="1" w:styleId="WW8Num25z1">
    <w:name w:val="WW8Num25z1"/>
    <w:rsid w:val="00BA05FC"/>
  </w:style>
  <w:style w:type="character" w:customStyle="1" w:styleId="WW8Num25z2">
    <w:name w:val="WW8Num25z2"/>
    <w:rsid w:val="00BA05FC"/>
  </w:style>
  <w:style w:type="character" w:customStyle="1" w:styleId="WW8Num25z3">
    <w:name w:val="WW8Num25z3"/>
    <w:rsid w:val="00BA05FC"/>
  </w:style>
  <w:style w:type="character" w:customStyle="1" w:styleId="WW8Num25z4">
    <w:name w:val="WW8Num25z4"/>
    <w:rsid w:val="00BA05FC"/>
  </w:style>
  <w:style w:type="character" w:customStyle="1" w:styleId="WW8Num25z5">
    <w:name w:val="WW8Num25z5"/>
    <w:rsid w:val="00BA05FC"/>
  </w:style>
  <w:style w:type="character" w:customStyle="1" w:styleId="WW8Num25z6">
    <w:name w:val="WW8Num25z6"/>
    <w:rsid w:val="00BA05FC"/>
  </w:style>
  <w:style w:type="character" w:customStyle="1" w:styleId="WW8Num25z7">
    <w:name w:val="WW8Num25z7"/>
    <w:rsid w:val="00BA05FC"/>
  </w:style>
  <w:style w:type="character" w:customStyle="1" w:styleId="WW8Num25z8">
    <w:name w:val="WW8Num25z8"/>
    <w:rsid w:val="00BA05FC"/>
  </w:style>
  <w:style w:type="character" w:customStyle="1" w:styleId="WW8Num26z1">
    <w:name w:val="WW8Num26z1"/>
    <w:rsid w:val="00BA05FC"/>
    <w:rPr>
      <w:rFonts w:ascii="Courier New" w:eastAsia="Courier New" w:hAnsi="Courier New" w:cs="Courier New"/>
    </w:rPr>
  </w:style>
  <w:style w:type="character" w:customStyle="1" w:styleId="WW8Num26z2">
    <w:name w:val="WW8Num26z2"/>
    <w:rsid w:val="00BA05FC"/>
    <w:rPr>
      <w:rFonts w:ascii="Wingdings" w:eastAsia="Wingdings" w:hAnsi="Wingdings" w:cs="Wingdings"/>
    </w:rPr>
  </w:style>
  <w:style w:type="character" w:customStyle="1" w:styleId="WW8Num26z3">
    <w:name w:val="WW8Num26z3"/>
    <w:rsid w:val="00BA05FC"/>
    <w:rPr>
      <w:rFonts w:ascii="Symbol" w:eastAsia="Symbol" w:hAnsi="Symbol" w:cs="Symbol"/>
    </w:rPr>
  </w:style>
  <w:style w:type="character" w:customStyle="1" w:styleId="WW8Num27z1">
    <w:name w:val="WW8Num27z1"/>
    <w:rsid w:val="00BA05FC"/>
    <w:rPr>
      <w:rFonts w:ascii="Courier New" w:eastAsia="Courier New" w:hAnsi="Courier New" w:cs="Times New Roman"/>
    </w:rPr>
  </w:style>
  <w:style w:type="character" w:customStyle="1" w:styleId="WW8Num27z2">
    <w:name w:val="WW8Num27z2"/>
    <w:rsid w:val="00BA05FC"/>
    <w:rPr>
      <w:rFonts w:ascii="Wingdings" w:eastAsia="Wingdings" w:hAnsi="Wingdings" w:cs="Wingdings"/>
    </w:rPr>
  </w:style>
  <w:style w:type="character" w:customStyle="1" w:styleId="WW8Num27z3">
    <w:name w:val="WW8Num27z3"/>
    <w:rsid w:val="00BA05FC"/>
    <w:rPr>
      <w:rFonts w:ascii="Symbol" w:eastAsia="Symbol" w:hAnsi="Symbol" w:cs="Symbol"/>
    </w:rPr>
  </w:style>
  <w:style w:type="character" w:customStyle="1" w:styleId="WW8Num28z1">
    <w:name w:val="WW8Num28z1"/>
    <w:rsid w:val="00BA05FC"/>
    <w:rPr>
      <w:rFonts w:ascii="Symbol" w:eastAsia="Symbol" w:hAnsi="Symbol" w:cs="Symbol"/>
    </w:rPr>
  </w:style>
  <w:style w:type="character" w:customStyle="1" w:styleId="WW8Num28z2">
    <w:name w:val="WW8Num28z2"/>
    <w:rsid w:val="00BA05FC"/>
    <w:rPr>
      <w:rFonts w:ascii="Wingdings" w:eastAsia="Wingdings" w:hAnsi="Wingdings" w:cs="Wingdings"/>
    </w:rPr>
  </w:style>
  <w:style w:type="character" w:customStyle="1" w:styleId="WW8Num28z4">
    <w:name w:val="WW8Num28z4"/>
    <w:rsid w:val="00BA05FC"/>
    <w:rPr>
      <w:rFonts w:ascii="Courier New" w:eastAsia="Courier New" w:hAnsi="Courier New" w:cs="Courier New"/>
    </w:rPr>
  </w:style>
  <w:style w:type="character" w:customStyle="1" w:styleId="WW8Num29z1">
    <w:name w:val="WW8Num29z1"/>
    <w:rsid w:val="00BA05FC"/>
  </w:style>
  <w:style w:type="character" w:customStyle="1" w:styleId="WW8Num29z2">
    <w:name w:val="WW8Num29z2"/>
    <w:rsid w:val="00BA05FC"/>
  </w:style>
  <w:style w:type="character" w:customStyle="1" w:styleId="WW8Num29z3">
    <w:name w:val="WW8Num29z3"/>
    <w:rsid w:val="00BA05FC"/>
  </w:style>
  <w:style w:type="character" w:customStyle="1" w:styleId="WW8Num29z4">
    <w:name w:val="WW8Num29z4"/>
    <w:rsid w:val="00BA05FC"/>
  </w:style>
  <w:style w:type="character" w:customStyle="1" w:styleId="WW8Num29z5">
    <w:name w:val="WW8Num29z5"/>
    <w:rsid w:val="00BA05FC"/>
  </w:style>
  <w:style w:type="character" w:customStyle="1" w:styleId="WW8Num29z6">
    <w:name w:val="WW8Num29z6"/>
    <w:rsid w:val="00BA05FC"/>
  </w:style>
  <w:style w:type="character" w:customStyle="1" w:styleId="WW8Num29z7">
    <w:name w:val="WW8Num29z7"/>
    <w:rsid w:val="00BA05FC"/>
  </w:style>
  <w:style w:type="character" w:customStyle="1" w:styleId="WW8Num29z8">
    <w:name w:val="WW8Num29z8"/>
    <w:rsid w:val="00BA05FC"/>
  </w:style>
  <w:style w:type="character" w:customStyle="1" w:styleId="WW8Num30z1">
    <w:name w:val="WW8Num30z1"/>
    <w:rsid w:val="00BA05FC"/>
    <w:rPr>
      <w:rFonts w:ascii="Arial" w:eastAsia="Times New Roman" w:hAnsi="Arial" w:cs="Arial"/>
    </w:rPr>
  </w:style>
  <w:style w:type="character" w:customStyle="1" w:styleId="WW8Num30z2">
    <w:name w:val="WW8Num30z2"/>
    <w:rsid w:val="00BA05FC"/>
  </w:style>
  <w:style w:type="character" w:customStyle="1" w:styleId="WW8Num30z3">
    <w:name w:val="WW8Num30z3"/>
    <w:rsid w:val="00BA05FC"/>
  </w:style>
  <w:style w:type="character" w:customStyle="1" w:styleId="WW8Num30z4">
    <w:name w:val="WW8Num30z4"/>
    <w:rsid w:val="00BA05FC"/>
  </w:style>
  <w:style w:type="character" w:customStyle="1" w:styleId="WW8Num30z5">
    <w:name w:val="WW8Num30z5"/>
    <w:rsid w:val="00BA05FC"/>
  </w:style>
  <w:style w:type="character" w:customStyle="1" w:styleId="WW8Num30z6">
    <w:name w:val="WW8Num30z6"/>
    <w:rsid w:val="00BA05FC"/>
  </w:style>
  <w:style w:type="character" w:customStyle="1" w:styleId="WW8Num30z7">
    <w:name w:val="WW8Num30z7"/>
    <w:rsid w:val="00BA05FC"/>
  </w:style>
  <w:style w:type="character" w:customStyle="1" w:styleId="WW8Num30z8">
    <w:name w:val="WW8Num30z8"/>
    <w:rsid w:val="00BA05FC"/>
  </w:style>
  <w:style w:type="character" w:customStyle="1" w:styleId="WW8Num31z1">
    <w:name w:val="WW8Num31z1"/>
    <w:rsid w:val="00BA05FC"/>
  </w:style>
  <w:style w:type="character" w:customStyle="1" w:styleId="WW8Num31z2">
    <w:name w:val="WW8Num31z2"/>
    <w:rsid w:val="00BA05FC"/>
  </w:style>
  <w:style w:type="character" w:customStyle="1" w:styleId="WW8Num31z3">
    <w:name w:val="WW8Num31z3"/>
    <w:rsid w:val="00BA05FC"/>
  </w:style>
  <w:style w:type="character" w:customStyle="1" w:styleId="WW8Num31z4">
    <w:name w:val="WW8Num31z4"/>
    <w:rsid w:val="00BA05FC"/>
  </w:style>
  <w:style w:type="character" w:customStyle="1" w:styleId="WW8Num31z5">
    <w:name w:val="WW8Num31z5"/>
    <w:rsid w:val="00BA05FC"/>
  </w:style>
  <w:style w:type="character" w:customStyle="1" w:styleId="WW8Num31z6">
    <w:name w:val="WW8Num31z6"/>
    <w:rsid w:val="00BA05FC"/>
  </w:style>
  <w:style w:type="character" w:customStyle="1" w:styleId="WW8Num31z7">
    <w:name w:val="WW8Num31z7"/>
    <w:rsid w:val="00BA05FC"/>
  </w:style>
  <w:style w:type="character" w:customStyle="1" w:styleId="WW8Num31z8">
    <w:name w:val="WW8Num31z8"/>
    <w:rsid w:val="00BA05FC"/>
  </w:style>
  <w:style w:type="character" w:customStyle="1" w:styleId="WW8Num32z1">
    <w:name w:val="WW8Num32z1"/>
    <w:rsid w:val="00BA05FC"/>
  </w:style>
  <w:style w:type="character" w:customStyle="1" w:styleId="WW8Num32z2">
    <w:name w:val="WW8Num32z2"/>
    <w:rsid w:val="00BA05FC"/>
  </w:style>
  <w:style w:type="character" w:customStyle="1" w:styleId="WW8Num32z3">
    <w:name w:val="WW8Num32z3"/>
    <w:rsid w:val="00BA05FC"/>
  </w:style>
  <w:style w:type="character" w:customStyle="1" w:styleId="WW8Num32z4">
    <w:name w:val="WW8Num32z4"/>
    <w:rsid w:val="00BA05FC"/>
  </w:style>
  <w:style w:type="character" w:customStyle="1" w:styleId="WW8Num32z5">
    <w:name w:val="WW8Num32z5"/>
    <w:rsid w:val="00BA05FC"/>
  </w:style>
  <w:style w:type="character" w:customStyle="1" w:styleId="WW8Num32z6">
    <w:name w:val="WW8Num32z6"/>
    <w:rsid w:val="00BA05FC"/>
  </w:style>
  <w:style w:type="character" w:customStyle="1" w:styleId="WW8Num32z7">
    <w:name w:val="WW8Num32z7"/>
    <w:rsid w:val="00BA05FC"/>
  </w:style>
  <w:style w:type="character" w:customStyle="1" w:styleId="WW8Num32z8">
    <w:name w:val="WW8Num32z8"/>
    <w:rsid w:val="00BA05FC"/>
  </w:style>
  <w:style w:type="character" w:customStyle="1" w:styleId="WW8Num34z1">
    <w:name w:val="WW8Num34z1"/>
    <w:rsid w:val="00BA05FC"/>
    <w:rPr>
      <w:rFonts w:ascii="Courier New" w:eastAsia="Courier New" w:hAnsi="Courier New" w:cs="Times New Roman"/>
    </w:rPr>
  </w:style>
  <w:style w:type="character" w:customStyle="1" w:styleId="WW8Num34z2">
    <w:name w:val="WW8Num34z2"/>
    <w:rsid w:val="00BA05FC"/>
    <w:rPr>
      <w:rFonts w:ascii="Wingdings" w:eastAsia="Wingdings" w:hAnsi="Wingdings" w:cs="Wingdings"/>
    </w:rPr>
  </w:style>
  <w:style w:type="character" w:customStyle="1" w:styleId="WW8Num34z3">
    <w:name w:val="WW8Num34z3"/>
    <w:rsid w:val="00BA05FC"/>
    <w:rPr>
      <w:rFonts w:ascii="Symbol" w:eastAsia="Symbol" w:hAnsi="Symbol" w:cs="Symbol"/>
    </w:rPr>
  </w:style>
  <w:style w:type="character" w:customStyle="1" w:styleId="WW8Num35z1">
    <w:name w:val="WW8Num35z1"/>
    <w:rsid w:val="00BA05FC"/>
    <w:rPr>
      <w:rFonts w:ascii="Courier New" w:eastAsia="Courier New" w:hAnsi="Courier New" w:cs="Times New Roman"/>
    </w:rPr>
  </w:style>
  <w:style w:type="character" w:customStyle="1" w:styleId="WW8Num35z2">
    <w:name w:val="WW8Num35z2"/>
    <w:rsid w:val="00BA05FC"/>
    <w:rPr>
      <w:rFonts w:ascii="Wingdings" w:eastAsia="Wingdings" w:hAnsi="Wingdings" w:cs="Wingdings"/>
    </w:rPr>
  </w:style>
  <w:style w:type="character" w:customStyle="1" w:styleId="WW8Num35z3">
    <w:name w:val="WW8Num35z3"/>
    <w:rsid w:val="00BA05FC"/>
    <w:rPr>
      <w:rFonts w:ascii="Symbol" w:eastAsia="Symbol" w:hAnsi="Symbol" w:cs="Symbol"/>
    </w:rPr>
  </w:style>
  <w:style w:type="character" w:customStyle="1" w:styleId="WW8Num36z1">
    <w:name w:val="WW8Num36z1"/>
    <w:rsid w:val="00BA05FC"/>
  </w:style>
  <w:style w:type="character" w:customStyle="1" w:styleId="WW8Num36z2">
    <w:name w:val="WW8Num36z2"/>
    <w:rsid w:val="00BA05FC"/>
  </w:style>
  <w:style w:type="character" w:customStyle="1" w:styleId="WW8Num36z3">
    <w:name w:val="WW8Num36z3"/>
    <w:rsid w:val="00BA05FC"/>
  </w:style>
  <w:style w:type="character" w:customStyle="1" w:styleId="WW8Num36z4">
    <w:name w:val="WW8Num36z4"/>
    <w:rsid w:val="00BA05FC"/>
  </w:style>
  <w:style w:type="character" w:customStyle="1" w:styleId="WW8Num36z5">
    <w:name w:val="WW8Num36z5"/>
    <w:rsid w:val="00BA05FC"/>
  </w:style>
  <w:style w:type="character" w:customStyle="1" w:styleId="WW8Num36z6">
    <w:name w:val="WW8Num36z6"/>
    <w:rsid w:val="00BA05FC"/>
  </w:style>
  <w:style w:type="character" w:customStyle="1" w:styleId="WW8Num36z7">
    <w:name w:val="WW8Num36z7"/>
    <w:rsid w:val="00BA05FC"/>
  </w:style>
  <w:style w:type="character" w:customStyle="1" w:styleId="WW8Num36z8">
    <w:name w:val="WW8Num36z8"/>
    <w:rsid w:val="00BA05FC"/>
  </w:style>
  <w:style w:type="character" w:customStyle="1" w:styleId="WW8Num37z1">
    <w:name w:val="WW8Num37z1"/>
    <w:rsid w:val="00BA05FC"/>
    <w:rPr>
      <w:rFonts w:ascii="Symbol" w:eastAsia="Symbol" w:hAnsi="Symbol" w:cs="Symbol"/>
      <w:b w:val="0"/>
    </w:rPr>
  </w:style>
  <w:style w:type="character" w:customStyle="1" w:styleId="WW8Num37z3">
    <w:name w:val="WW8Num37z3"/>
    <w:rsid w:val="00BA05FC"/>
  </w:style>
  <w:style w:type="character" w:customStyle="1" w:styleId="WW8Num37z4">
    <w:name w:val="WW8Num37z4"/>
    <w:rsid w:val="00BA05FC"/>
  </w:style>
  <w:style w:type="character" w:customStyle="1" w:styleId="WW8Num37z5">
    <w:name w:val="WW8Num37z5"/>
    <w:rsid w:val="00BA05FC"/>
  </w:style>
  <w:style w:type="character" w:customStyle="1" w:styleId="WW8Num37z6">
    <w:name w:val="WW8Num37z6"/>
    <w:rsid w:val="00BA05FC"/>
  </w:style>
  <w:style w:type="character" w:customStyle="1" w:styleId="WW8Num37z7">
    <w:name w:val="WW8Num37z7"/>
    <w:rsid w:val="00BA05FC"/>
  </w:style>
  <w:style w:type="character" w:customStyle="1" w:styleId="WW8Num37z8">
    <w:name w:val="WW8Num37z8"/>
    <w:rsid w:val="00BA05FC"/>
  </w:style>
  <w:style w:type="character" w:customStyle="1" w:styleId="WW8Num38z1">
    <w:name w:val="WW8Num38z1"/>
    <w:rsid w:val="00BA05FC"/>
    <w:rPr>
      <w:rFonts w:ascii="Courier New" w:eastAsia="Courier New" w:hAnsi="Courier New" w:cs="Courier New"/>
    </w:rPr>
  </w:style>
  <w:style w:type="character" w:customStyle="1" w:styleId="WW8Num38z2">
    <w:name w:val="WW8Num38z2"/>
    <w:rsid w:val="00BA05FC"/>
    <w:rPr>
      <w:rFonts w:ascii="Wingdings" w:eastAsia="Wingdings" w:hAnsi="Wingdings" w:cs="Wingdings"/>
    </w:rPr>
  </w:style>
  <w:style w:type="character" w:customStyle="1" w:styleId="WW8Num38z3">
    <w:name w:val="WW8Num38z3"/>
    <w:rsid w:val="00BA05FC"/>
    <w:rPr>
      <w:rFonts w:ascii="Symbol" w:eastAsia="Symbol" w:hAnsi="Symbol" w:cs="Symbol"/>
    </w:rPr>
  </w:style>
  <w:style w:type="character" w:customStyle="1" w:styleId="WW8Num39z1">
    <w:name w:val="WW8Num39z1"/>
    <w:rsid w:val="00BA05FC"/>
  </w:style>
  <w:style w:type="character" w:customStyle="1" w:styleId="WW8Num39z2">
    <w:name w:val="WW8Num39z2"/>
    <w:rsid w:val="00BA05FC"/>
  </w:style>
  <w:style w:type="character" w:customStyle="1" w:styleId="WW8Num39z3">
    <w:name w:val="WW8Num39z3"/>
    <w:rsid w:val="00BA05FC"/>
  </w:style>
  <w:style w:type="character" w:customStyle="1" w:styleId="WW8Num39z4">
    <w:name w:val="WW8Num39z4"/>
    <w:rsid w:val="00BA05FC"/>
  </w:style>
  <w:style w:type="character" w:customStyle="1" w:styleId="WW8Num39z5">
    <w:name w:val="WW8Num39z5"/>
    <w:rsid w:val="00BA05FC"/>
  </w:style>
  <w:style w:type="character" w:customStyle="1" w:styleId="WW8Num39z6">
    <w:name w:val="WW8Num39z6"/>
    <w:rsid w:val="00BA05FC"/>
  </w:style>
  <w:style w:type="character" w:customStyle="1" w:styleId="WW8Num39z7">
    <w:name w:val="WW8Num39z7"/>
    <w:rsid w:val="00BA05FC"/>
  </w:style>
  <w:style w:type="character" w:customStyle="1" w:styleId="WW8Num39z8">
    <w:name w:val="WW8Num39z8"/>
    <w:rsid w:val="00BA05FC"/>
  </w:style>
  <w:style w:type="character" w:customStyle="1" w:styleId="WW8Num40z1">
    <w:name w:val="WW8Num40z1"/>
    <w:rsid w:val="00BA05FC"/>
    <w:rPr>
      <w:rFonts w:ascii="Arial" w:eastAsia="Times New Roman" w:hAnsi="Arial" w:cs="Arial"/>
    </w:rPr>
  </w:style>
  <w:style w:type="character" w:customStyle="1" w:styleId="WW8Num40z2">
    <w:name w:val="WW8Num40z2"/>
    <w:rsid w:val="00BA05FC"/>
  </w:style>
  <w:style w:type="character" w:customStyle="1" w:styleId="WW8Num40z3">
    <w:name w:val="WW8Num40z3"/>
    <w:rsid w:val="00BA05FC"/>
  </w:style>
  <w:style w:type="character" w:customStyle="1" w:styleId="WW8Num40z4">
    <w:name w:val="WW8Num40z4"/>
    <w:rsid w:val="00BA05FC"/>
  </w:style>
  <w:style w:type="character" w:customStyle="1" w:styleId="WW8Num40z5">
    <w:name w:val="WW8Num40z5"/>
    <w:rsid w:val="00BA05FC"/>
  </w:style>
  <w:style w:type="character" w:customStyle="1" w:styleId="WW8Num40z6">
    <w:name w:val="WW8Num40z6"/>
    <w:rsid w:val="00BA05FC"/>
  </w:style>
  <w:style w:type="character" w:customStyle="1" w:styleId="WW8Num40z7">
    <w:name w:val="WW8Num40z7"/>
    <w:rsid w:val="00BA05FC"/>
  </w:style>
  <w:style w:type="character" w:customStyle="1" w:styleId="WW8Num40z8">
    <w:name w:val="WW8Num40z8"/>
    <w:rsid w:val="00BA05FC"/>
  </w:style>
  <w:style w:type="character" w:customStyle="1" w:styleId="WW8Num41z1">
    <w:name w:val="WW8Num41z1"/>
    <w:rsid w:val="00BA05FC"/>
    <w:rPr>
      <w:rFonts w:ascii="Courier New" w:eastAsia="Courier New" w:hAnsi="Courier New" w:cs="Courier New"/>
    </w:rPr>
  </w:style>
  <w:style w:type="character" w:customStyle="1" w:styleId="WW8Num41z2">
    <w:name w:val="WW8Num41z2"/>
    <w:rsid w:val="00BA05FC"/>
    <w:rPr>
      <w:rFonts w:ascii="Wingdings" w:eastAsia="Wingdings" w:hAnsi="Wingdings" w:cs="Wingdings"/>
    </w:rPr>
  </w:style>
  <w:style w:type="character" w:customStyle="1" w:styleId="WW8Num41z3">
    <w:name w:val="WW8Num41z3"/>
    <w:rsid w:val="00BA05FC"/>
    <w:rPr>
      <w:rFonts w:ascii="Symbol" w:eastAsia="Symbol" w:hAnsi="Symbol" w:cs="Symbol"/>
    </w:rPr>
  </w:style>
  <w:style w:type="character" w:customStyle="1" w:styleId="WW8Num42z1">
    <w:name w:val="WW8Num42z1"/>
    <w:rsid w:val="00BA05FC"/>
  </w:style>
  <w:style w:type="character" w:customStyle="1" w:styleId="WW8Num42z2">
    <w:name w:val="WW8Num42z2"/>
    <w:rsid w:val="00BA05FC"/>
  </w:style>
  <w:style w:type="character" w:customStyle="1" w:styleId="WW8Num42z3">
    <w:name w:val="WW8Num42z3"/>
    <w:rsid w:val="00BA05FC"/>
  </w:style>
  <w:style w:type="character" w:customStyle="1" w:styleId="WW8Num42z4">
    <w:name w:val="WW8Num42z4"/>
    <w:rsid w:val="00BA05FC"/>
  </w:style>
  <w:style w:type="character" w:customStyle="1" w:styleId="WW8Num42z5">
    <w:name w:val="WW8Num42z5"/>
    <w:rsid w:val="00BA05FC"/>
  </w:style>
  <w:style w:type="character" w:customStyle="1" w:styleId="WW8Num42z6">
    <w:name w:val="WW8Num42z6"/>
    <w:rsid w:val="00BA05FC"/>
  </w:style>
  <w:style w:type="character" w:customStyle="1" w:styleId="WW8Num42z7">
    <w:name w:val="WW8Num42z7"/>
    <w:rsid w:val="00BA05FC"/>
  </w:style>
  <w:style w:type="character" w:customStyle="1" w:styleId="WW8Num42z8">
    <w:name w:val="WW8Num42z8"/>
    <w:rsid w:val="00BA05FC"/>
  </w:style>
  <w:style w:type="character" w:customStyle="1" w:styleId="WW8Num43z1">
    <w:name w:val="WW8Num43z1"/>
    <w:rsid w:val="00BA05FC"/>
    <w:rPr>
      <w:rFonts w:ascii="Courier New" w:eastAsia="Courier New" w:hAnsi="Courier New" w:cs="Courier New"/>
    </w:rPr>
  </w:style>
  <w:style w:type="character" w:customStyle="1" w:styleId="WW8Num43z2">
    <w:name w:val="WW8Num43z2"/>
    <w:rsid w:val="00BA05FC"/>
    <w:rPr>
      <w:rFonts w:ascii="Wingdings" w:eastAsia="Wingdings" w:hAnsi="Wingdings" w:cs="Wingdings"/>
    </w:rPr>
  </w:style>
  <w:style w:type="character" w:customStyle="1" w:styleId="WW8Num43z3">
    <w:name w:val="WW8Num43z3"/>
    <w:rsid w:val="00BA05FC"/>
    <w:rPr>
      <w:rFonts w:ascii="Symbol" w:eastAsia="Symbol" w:hAnsi="Symbol" w:cs="Symbol"/>
    </w:rPr>
  </w:style>
  <w:style w:type="character" w:customStyle="1" w:styleId="WW8Num44z1">
    <w:name w:val="WW8Num44z1"/>
    <w:rsid w:val="00BA05FC"/>
    <w:rPr>
      <w:rFonts w:ascii="Courier New" w:eastAsia="Courier New" w:hAnsi="Courier New" w:cs="Times New Roman"/>
    </w:rPr>
  </w:style>
  <w:style w:type="character" w:customStyle="1" w:styleId="WW8Num44z2">
    <w:name w:val="WW8Num44z2"/>
    <w:rsid w:val="00BA05FC"/>
    <w:rPr>
      <w:rFonts w:ascii="Wingdings" w:eastAsia="Wingdings" w:hAnsi="Wingdings" w:cs="Wingdings"/>
    </w:rPr>
  </w:style>
  <w:style w:type="character" w:customStyle="1" w:styleId="WW8Num44z3">
    <w:name w:val="WW8Num44z3"/>
    <w:rsid w:val="00BA05FC"/>
    <w:rPr>
      <w:rFonts w:ascii="Symbol" w:eastAsia="Symbol" w:hAnsi="Symbol" w:cs="Symbol"/>
    </w:rPr>
  </w:style>
  <w:style w:type="character" w:customStyle="1" w:styleId="WW8Num45z1">
    <w:name w:val="WW8Num45z1"/>
    <w:rsid w:val="00BA05FC"/>
  </w:style>
  <w:style w:type="character" w:customStyle="1" w:styleId="WW8Num45z2">
    <w:name w:val="WW8Num45z2"/>
    <w:rsid w:val="00BA05FC"/>
  </w:style>
  <w:style w:type="character" w:customStyle="1" w:styleId="WW8Num45z3">
    <w:name w:val="WW8Num45z3"/>
    <w:rsid w:val="00BA05FC"/>
  </w:style>
  <w:style w:type="character" w:customStyle="1" w:styleId="WW8Num45z4">
    <w:name w:val="WW8Num45z4"/>
    <w:rsid w:val="00BA05FC"/>
  </w:style>
  <w:style w:type="character" w:customStyle="1" w:styleId="WW8Num45z5">
    <w:name w:val="WW8Num45z5"/>
    <w:rsid w:val="00BA05FC"/>
  </w:style>
  <w:style w:type="character" w:customStyle="1" w:styleId="WW8Num45z6">
    <w:name w:val="WW8Num45z6"/>
    <w:rsid w:val="00BA05FC"/>
  </w:style>
  <w:style w:type="character" w:customStyle="1" w:styleId="WW8Num45z7">
    <w:name w:val="WW8Num45z7"/>
    <w:rsid w:val="00BA05FC"/>
  </w:style>
  <w:style w:type="character" w:customStyle="1" w:styleId="WW8Num45z8">
    <w:name w:val="WW8Num45z8"/>
    <w:rsid w:val="00BA05FC"/>
  </w:style>
  <w:style w:type="character" w:customStyle="1" w:styleId="WW8Num46z1">
    <w:name w:val="WW8Num46z1"/>
    <w:rsid w:val="00BA05FC"/>
  </w:style>
  <w:style w:type="character" w:customStyle="1" w:styleId="WW8Num46z2">
    <w:name w:val="WW8Num46z2"/>
    <w:rsid w:val="00BA05FC"/>
  </w:style>
  <w:style w:type="character" w:customStyle="1" w:styleId="WW8Num46z3">
    <w:name w:val="WW8Num46z3"/>
    <w:rsid w:val="00BA05FC"/>
  </w:style>
  <w:style w:type="character" w:customStyle="1" w:styleId="WW8Num46z4">
    <w:name w:val="WW8Num46z4"/>
    <w:rsid w:val="00BA05FC"/>
  </w:style>
  <w:style w:type="character" w:customStyle="1" w:styleId="WW8Num46z5">
    <w:name w:val="WW8Num46z5"/>
    <w:rsid w:val="00BA05FC"/>
  </w:style>
  <w:style w:type="character" w:customStyle="1" w:styleId="WW8Num46z6">
    <w:name w:val="WW8Num46z6"/>
    <w:rsid w:val="00BA05FC"/>
  </w:style>
  <w:style w:type="character" w:customStyle="1" w:styleId="WW8Num46z7">
    <w:name w:val="WW8Num46z7"/>
    <w:rsid w:val="00BA05FC"/>
  </w:style>
  <w:style w:type="character" w:customStyle="1" w:styleId="WW8Num46z8">
    <w:name w:val="WW8Num46z8"/>
    <w:rsid w:val="00BA05FC"/>
  </w:style>
  <w:style w:type="character" w:customStyle="1" w:styleId="WW8Num47z1">
    <w:name w:val="WW8Num47z1"/>
    <w:rsid w:val="00BA05FC"/>
  </w:style>
  <w:style w:type="character" w:customStyle="1" w:styleId="WW8Num47z2">
    <w:name w:val="WW8Num47z2"/>
    <w:rsid w:val="00BA05FC"/>
  </w:style>
  <w:style w:type="character" w:customStyle="1" w:styleId="WW8Num47z3">
    <w:name w:val="WW8Num47z3"/>
    <w:rsid w:val="00BA05FC"/>
  </w:style>
  <w:style w:type="character" w:customStyle="1" w:styleId="WW8Num47z4">
    <w:name w:val="WW8Num47z4"/>
    <w:rsid w:val="00BA05FC"/>
  </w:style>
  <w:style w:type="character" w:customStyle="1" w:styleId="WW8Num47z5">
    <w:name w:val="WW8Num47z5"/>
    <w:rsid w:val="00BA05FC"/>
  </w:style>
  <w:style w:type="character" w:customStyle="1" w:styleId="WW8Num47z6">
    <w:name w:val="WW8Num47z6"/>
    <w:rsid w:val="00BA05FC"/>
  </w:style>
  <w:style w:type="character" w:customStyle="1" w:styleId="WW8Num47z7">
    <w:name w:val="WW8Num47z7"/>
    <w:rsid w:val="00BA05FC"/>
  </w:style>
  <w:style w:type="character" w:customStyle="1" w:styleId="WW8Num47z8">
    <w:name w:val="WW8Num47z8"/>
    <w:rsid w:val="00BA05FC"/>
  </w:style>
  <w:style w:type="character" w:customStyle="1" w:styleId="WW8Num48z1">
    <w:name w:val="WW8Num48z1"/>
    <w:rsid w:val="00BA05FC"/>
  </w:style>
  <w:style w:type="character" w:customStyle="1" w:styleId="WW8Num48z2">
    <w:name w:val="WW8Num48z2"/>
    <w:rsid w:val="00BA05FC"/>
  </w:style>
  <w:style w:type="character" w:customStyle="1" w:styleId="WW8Num48z3">
    <w:name w:val="WW8Num48z3"/>
    <w:rsid w:val="00BA05FC"/>
  </w:style>
  <w:style w:type="character" w:customStyle="1" w:styleId="WW8Num48z4">
    <w:name w:val="WW8Num48z4"/>
    <w:rsid w:val="00BA05FC"/>
  </w:style>
  <w:style w:type="character" w:customStyle="1" w:styleId="WW8Num48z5">
    <w:name w:val="WW8Num48z5"/>
    <w:rsid w:val="00BA05FC"/>
  </w:style>
  <w:style w:type="character" w:customStyle="1" w:styleId="WW8Num48z6">
    <w:name w:val="WW8Num48z6"/>
    <w:rsid w:val="00BA05FC"/>
  </w:style>
  <w:style w:type="character" w:customStyle="1" w:styleId="WW8Num48z7">
    <w:name w:val="WW8Num48z7"/>
    <w:rsid w:val="00BA05FC"/>
  </w:style>
  <w:style w:type="character" w:customStyle="1" w:styleId="WW8Num48z8">
    <w:name w:val="WW8Num48z8"/>
    <w:rsid w:val="00BA05FC"/>
  </w:style>
  <w:style w:type="character" w:customStyle="1" w:styleId="WW8Num49z1">
    <w:name w:val="WW8Num49z1"/>
    <w:rsid w:val="00BA05FC"/>
  </w:style>
  <w:style w:type="character" w:customStyle="1" w:styleId="WW8Num49z2">
    <w:name w:val="WW8Num49z2"/>
    <w:rsid w:val="00BA05FC"/>
  </w:style>
  <w:style w:type="character" w:customStyle="1" w:styleId="WW8Num49z3">
    <w:name w:val="WW8Num49z3"/>
    <w:rsid w:val="00BA05FC"/>
  </w:style>
  <w:style w:type="character" w:customStyle="1" w:styleId="WW8Num49z4">
    <w:name w:val="WW8Num49z4"/>
    <w:rsid w:val="00BA05FC"/>
  </w:style>
  <w:style w:type="character" w:customStyle="1" w:styleId="WW8Num49z5">
    <w:name w:val="WW8Num49z5"/>
    <w:rsid w:val="00BA05FC"/>
  </w:style>
  <w:style w:type="character" w:customStyle="1" w:styleId="WW8Num49z6">
    <w:name w:val="WW8Num49z6"/>
    <w:rsid w:val="00BA05FC"/>
  </w:style>
  <w:style w:type="character" w:customStyle="1" w:styleId="WW8Num49z7">
    <w:name w:val="WW8Num49z7"/>
    <w:rsid w:val="00BA05FC"/>
  </w:style>
  <w:style w:type="character" w:customStyle="1" w:styleId="WW8Num49z8">
    <w:name w:val="WW8Num49z8"/>
    <w:rsid w:val="00BA05FC"/>
  </w:style>
  <w:style w:type="character" w:customStyle="1" w:styleId="WW8Num51z1">
    <w:name w:val="WW8Num51z1"/>
    <w:rsid w:val="00BA05FC"/>
  </w:style>
  <w:style w:type="character" w:customStyle="1" w:styleId="WW8Num51z2">
    <w:name w:val="WW8Num51z2"/>
    <w:rsid w:val="00BA05FC"/>
  </w:style>
  <w:style w:type="character" w:customStyle="1" w:styleId="WW8Num51z3">
    <w:name w:val="WW8Num51z3"/>
    <w:rsid w:val="00BA05FC"/>
  </w:style>
  <w:style w:type="character" w:customStyle="1" w:styleId="WW8Num51z4">
    <w:name w:val="WW8Num51z4"/>
    <w:rsid w:val="00BA05FC"/>
  </w:style>
  <w:style w:type="character" w:customStyle="1" w:styleId="WW8Num51z5">
    <w:name w:val="WW8Num51z5"/>
    <w:rsid w:val="00BA05FC"/>
  </w:style>
  <w:style w:type="character" w:customStyle="1" w:styleId="WW8Num51z6">
    <w:name w:val="WW8Num51z6"/>
    <w:rsid w:val="00BA05FC"/>
  </w:style>
  <w:style w:type="character" w:customStyle="1" w:styleId="WW8Num51z7">
    <w:name w:val="WW8Num51z7"/>
    <w:rsid w:val="00BA05FC"/>
  </w:style>
  <w:style w:type="character" w:customStyle="1" w:styleId="WW8Num51z8">
    <w:name w:val="WW8Num51z8"/>
    <w:rsid w:val="00BA05FC"/>
  </w:style>
  <w:style w:type="character" w:customStyle="1" w:styleId="WW8Num52z1">
    <w:name w:val="WW8Num52z1"/>
    <w:rsid w:val="00BA05FC"/>
  </w:style>
  <w:style w:type="character" w:customStyle="1" w:styleId="WW8Num52z2">
    <w:name w:val="WW8Num52z2"/>
    <w:rsid w:val="00BA05FC"/>
  </w:style>
  <w:style w:type="character" w:customStyle="1" w:styleId="WW8Num52z3">
    <w:name w:val="WW8Num52z3"/>
    <w:rsid w:val="00BA05FC"/>
  </w:style>
  <w:style w:type="character" w:customStyle="1" w:styleId="WW8Num52z4">
    <w:name w:val="WW8Num52z4"/>
    <w:rsid w:val="00BA05FC"/>
  </w:style>
  <w:style w:type="character" w:customStyle="1" w:styleId="WW8Num52z5">
    <w:name w:val="WW8Num52z5"/>
    <w:rsid w:val="00BA05FC"/>
  </w:style>
  <w:style w:type="character" w:customStyle="1" w:styleId="WW8Num52z6">
    <w:name w:val="WW8Num52z6"/>
    <w:rsid w:val="00BA05FC"/>
  </w:style>
  <w:style w:type="character" w:customStyle="1" w:styleId="WW8Num52z7">
    <w:name w:val="WW8Num52z7"/>
    <w:rsid w:val="00BA05FC"/>
  </w:style>
  <w:style w:type="character" w:customStyle="1" w:styleId="WW8Num52z8">
    <w:name w:val="WW8Num52z8"/>
    <w:rsid w:val="00BA05FC"/>
  </w:style>
  <w:style w:type="character" w:customStyle="1" w:styleId="WW8Num53z1">
    <w:name w:val="WW8Num53z1"/>
    <w:rsid w:val="00BA05FC"/>
  </w:style>
  <w:style w:type="character" w:customStyle="1" w:styleId="WW8Num53z2">
    <w:name w:val="WW8Num53z2"/>
    <w:rsid w:val="00BA05FC"/>
  </w:style>
  <w:style w:type="character" w:customStyle="1" w:styleId="WW8Num53z3">
    <w:name w:val="WW8Num53z3"/>
    <w:rsid w:val="00BA05FC"/>
  </w:style>
  <w:style w:type="character" w:customStyle="1" w:styleId="WW8Num53z4">
    <w:name w:val="WW8Num53z4"/>
    <w:rsid w:val="00BA05FC"/>
  </w:style>
  <w:style w:type="character" w:customStyle="1" w:styleId="WW8Num53z5">
    <w:name w:val="WW8Num53z5"/>
    <w:rsid w:val="00BA05FC"/>
  </w:style>
  <w:style w:type="character" w:customStyle="1" w:styleId="WW8Num53z6">
    <w:name w:val="WW8Num53z6"/>
    <w:rsid w:val="00BA05FC"/>
  </w:style>
  <w:style w:type="character" w:customStyle="1" w:styleId="WW8Num53z7">
    <w:name w:val="WW8Num53z7"/>
    <w:rsid w:val="00BA05FC"/>
  </w:style>
  <w:style w:type="character" w:customStyle="1" w:styleId="WW8Num53z8">
    <w:name w:val="WW8Num53z8"/>
    <w:rsid w:val="00BA05FC"/>
  </w:style>
  <w:style w:type="character" w:customStyle="1" w:styleId="WW8Num54z1">
    <w:name w:val="WW8Num54z1"/>
    <w:rsid w:val="00BA05FC"/>
    <w:rPr>
      <w:rFonts w:ascii="Courier New" w:eastAsia="Courier New" w:hAnsi="Courier New" w:cs="Courier New"/>
    </w:rPr>
  </w:style>
  <w:style w:type="character" w:customStyle="1" w:styleId="WW8Num54z2">
    <w:name w:val="WW8Num54z2"/>
    <w:rsid w:val="00BA05FC"/>
    <w:rPr>
      <w:rFonts w:ascii="Wingdings" w:eastAsia="Wingdings" w:hAnsi="Wingdings" w:cs="Wingdings"/>
    </w:rPr>
  </w:style>
  <w:style w:type="character" w:customStyle="1" w:styleId="WW8Num55z1">
    <w:name w:val="WW8Num55z1"/>
    <w:rsid w:val="00BA05FC"/>
    <w:rPr>
      <w:rFonts w:ascii="Arial" w:eastAsia="Times New Roman" w:hAnsi="Arial" w:cs="Arial"/>
    </w:rPr>
  </w:style>
  <w:style w:type="character" w:customStyle="1" w:styleId="WW8Num55z2">
    <w:name w:val="WW8Num55z2"/>
    <w:rsid w:val="00BA05FC"/>
  </w:style>
  <w:style w:type="character" w:customStyle="1" w:styleId="WW8Num55z3">
    <w:name w:val="WW8Num55z3"/>
    <w:rsid w:val="00BA05FC"/>
  </w:style>
  <w:style w:type="character" w:customStyle="1" w:styleId="WW8Num55z4">
    <w:name w:val="WW8Num55z4"/>
    <w:rsid w:val="00BA05FC"/>
  </w:style>
  <w:style w:type="character" w:customStyle="1" w:styleId="WW8Num55z5">
    <w:name w:val="WW8Num55z5"/>
    <w:rsid w:val="00BA05FC"/>
  </w:style>
  <w:style w:type="character" w:customStyle="1" w:styleId="WW8Num55z6">
    <w:name w:val="WW8Num55z6"/>
    <w:rsid w:val="00BA05FC"/>
  </w:style>
  <w:style w:type="character" w:customStyle="1" w:styleId="WW8Num55z7">
    <w:name w:val="WW8Num55z7"/>
    <w:rsid w:val="00BA05FC"/>
  </w:style>
  <w:style w:type="character" w:customStyle="1" w:styleId="WW8Num55z8">
    <w:name w:val="WW8Num55z8"/>
    <w:rsid w:val="00BA05FC"/>
  </w:style>
  <w:style w:type="character" w:customStyle="1" w:styleId="WW8Num56z1">
    <w:name w:val="WW8Num56z1"/>
    <w:rsid w:val="00BA05FC"/>
  </w:style>
  <w:style w:type="character" w:customStyle="1" w:styleId="WW8Num56z2">
    <w:name w:val="WW8Num56z2"/>
    <w:rsid w:val="00BA05FC"/>
  </w:style>
  <w:style w:type="character" w:customStyle="1" w:styleId="WW8Num56z3">
    <w:name w:val="WW8Num56z3"/>
    <w:rsid w:val="00BA05FC"/>
  </w:style>
  <w:style w:type="character" w:customStyle="1" w:styleId="WW8Num56z4">
    <w:name w:val="WW8Num56z4"/>
    <w:rsid w:val="00BA05FC"/>
  </w:style>
  <w:style w:type="character" w:customStyle="1" w:styleId="WW8Num56z5">
    <w:name w:val="WW8Num56z5"/>
    <w:rsid w:val="00BA05FC"/>
  </w:style>
  <w:style w:type="character" w:customStyle="1" w:styleId="WW8Num56z6">
    <w:name w:val="WW8Num56z6"/>
    <w:rsid w:val="00BA05FC"/>
  </w:style>
  <w:style w:type="character" w:customStyle="1" w:styleId="WW8Num56z7">
    <w:name w:val="WW8Num56z7"/>
    <w:rsid w:val="00BA05FC"/>
  </w:style>
  <w:style w:type="character" w:customStyle="1" w:styleId="WW8Num56z8">
    <w:name w:val="WW8Num56z8"/>
    <w:rsid w:val="00BA05FC"/>
  </w:style>
  <w:style w:type="character" w:customStyle="1" w:styleId="WW8Num57z1">
    <w:name w:val="WW8Num57z1"/>
    <w:rsid w:val="00BA05FC"/>
    <w:rPr>
      <w:rFonts w:ascii="Courier New" w:eastAsia="Courier New" w:hAnsi="Courier New" w:cs="Times New Roman"/>
    </w:rPr>
  </w:style>
  <w:style w:type="character" w:customStyle="1" w:styleId="WW8Num57z2">
    <w:name w:val="WW8Num57z2"/>
    <w:rsid w:val="00BA05FC"/>
    <w:rPr>
      <w:rFonts w:ascii="Wingdings" w:eastAsia="Wingdings" w:hAnsi="Wingdings" w:cs="Wingdings"/>
    </w:rPr>
  </w:style>
  <w:style w:type="character" w:customStyle="1" w:styleId="WW8Num57z3">
    <w:name w:val="WW8Num57z3"/>
    <w:rsid w:val="00BA05FC"/>
    <w:rPr>
      <w:rFonts w:ascii="Symbol" w:eastAsia="Symbol" w:hAnsi="Symbol" w:cs="Symbol"/>
    </w:rPr>
  </w:style>
  <w:style w:type="character" w:customStyle="1" w:styleId="WW8Num58z1">
    <w:name w:val="WW8Num58z1"/>
    <w:rsid w:val="00BA05FC"/>
    <w:rPr>
      <w:rFonts w:ascii="Courier New" w:eastAsia="Courier New" w:hAnsi="Courier New" w:cs="Courier New"/>
    </w:rPr>
  </w:style>
  <w:style w:type="character" w:customStyle="1" w:styleId="WW8Num58z2">
    <w:name w:val="WW8Num58z2"/>
    <w:rsid w:val="00BA05FC"/>
    <w:rPr>
      <w:rFonts w:ascii="Wingdings" w:eastAsia="Wingdings" w:hAnsi="Wingdings" w:cs="Wingdings"/>
    </w:rPr>
  </w:style>
  <w:style w:type="character" w:customStyle="1" w:styleId="WW8Num58z3">
    <w:name w:val="WW8Num58z3"/>
    <w:rsid w:val="00BA05FC"/>
    <w:rPr>
      <w:rFonts w:ascii="Symbol" w:eastAsia="Symbol" w:hAnsi="Symbol" w:cs="Symbol"/>
    </w:rPr>
  </w:style>
  <w:style w:type="character" w:customStyle="1" w:styleId="WW8Num59z1">
    <w:name w:val="WW8Num59z1"/>
    <w:rsid w:val="00BA05FC"/>
  </w:style>
  <w:style w:type="character" w:customStyle="1" w:styleId="WW8Num59z2">
    <w:name w:val="WW8Num59z2"/>
    <w:rsid w:val="00BA05FC"/>
  </w:style>
  <w:style w:type="character" w:customStyle="1" w:styleId="WW8Num59z3">
    <w:name w:val="WW8Num59z3"/>
    <w:rsid w:val="00BA05FC"/>
  </w:style>
  <w:style w:type="character" w:customStyle="1" w:styleId="WW8Num59z4">
    <w:name w:val="WW8Num59z4"/>
    <w:rsid w:val="00BA05FC"/>
  </w:style>
  <w:style w:type="character" w:customStyle="1" w:styleId="WW8Num59z5">
    <w:name w:val="WW8Num59z5"/>
    <w:rsid w:val="00BA05FC"/>
  </w:style>
  <w:style w:type="character" w:customStyle="1" w:styleId="WW8Num59z6">
    <w:name w:val="WW8Num59z6"/>
    <w:rsid w:val="00BA05FC"/>
  </w:style>
  <w:style w:type="character" w:customStyle="1" w:styleId="WW8Num59z7">
    <w:name w:val="WW8Num59z7"/>
    <w:rsid w:val="00BA05FC"/>
  </w:style>
  <w:style w:type="character" w:customStyle="1" w:styleId="WW8Num59z8">
    <w:name w:val="WW8Num59z8"/>
    <w:rsid w:val="00BA05FC"/>
  </w:style>
  <w:style w:type="character" w:customStyle="1" w:styleId="WW8Num60z1">
    <w:name w:val="WW8Num60z1"/>
    <w:rsid w:val="00BA05FC"/>
  </w:style>
  <w:style w:type="character" w:customStyle="1" w:styleId="WW8Num60z2">
    <w:name w:val="WW8Num60z2"/>
    <w:rsid w:val="00BA05FC"/>
  </w:style>
  <w:style w:type="character" w:customStyle="1" w:styleId="WW8Num60z3">
    <w:name w:val="WW8Num60z3"/>
    <w:rsid w:val="00BA05FC"/>
  </w:style>
  <w:style w:type="character" w:customStyle="1" w:styleId="WW8Num60z4">
    <w:name w:val="WW8Num60z4"/>
    <w:rsid w:val="00BA05FC"/>
  </w:style>
  <w:style w:type="character" w:customStyle="1" w:styleId="WW8Num60z5">
    <w:name w:val="WW8Num60z5"/>
    <w:rsid w:val="00BA05FC"/>
  </w:style>
  <w:style w:type="character" w:customStyle="1" w:styleId="WW8Num60z6">
    <w:name w:val="WW8Num60z6"/>
    <w:rsid w:val="00BA05FC"/>
  </w:style>
  <w:style w:type="character" w:customStyle="1" w:styleId="WW8Num60z7">
    <w:name w:val="WW8Num60z7"/>
    <w:rsid w:val="00BA05FC"/>
  </w:style>
  <w:style w:type="character" w:customStyle="1" w:styleId="WW8Num60z8">
    <w:name w:val="WW8Num60z8"/>
    <w:rsid w:val="00BA05FC"/>
  </w:style>
  <w:style w:type="character" w:customStyle="1" w:styleId="WW8Num61z1">
    <w:name w:val="WW8Num61z1"/>
    <w:rsid w:val="00BA05FC"/>
  </w:style>
  <w:style w:type="character" w:customStyle="1" w:styleId="WW8Num61z2">
    <w:name w:val="WW8Num61z2"/>
    <w:rsid w:val="00BA05FC"/>
  </w:style>
  <w:style w:type="character" w:customStyle="1" w:styleId="WW8Num61z3">
    <w:name w:val="WW8Num61z3"/>
    <w:rsid w:val="00BA05FC"/>
  </w:style>
  <w:style w:type="character" w:customStyle="1" w:styleId="WW8Num61z4">
    <w:name w:val="WW8Num61z4"/>
    <w:rsid w:val="00BA05FC"/>
  </w:style>
  <w:style w:type="character" w:customStyle="1" w:styleId="WW8Num61z5">
    <w:name w:val="WW8Num61z5"/>
    <w:rsid w:val="00BA05FC"/>
  </w:style>
  <w:style w:type="character" w:customStyle="1" w:styleId="WW8Num61z6">
    <w:name w:val="WW8Num61z6"/>
    <w:rsid w:val="00BA05FC"/>
  </w:style>
  <w:style w:type="character" w:customStyle="1" w:styleId="WW8Num61z7">
    <w:name w:val="WW8Num61z7"/>
    <w:rsid w:val="00BA05FC"/>
  </w:style>
  <w:style w:type="character" w:customStyle="1" w:styleId="WW8Num61z8">
    <w:name w:val="WW8Num61z8"/>
    <w:rsid w:val="00BA05FC"/>
  </w:style>
  <w:style w:type="character" w:customStyle="1" w:styleId="WW8Num62z1">
    <w:name w:val="WW8Num62z1"/>
    <w:rsid w:val="00BA05FC"/>
  </w:style>
  <w:style w:type="character" w:customStyle="1" w:styleId="WW8Num62z2">
    <w:name w:val="WW8Num62z2"/>
    <w:rsid w:val="00BA05FC"/>
  </w:style>
  <w:style w:type="character" w:customStyle="1" w:styleId="WW8Num62z3">
    <w:name w:val="WW8Num62z3"/>
    <w:rsid w:val="00BA05FC"/>
  </w:style>
  <w:style w:type="character" w:customStyle="1" w:styleId="WW8Num62z4">
    <w:name w:val="WW8Num62z4"/>
    <w:rsid w:val="00BA05FC"/>
  </w:style>
  <w:style w:type="character" w:customStyle="1" w:styleId="WW8Num62z5">
    <w:name w:val="WW8Num62z5"/>
    <w:rsid w:val="00BA05FC"/>
  </w:style>
  <w:style w:type="character" w:customStyle="1" w:styleId="WW8Num62z6">
    <w:name w:val="WW8Num62z6"/>
    <w:rsid w:val="00BA05FC"/>
  </w:style>
  <w:style w:type="character" w:customStyle="1" w:styleId="WW8Num62z7">
    <w:name w:val="WW8Num62z7"/>
    <w:rsid w:val="00BA05FC"/>
  </w:style>
  <w:style w:type="character" w:customStyle="1" w:styleId="WW8Num62z8">
    <w:name w:val="WW8Num62z8"/>
    <w:rsid w:val="00BA05FC"/>
  </w:style>
  <w:style w:type="character" w:customStyle="1" w:styleId="WW8Num63z1">
    <w:name w:val="WW8Num63z1"/>
    <w:rsid w:val="00BA05FC"/>
  </w:style>
  <w:style w:type="character" w:customStyle="1" w:styleId="WW8Num63z2">
    <w:name w:val="WW8Num63z2"/>
    <w:rsid w:val="00BA05FC"/>
  </w:style>
  <w:style w:type="character" w:customStyle="1" w:styleId="WW8Num63z3">
    <w:name w:val="WW8Num63z3"/>
    <w:rsid w:val="00BA05FC"/>
  </w:style>
  <w:style w:type="character" w:customStyle="1" w:styleId="WW8Num63z4">
    <w:name w:val="WW8Num63z4"/>
    <w:rsid w:val="00BA05FC"/>
  </w:style>
  <w:style w:type="character" w:customStyle="1" w:styleId="WW8Num63z5">
    <w:name w:val="WW8Num63z5"/>
    <w:rsid w:val="00BA05FC"/>
  </w:style>
  <w:style w:type="character" w:customStyle="1" w:styleId="WW8Num63z6">
    <w:name w:val="WW8Num63z6"/>
    <w:rsid w:val="00BA05FC"/>
  </w:style>
  <w:style w:type="character" w:customStyle="1" w:styleId="WW8Num63z7">
    <w:name w:val="WW8Num63z7"/>
    <w:rsid w:val="00BA05FC"/>
  </w:style>
  <w:style w:type="character" w:customStyle="1" w:styleId="WW8Num63z8">
    <w:name w:val="WW8Num63z8"/>
    <w:rsid w:val="00BA05FC"/>
  </w:style>
  <w:style w:type="character" w:customStyle="1" w:styleId="WW8Num64z2">
    <w:name w:val="WW8Num64z2"/>
    <w:rsid w:val="00BA05FC"/>
    <w:rPr>
      <w:rFonts w:ascii="Wingdings" w:eastAsia="Wingdings" w:hAnsi="Wingdings" w:cs="Wingdings"/>
    </w:rPr>
  </w:style>
  <w:style w:type="character" w:customStyle="1" w:styleId="WW8Num65z1">
    <w:name w:val="WW8Num65z1"/>
    <w:rsid w:val="00BA05FC"/>
    <w:rPr>
      <w:rFonts w:ascii="Courier New" w:eastAsia="Courier New" w:hAnsi="Courier New" w:cs="Courier New"/>
    </w:rPr>
  </w:style>
  <w:style w:type="character" w:customStyle="1" w:styleId="WW8Num65z2">
    <w:name w:val="WW8Num65z2"/>
    <w:rsid w:val="00BA05FC"/>
    <w:rPr>
      <w:rFonts w:ascii="Wingdings" w:eastAsia="Wingdings" w:hAnsi="Wingdings" w:cs="Wingdings"/>
    </w:rPr>
  </w:style>
  <w:style w:type="character" w:customStyle="1" w:styleId="WW8Num65z3">
    <w:name w:val="WW8Num65z3"/>
    <w:rsid w:val="00BA05FC"/>
    <w:rPr>
      <w:rFonts w:ascii="Symbol" w:eastAsia="Symbol" w:hAnsi="Symbol" w:cs="Symbol"/>
    </w:rPr>
  </w:style>
  <w:style w:type="character" w:customStyle="1" w:styleId="WW8Num66z1">
    <w:name w:val="WW8Num66z1"/>
    <w:rsid w:val="00BA05FC"/>
  </w:style>
  <w:style w:type="character" w:customStyle="1" w:styleId="WW8Num66z2">
    <w:name w:val="WW8Num66z2"/>
    <w:rsid w:val="00BA05FC"/>
  </w:style>
  <w:style w:type="character" w:customStyle="1" w:styleId="WW8Num66z3">
    <w:name w:val="WW8Num66z3"/>
    <w:rsid w:val="00BA05FC"/>
  </w:style>
  <w:style w:type="character" w:customStyle="1" w:styleId="WW8Num66z4">
    <w:name w:val="WW8Num66z4"/>
    <w:rsid w:val="00BA05FC"/>
  </w:style>
  <w:style w:type="character" w:customStyle="1" w:styleId="WW8Num66z5">
    <w:name w:val="WW8Num66z5"/>
    <w:rsid w:val="00BA05FC"/>
  </w:style>
  <w:style w:type="character" w:customStyle="1" w:styleId="WW8Num66z6">
    <w:name w:val="WW8Num66z6"/>
    <w:rsid w:val="00BA05FC"/>
  </w:style>
  <w:style w:type="character" w:customStyle="1" w:styleId="WW8Num66z7">
    <w:name w:val="WW8Num66z7"/>
    <w:rsid w:val="00BA05FC"/>
  </w:style>
  <w:style w:type="character" w:customStyle="1" w:styleId="WW8Num66z8">
    <w:name w:val="WW8Num66z8"/>
    <w:rsid w:val="00BA05FC"/>
  </w:style>
  <w:style w:type="character" w:customStyle="1" w:styleId="WW8Num67z1">
    <w:name w:val="WW8Num67z1"/>
    <w:rsid w:val="00BA05FC"/>
  </w:style>
  <w:style w:type="character" w:customStyle="1" w:styleId="WW8Num67z2">
    <w:name w:val="WW8Num67z2"/>
    <w:rsid w:val="00BA05FC"/>
  </w:style>
  <w:style w:type="character" w:customStyle="1" w:styleId="WW8Num67z3">
    <w:name w:val="WW8Num67z3"/>
    <w:rsid w:val="00BA05FC"/>
  </w:style>
  <w:style w:type="character" w:customStyle="1" w:styleId="WW8Num67z4">
    <w:name w:val="WW8Num67z4"/>
    <w:rsid w:val="00BA05FC"/>
  </w:style>
  <w:style w:type="character" w:customStyle="1" w:styleId="WW8Num67z5">
    <w:name w:val="WW8Num67z5"/>
    <w:rsid w:val="00BA05FC"/>
  </w:style>
  <w:style w:type="character" w:customStyle="1" w:styleId="WW8Num67z6">
    <w:name w:val="WW8Num67z6"/>
    <w:rsid w:val="00BA05FC"/>
  </w:style>
  <w:style w:type="character" w:customStyle="1" w:styleId="WW8Num67z7">
    <w:name w:val="WW8Num67z7"/>
    <w:rsid w:val="00BA05FC"/>
  </w:style>
  <w:style w:type="character" w:customStyle="1" w:styleId="WW8Num67z8">
    <w:name w:val="WW8Num67z8"/>
    <w:rsid w:val="00BA05FC"/>
  </w:style>
  <w:style w:type="character" w:customStyle="1" w:styleId="WW8Num68z1">
    <w:name w:val="WW8Num68z1"/>
    <w:rsid w:val="00BA05FC"/>
    <w:rPr>
      <w:rFonts w:ascii="Courier New" w:eastAsia="Courier New" w:hAnsi="Courier New" w:cs="Courier New"/>
    </w:rPr>
  </w:style>
  <w:style w:type="character" w:customStyle="1" w:styleId="WW8Num68z2">
    <w:name w:val="WW8Num68z2"/>
    <w:rsid w:val="00BA05FC"/>
    <w:rPr>
      <w:rFonts w:ascii="Wingdings" w:eastAsia="Wingdings" w:hAnsi="Wingdings" w:cs="Wingdings"/>
    </w:rPr>
  </w:style>
  <w:style w:type="character" w:customStyle="1" w:styleId="WW8Num68z3">
    <w:name w:val="WW8Num68z3"/>
    <w:rsid w:val="00BA05FC"/>
    <w:rPr>
      <w:rFonts w:ascii="Symbol" w:eastAsia="Symbol" w:hAnsi="Symbol" w:cs="Symbol"/>
    </w:rPr>
  </w:style>
  <w:style w:type="character" w:customStyle="1" w:styleId="WW8Num69z2">
    <w:name w:val="WW8Num69z2"/>
    <w:rsid w:val="00BA05FC"/>
    <w:rPr>
      <w:rFonts w:ascii="Wingdings" w:eastAsia="Wingdings" w:hAnsi="Wingdings" w:cs="Wingdings"/>
    </w:rPr>
  </w:style>
  <w:style w:type="character" w:customStyle="1" w:styleId="WW8Num69z4">
    <w:name w:val="WW8Num69z4"/>
    <w:rsid w:val="00BA05FC"/>
    <w:rPr>
      <w:rFonts w:ascii="Courier New" w:eastAsia="Courier New" w:hAnsi="Courier New" w:cs="Courier New"/>
    </w:rPr>
  </w:style>
  <w:style w:type="character" w:customStyle="1" w:styleId="WW8Num70z1">
    <w:name w:val="WW8Num70z1"/>
    <w:rsid w:val="00BA05FC"/>
  </w:style>
  <w:style w:type="character" w:customStyle="1" w:styleId="WW8Num70z2">
    <w:name w:val="WW8Num70z2"/>
    <w:rsid w:val="00BA05FC"/>
  </w:style>
  <w:style w:type="character" w:customStyle="1" w:styleId="WW8Num70z3">
    <w:name w:val="WW8Num70z3"/>
    <w:rsid w:val="00BA05FC"/>
  </w:style>
  <w:style w:type="character" w:customStyle="1" w:styleId="WW8Num70z4">
    <w:name w:val="WW8Num70z4"/>
    <w:rsid w:val="00BA05FC"/>
  </w:style>
  <w:style w:type="character" w:customStyle="1" w:styleId="WW8Num70z5">
    <w:name w:val="WW8Num70z5"/>
    <w:rsid w:val="00BA05FC"/>
  </w:style>
  <w:style w:type="character" w:customStyle="1" w:styleId="WW8Num70z6">
    <w:name w:val="WW8Num70z6"/>
    <w:rsid w:val="00BA05FC"/>
  </w:style>
  <w:style w:type="character" w:customStyle="1" w:styleId="WW8Num70z7">
    <w:name w:val="WW8Num70z7"/>
    <w:rsid w:val="00BA05FC"/>
  </w:style>
  <w:style w:type="character" w:customStyle="1" w:styleId="WW8Num70z8">
    <w:name w:val="WW8Num70z8"/>
    <w:rsid w:val="00BA05FC"/>
  </w:style>
  <w:style w:type="character" w:customStyle="1" w:styleId="WW8Num71z1">
    <w:name w:val="WW8Num71z1"/>
    <w:rsid w:val="00BA05FC"/>
    <w:rPr>
      <w:rFonts w:ascii="Courier New" w:eastAsia="Courier New" w:hAnsi="Courier New" w:cs="Courier New"/>
    </w:rPr>
  </w:style>
  <w:style w:type="character" w:customStyle="1" w:styleId="WW8Num71z2">
    <w:name w:val="WW8Num71z2"/>
    <w:rsid w:val="00BA05FC"/>
    <w:rPr>
      <w:rFonts w:ascii="Wingdings" w:eastAsia="Wingdings" w:hAnsi="Wingdings" w:cs="Wingdings"/>
    </w:rPr>
  </w:style>
  <w:style w:type="character" w:customStyle="1" w:styleId="WW8Num71z3">
    <w:name w:val="WW8Num71z3"/>
    <w:rsid w:val="00BA05FC"/>
    <w:rPr>
      <w:rFonts w:ascii="Symbol" w:eastAsia="Symbol" w:hAnsi="Symbol" w:cs="Symbol"/>
    </w:rPr>
  </w:style>
  <w:style w:type="character" w:customStyle="1" w:styleId="WW8Num72z1">
    <w:name w:val="WW8Num72z1"/>
    <w:rsid w:val="00BA05FC"/>
  </w:style>
  <w:style w:type="character" w:customStyle="1" w:styleId="WW8Num72z2">
    <w:name w:val="WW8Num72z2"/>
    <w:rsid w:val="00BA05FC"/>
  </w:style>
  <w:style w:type="character" w:customStyle="1" w:styleId="WW8Num72z3">
    <w:name w:val="WW8Num72z3"/>
    <w:rsid w:val="00BA05FC"/>
  </w:style>
  <w:style w:type="character" w:customStyle="1" w:styleId="WW8Num72z4">
    <w:name w:val="WW8Num72z4"/>
    <w:rsid w:val="00BA05FC"/>
  </w:style>
  <w:style w:type="character" w:customStyle="1" w:styleId="WW8Num72z5">
    <w:name w:val="WW8Num72z5"/>
    <w:rsid w:val="00BA05FC"/>
  </w:style>
  <w:style w:type="character" w:customStyle="1" w:styleId="WW8Num72z6">
    <w:name w:val="WW8Num72z6"/>
    <w:rsid w:val="00BA05FC"/>
  </w:style>
  <w:style w:type="character" w:customStyle="1" w:styleId="WW8Num72z7">
    <w:name w:val="WW8Num72z7"/>
    <w:rsid w:val="00BA05FC"/>
  </w:style>
  <w:style w:type="character" w:customStyle="1" w:styleId="WW8Num72z8">
    <w:name w:val="WW8Num72z8"/>
    <w:rsid w:val="00BA05FC"/>
  </w:style>
  <w:style w:type="character" w:customStyle="1" w:styleId="WW8Num73z1">
    <w:name w:val="WW8Num73z1"/>
    <w:rsid w:val="00BA05FC"/>
  </w:style>
  <w:style w:type="character" w:customStyle="1" w:styleId="WW8Num73z2">
    <w:name w:val="WW8Num73z2"/>
    <w:rsid w:val="00BA05FC"/>
  </w:style>
  <w:style w:type="character" w:customStyle="1" w:styleId="WW8Num73z3">
    <w:name w:val="WW8Num73z3"/>
    <w:rsid w:val="00BA05FC"/>
  </w:style>
  <w:style w:type="character" w:customStyle="1" w:styleId="WW8Num73z4">
    <w:name w:val="WW8Num73z4"/>
    <w:rsid w:val="00BA05FC"/>
  </w:style>
  <w:style w:type="character" w:customStyle="1" w:styleId="WW8Num73z5">
    <w:name w:val="WW8Num73z5"/>
    <w:rsid w:val="00BA05FC"/>
  </w:style>
  <w:style w:type="character" w:customStyle="1" w:styleId="WW8Num73z6">
    <w:name w:val="WW8Num73z6"/>
    <w:rsid w:val="00BA05FC"/>
  </w:style>
  <w:style w:type="character" w:customStyle="1" w:styleId="WW8Num73z7">
    <w:name w:val="WW8Num73z7"/>
    <w:rsid w:val="00BA05FC"/>
  </w:style>
  <w:style w:type="character" w:customStyle="1" w:styleId="WW8Num73z8">
    <w:name w:val="WW8Num73z8"/>
    <w:rsid w:val="00BA05FC"/>
  </w:style>
  <w:style w:type="character" w:customStyle="1" w:styleId="WW8Num74z1">
    <w:name w:val="WW8Num74z1"/>
    <w:rsid w:val="00BA05FC"/>
  </w:style>
  <w:style w:type="character" w:customStyle="1" w:styleId="WW8Num74z2">
    <w:name w:val="WW8Num74z2"/>
    <w:rsid w:val="00BA05FC"/>
  </w:style>
  <w:style w:type="character" w:customStyle="1" w:styleId="WW8Num74z3">
    <w:name w:val="WW8Num74z3"/>
    <w:rsid w:val="00BA05FC"/>
  </w:style>
  <w:style w:type="character" w:customStyle="1" w:styleId="WW8Num74z4">
    <w:name w:val="WW8Num74z4"/>
    <w:rsid w:val="00BA05FC"/>
  </w:style>
  <w:style w:type="character" w:customStyle="1" w:styleId="WW8Num74z5">
    <w:name w:val="WW8Num74z5"/>
    <w:rsid w:val="00BA05FC"/>
  </w:style>
  <w:style w:type="character" w:customStyle="1" w:styleId="WW8Num74z6">
    <w:name w:val="WW8Num74z6"/>
    <w:rsid w:val="00BA05FC"/>
  </w:style>
  <w:style w:type="character" w:customStyle="1" w:styleId="WW8Num74z7">
    <w:name w:val="WW8Num74z7"/>
    <w:rsid w:val="00BA05FC"/>
  </w:style>
  <w:style w:type="character" w:customStyle="1" w:styleId="WW8Num74z8">
    <w:name w:val="WW8Num74z8"/>
    <w:rsid w:val="00BA05FC"/>
  </w:style>
  <w:style w:type="character" w:customStyle="1" w:styleId="WW8Num75z1">
    <w:name w:val="WW8Num75z1"/>
    <w:rsid w:val="00BA05FC"/>
  </w:style>
  <w:style w:type="character" w:customStyle="1" w:styleId="WW8Num75z2">
    <w:name w:val="WW8Num75z2"/>
    <w:rsid w:val="00BA05FC"/>
  </w:style>
  <w:style w:type="character" w:customStyle="1" w:styleId="WW8Num75z3">
    <w:name w:val="WW8Num75z3"/>
    <w:rsid w:val="00BA05FC"/>
  </w:style>
  <w:style w:type="character" w:customStyle="1" w:styleId="WW8Num75z4">
    <w:name w:val="WW8Num75z4"/>
    <w:rsid w:val="00BA05FC"/>
  </w:style>
  <w:style w:type="character" w:customStyle="1" w:styleId="WW8Num75z5">
    <w:name w:val="WW8Num75z5"/>
    <w:rsid w:val="00BA05FC"/>
  </w:style>
  <w:style w:type="character" w:customStyle="1" w:styleId="WW8Num75z6">
    <w:name w:val="WW8Num75z6"/>
    <w:rsid w:val="00BA05FC"/>
  </w:style>
  <w:style w:type="character" w:customStyle="1" w:styleId="WW8Num75z7">
    <w:name w:val="WW8Num75z7"/>
    <w:rsid w:val="00BA05FC"/>
  </w:style>
  <w:style w:type="character" w:customStyle="1" w:styleId="WW8Num75z8">
    <w:name w:val="WW8Num75z8"/>
    <w:rsid w:val="00BA05FC"/>
  </w:style>
  <w:style w:type="character" w:customStyle="1" w:styleId="WW8Num76z1">
    <w:name w:val="WW8Num76z1"/>
    <w:rsid w:val="00BA05FC"/>
  </w:style>
  <w:style w:type="character" w:customStyle="1" w:styleId="WW8Num76z2">
    <w:name w:val="WW8Num76z2"/>
    <w:rsid w:val="00BA05FC"/>
  </w:style>
  <w:style w:type="character" w:customStyle="1" w:styleId="WW8Num76z3">
    <w:name w:val="WW8Num76z3"/>
    <w:rsid w:val="00BA05FC"/>
  </w:style>
  <w:style w:type="character" w:customStyle="1" w:styleId="WW8Num76z4">
    <w:name w:val="WW8Num76z4"/>
    <w:rsid w:val="00BA05FC"/>
  </w:style>
  <w:style w:type="character" w:customStyle="1" w:styleId="WW8Num76z5">
    <w:name w:val="WW8Num76z5"/>
    <w:rsid w:val="00BA05FC"/>
  </w:style>
  <w:style w:type="character" w:customStyle="1" w:styleId="WW8Num76z6">
    <w:name w:val="WW8Num76z6"/>
    <w:rsid w:val="00BA05FC"/>
  </w:style>
  <w:style w:type="character" w:customStyle="1" w:styleId="WW8Num76z7">
    <w:name w:val="WW8Num76z7"/>
    <w:rsid w:val="00BA05FC"/>
  </w:style>
  <w:style w:type="character" w:customStyle="1" w:styleId="WW8Num76z8">
    <w:name w:val="WW8Num76z8"/>
    <w:rsid w:val="00BA05FC"/>
  </w:style>
  <w:style w:type="character" w:customStyle="1" w:styleId="WW8Num77z1">
    <w:name w:val="WW8Num77z1"/>
    <w:rsid w:val="00BA05FC"/>
    <w:rPr>
      <w:rFonts w:ascii="Arial" w:eastAsia="Times New Roman" w:hAnsi="Arial" w:cs="Arial"/>
    </w:rPr>
  </w:style>
  <w:style w:type="character" w:customStyle="1" w:styleId="WW8Num77z2">
    <w:name w:val="WW8Num77z2"/>
    <w:rsid w:val="00BA05FC"/>
  </w:style>
  <w:style w:type="character" w:customStyle="1" w:styleId="WW8Num77z3">
    <w:name w:val="WW8Num77z3"/>
    <w:rsid w:val="00BA05FC"/>
  </w:style>
  <w:style w:type="character" w:customStyle="1" w:styleId="WW8Num77z4">
    <w:name w:val="WW8Num77z4"/>
    <w:rsid w:val="00BA05FC"/>
  </w:style>
  <w:style w:type="character" w:customStyle="1" w:styleId="WW8Num77z5">
    <w:name w:val="WW8Num77z5"/>
    <w:rsid w:val="00BA05FC"/>
  </w:style>
  <w:style w:type="character" w:customStyle="1" w:styleId="WW8Num77z6">
    <w:name w:val="WW8Num77z6"/>
    <w:rsid w:val="00BA05FC"/>
  </w:style>
  <w:style w:type="character" w:customStyle="1" w:styleId="WW8Num77z7">
    <w:name w:val="WW8Num77z7"/>
    <w:rsid w:val="00BA05FC"/>
  </w:style>
  <w:style w:type="character" w:customStyle="1" w:styleId="WW8Num77z8">
    <w:name w:val="WW8Num77z8"/>
    <w:rsid w:val="00BA05FC"/>
  </w:style>
  <w:style w:type="character" w:customStyle="1" w:styleId="WW8Num78z1">
    <w:name w:val="WW8Num78z1"/>
    <w:rsid w:val="00BA05FC"/>
  </w:style>
  <w:style w:type="character" w:customStyle="1" w:styleId="WW8Num78z2">
    <w:name w:val="WW8Num78z2"/>
    <w:rsid w:val="00BA05FC"/>
  </w:style>
  <w:style w:type="character" w:customStyle="1" w:styleId="WW8Num78z3">
    <w:name w:val="WW8Num78z3"/>
    <w:rsid w:val="00BA05FC"/>
  </w:style>
  <w:style w:type="character" w:customStyle="1" w:styleId="WW8Num78z4">
    <w:name w:val="WW8Num78z4"/>
    <w:rsid w:val="00BA05FC"/>
  </w:style>
  <w:style w:type="character" w:customStyle="1" w:styleId="WW8Num78z5">
    <w:name w:val="WW8Num78z5"/>
    <w:rsid w:val="00BA05FC"/>
  </w:style>
  <w:style w:type="character" w:customStyle="1" w:styleId="WW8Num78z6">
    <w:name w:val="WW8Num78z6"/>
    <w:rsid w:val="00BA05FC"/>
  </w:style>
  <w:style w:type="character" w:customStyle="1" w:styleId="WW8Num78z7">
    <w:name w:val="WW8Num78z7"/>
    <w:rsid w:val="00BA05FC"/>
  </w:style>
  <w:style w:type="character" w:customStyle="1" w:styleId="WW8Num78z8">
    <w:name w:val="WW8Num78z8"/>
    <w:rsid w:val="00BA05FC"/>
  </w:style>
  <w:style w:type="character" w:customStyle="1" w:styleId="WW8Num79z1">
    <w:name w:val="WW8Num79z1"/>
    <w:rsid w:val="00BA05FC"/>
    <w:rPr>
      <w:rFonts w:ascii="Arial" w:eastAsia="Times New Roman" w:hAnsi="Arial" w:cs="Arial"/>
    </w:rPr>
  </w:style>
  <w:style w:type="character" w:customStyle="1" w:styleId="WW8Num79z2">
    <w:name w:val="WW8Num79z2"/>
    <w:rsid w:val="00BA05FC"/>
  </w:style>
  <w:style w:type="character" w:customStyle="1" w:styleId="WW8Num79z3">
    <w:name w:val="WW8Num79z3"/>
    <w:rsid w:val="00BA05FC"/>
  </w:style>
  <w:style w:type="character" w:customStyle="1" w:styleId="WW8Num79z4">
    <w:name w:val="WW8Num79z4"/>
    <w:rsid w:val="00BA05FC"/>
  </w:style>
  <w:style w:type="character" w:customStyle="1" w:styleId="WW8Num79z5">
    <w:name w:val="WW8Num79z5"/>
    <w:rsid w:val="00BA05FC"/>
  </w:style>
  <w:style w:type="character" w:customStyle="1" w:styleId="WW8Num79z6">
    <w:name w:val="WW8Num79z6"/>
    <w:rsid w:val="00BA05FC"/>
  </w:style>
  <w:style w:type="character" w:customStyle="1" w:styleId="WW8Num79z7">
    <w:name w:val="WW8Num79z7"/>
    <w:rsid w:val="00BA05FC"/>
  </w:style>
  <w:style w:type="character" w:customStyle="1" w:styleId="WW8Num79z8">
    <w:name w:val="WW8Num79z8"/>
    <w:rsid w:val="00BA05FC"/>
  </w:style>
  <w:style w:type="character" w:customStyle="1" w:styleId="WW8Num80z1">
    <w:name w:val="WW8Num80z1"/>
    <w:rsid w:val="00BA05FC"/>
    <w:rPr>
      <w:rFonts w:ascii="Courier New" w:eastAsia="Courier New" w:hAnsi="Courier New" w:cs="Courier New"/>
    </w:rPr>
  </w:style>
  <w:style w:type="character" w:customStyle="1" w:styleId="WW8Num80z3">
    <w:name w:val="WW8Num80z3"/>
    <w:rsid w:val="00BA05FC"/>
    <w:rPr>
      <w:rFonts w:ascii="Symbol" w:eastAsia="Symbol" w:hAnsi="Symbol" w:cs="Symbol"/>
    </w:rPr>
  </w:style>
  <w:style w:type="character" w:customStyle="1" w:styleId="WW8Num81z1">
    <w:name w:val="WW8Num81z1"/>
    <w:rsid w:val="00BA05FC"/>
  </w:style>
  <w:style w:type="character" w:customStyle="1" w:styleId="WW8Num81z2">
    <w:name w:val="WW8Num81z2"/>
    <w:rsid w:val="00BA05FC"/>
  </w:style>
  <w:style w:type="character" w:customStyle="1" w:styleId="WW8Num81z3">
    <w:name w:val="WW8Num81z3"/>
    <w:rsid w:val="00BA05FC"/>
  </w:style>
  <w:style w:type="character" w:customStyle="1" w:styleId="WW8Num81z4">
    <w:name w:val="WW8Num81z4"/>
    <w:rsid w:val="00BA05FC"/>
  </w:style>
  <w:style w:type="character" w:customStyle="1" w:styleId="WW8Num81z5">
    <w:name w:val="WW8Num81z5"/>
    <w:rsid w:val="00BA05FC"/>
  </w:style>
  <w:style w:type="character" w:customStyle="1" w:styleId="WW8Num81z6">
    <w:name w:val="WW8Num81z6"/>
    <w:rsid w:val="00BA05FC"/>
  </w:style>
  <w:style w:type="character" w:customStyle="1" w:styleId="WW8Num81z7">
    <w:name w:val="WW8Num81z7"/>
    <w:rsid w:val="00BA05FC"/>
  </w:style>
  <w:style w:type="character" w:customStyle="1" w:styleId="WW8Num81z8">
    <w:name w:val="WW8Num81z8"/>
    <w:rsid w:val="00BA05FC"/>
  </w:style>
  <w:style w:type="character" w:customStyle="1" w:styleId="WW8Num82z1">
    <w:name w:val="WW8Num82z1"/>
    <w:rsid w:val="00BA05FC"/>
  </w:style>
  <w:style w:type="character" w:customStyle="1" w:styleId="WW8Num82z2">
    <w:name w:val="WW8Num82z2"/>
    <w:rsid w:val="00BA05FC"/>
  </w:style>
  <w:style w:type="character" w:customStyle="1" w:styleId="WW8Num82z3">
    <w:name w:val="WW8Num82z3"/>
    <w:rsid w:val="00BA05FC"/>
  </w:style>
  <w:style w:type="character" w:customStyle="1" w:styleId="WW8Num82z4">
    <w:name w:val="WW8Num82z4"/>
    <w:rsid w:val="00BA05FC"/>
  </w:style>
  <w:style w:type="character" w:customStyle="1" w:styleId="WW8Num82z5">
    <w:name w:val="WW8Num82z5"/>
    <w:rsid w:val="00BA05FC"/>
  </w:style>
  <w:style w:type="character" w:customStyle="1" w:styleId="WW8Num82z6">
    <w:name w:val="WW8Num82z6"/>
    <w:rsid w:val="00BA05FC"/>
  </w:style>
  <w:style w:type="character" w:customStyle="1" w:styleId="WW8Num82z7">
    <w:name w:val="WW8Num82z7"/>
    <w:rsid w:val="00BA05FC"/>
  </w:style>
  <w:style w:type="character" w:customStyle="1" w:styleId="WW8Num82z8">
    <w:name w:val="WW8Num82z8"/>
    <w:rsid w:val="00BA05FC"/>
  </w:style>
  <w:style w:type="character" w:customStyle="1" w:styleId="WW8Num83z1">
    <w:name w:val="WW8Num83z1"/>
    <w:rsid w:val="00BA05FC"/>
  </w:style>
  <w:style w:type="character" w:customStyle="1" w:styleId="WW8Num83z2">
    <w:name w:val="WW8Num83z2"/>
    <w:rsid w:val="00BA05FC"/>
  </w:style>
  <w:style w:type="character" w:customStyle="1" w:styleId="WW8Num83z3">
    <w:name w:val="WW8Num83z3"/>
    <w:rsid w:val="00BA05FC"/>
  </w:style>
  <w:style w:type="character" w:customStyle="1" w:styleId="WW8Num83z4">
    <w:name w:val="WW8Num83z4"/>
    <w:rsid w:val="00BA05FC"/>
  </w:style>
  <w:style w:type="character" w:customStyle="1" w:styleId="WW8Num83z5">
    <w:name w:val="WW8Num83z5"/>
    <w:rsid w:val="00BA05FC"/>
  </w:style>
  <w:style w:type="character" w:customStyle="1" w:styleId="WW8Num83z6">
    <w:name w:val="WW8Num83z6"/>
    <w:rsid w:val="00BA05FC"/>
  </w:style>
  <w:style w:type="character" w:customStyle="1" w:styleId="WW8Num83z7">
    <w:name w:val="WW8Num83z7"/>
    <w:rsid w:val="00BA05FC"/>
  </w:style>
  <w:style w:type="character" w:customStyle="1" w:styleId="WW8Num83z8">
    <w:name w:val="WW8Num83z8"/>
    <w:rsid w:val="00BA05FC"/>
  </w:style>
  <w:style w:type="character" w:customStyle="1" w:styleId="WW8Num84z1">
    <w:name w:val="WW8Num84z1"/>
    <w:rsid w:val="00BA05FC"/>
  </w:style>
  <w:style w:type="character" w:customStyle="1" w:styleId="WW8Num84z2">
    <w:name w:val="WW8Num84z2"/>
    <w:rsid w:val="00BA05FC"/>
  </w:style>
  <w:style w:type="character" w:customStyle="1" w:styleId="WW8Num84z3">
    <w:name w:val="WW8Num84z3"/>
    <w:rsid w:val="00BA05FC"/>
  </w:style>
  <w:style w:type="character" w:customStyle="1" w:styleId="WW8Num84z4">
    <w:name w:val="WW8Num84z4"/>
    <w:rsid w:val="00BA05FC"/>
  </w:style>
  <w:style w:type="character" w:customStyle="1" w:styleId="WW8Num84z5">
    <w:name w:val="WW8Num84z5"/>
    <w:rsid w:val="00BA05FC"/>
  </w:style>
  <w:style w:type="character" w:customStyle="1" w:styleId="WW8Num84z6">
    <w:name w:val="WW8Num84z6"/>
    <w:rsid w:val="00BA05FC"/>
  </w:style>
  <w:style w:type="character" w:customStyle="1" w:styleId="WW8Num84z7">
    <w:name w:val="WW8Num84z7"/>
    <w:rsid w:val="00BA05FC"/>
  </w:style>
  <w:style w:type="character" w:customStyle="1" w:styleId="WW8Num84z8">
    <w:name w:val="WW8Num84z8"/>
    <w:rsid w:val="00BA05FC"/>
  </w:style>
  <w:style w:type="character" w:customStyle="1" w:styleId="WW8Num86z1">
    <w:name w:val="WW8Num86z1"/>
    <w:rsid w:val="00BA05FC"/>
  </w:style>
  <w:style w:type="character" w:customStyle="1" w:styleId="WW8Num86z2">
    <w:name w:val="WW8Num86z2"/>
    <w:rsid w:val="00BA05FC"/>
  </w:style>
  <w:style w:type="character" w:customStyle="1" w:styleId="WW8Num86z3">
    <w:name w:val="WW8Num86z3"/>
    <w:rsid w:val="00BA05FC"/>
  </w:style>
  <w:style w:type="character" w:customStyle="1" w:styleId="WW8Num86z4">
    <w:name w:val="WW8Num86z4"/>
    <w:rsid w:val="00BA05FC"/>
  </w:style>
  <w:style w:type="character" w:customStyle="1" w:styleId="WW8Num86z5">
    <w:name w:val="WW8Num86z5"/>
    <w:rsid w:val="00BA05FC"/>
  </w:style>
  <w:style w:type="character" w:customStyle="1" w:styleId="WW8Num86z6">
    <w:name w:val="WW8Num86z6"/>
    <w:rsid w:val="00BA05FC"/>
  </w:style>
  <w:style w:type="character" w:customStyle="1" w:styleId="WW8Num86z7">
    <w:name w:val="WW8Num86z7"/>
    <w:rsid w:val="00BA05FC"/>
  </w:style>
  <w:style w:type="character" w:customStyle="1" w:styleId="WW8Num86z8">
    <w:name w:val="WW8Num86z8"/>
    <w:rsid w:val="00BA05FC"/>
  </w:style>
  <w:style w:type="character" w:customStyle="1" w:styleId="WW8Num87z1">
    <w:name w:val="WW8Num87z1"/>
    <w:rsid w:val="00BA05FC"/>
    <w:rPr>
      <w:rFonts w:ascii="Arial" w:eastAsia="Times New Roman" w:hAnsi="Arial" w:cs="Arial"/>
    </w:rPr>
  </w:style>
  <w:style w:type="character" w:customStyle="1" w:styleId="WW8Num87z2">
    <w:name w:val="WW8Num87z2"/>
    <w:rsid w:val="00BA05FC"/>
  </w:style>
  <w:style w:type="character" w:customStyle="1" w:styleId="WW8Num87z3">
    <w:name w:val="WW8Num87z3"/>
    <w:rsid w:val="00BA05FC"/>
  </w:style>
  <w:style w:type="character" w:customStyle="1" w:styleId="WW8Num87z4">
    <w:name w:val="WW8Num87z4"/>
    <w:rsid w:val="00BA05FC"/>
  </w:style>
  <w:style w:type="character" w:customStyle="1" w:styleId="WW8Num87z5">
    <w:name w:val="WW8Num87z5"/>
    <w:rsid w:val="00BA05FC"/>
  </w:style>
  <w:style w:type="character" w:customStyle="1" w:styleId="WW8Num87z6">
    <w:name w:val="WW8Num87z6"/>
    <w:rsid w:val="00BA05FC"/>
  </w:style>
  <w:style w:type="character" w:customStyle="1" w:styleId="WW8Num87z7">
    <w:name w:val="WW8Num87z7"/>
    <w:rsid w:val="00BA05FC"/>
  </w:style>
  <w:style w:type="character" w:customStyle="1" w:styleId="WW8Num87z8">
    <w:name w:val="WW8Num87z8"/>
    <w:rsid w:val="00BA05FC"/>
  </w:style>
  <w:style w:type="character" w:customStyle="1" w:styleId="WW8Num88z1">
    <w:name w:val="WW8Num88z1"/>
    <w:rsid w:val="00BA05FC"/>
    <w:rPr>
      <w:rFonts w:ascii="Courier New" w:eastAsia="Courier New" w:hAnsi="Courier New" w:cs="Courier New"/>
    </w:rPr>
  </w:style>
  <w:style w:type="character" w:customStyle="1" w:styleId="WW8Num88z2">
    <w:name w:val="WW8Num88z2"/>
    <w:rsid w:val="00BA05FC"/>
    <w:rPr>
      <w:rFonts w:ascii="Wingdings" w:eastAsia="Wingdings" w:hAnsi="Wingdings" w:cs="Wingdings"/>
    </w:rPr>
  </w:style>
  <w:style w:type="character" w:customStyle="1" w:styleId="WW8Num88z3">
    <w:name w:val="WW8Num88z3"/>
    <w:rsid w:val="00BA05FC"/>
    <w:rPr>
      <w:rFonts w:ascii="Symbol" w:eastAsia="Symbol" w:hAnsi="Symbol" w:cs="Symbol"/>
    </w:rPr>
  </w:style>
  <w:style w:type="character" w:customStyle="1" w:styleId="WW8Num89z1">
    <w:name w:val="WW8Num89z1"/>
    <w:rsid w:val="00BA05FC"/>
  </w:style>
  <w:style w:type="character" w:customStyle="1" w:styleId="WW8Num89z2">
    <w:name w:val="WW8Num89z2"/>
    <w:rsid w:val="00BA05FC"/>
  </w:style>
  <w:style w:type="character" w:customStyle="1" w:styleId="WW8Num89z3">
    <w:name w:val="WW8Num89z3"/>
    <w:rsid w:val="00BA05FC"/>
  </w:style>
  <w:style w:type="character" w:customStyle="1" w:styleId="WW8Num89z4">
    <w:name w:val="WW8Num89z4"/>
    <w:rsid w:val="00BA05FC"/>
  </w:style>
  <w:style w:type="character" w:customStyle="1" w:styleId="WW8Num89z5">
    <w:name w:val="WW8Num89z5"/>
    <w:rsid w:val="00BA05FC"/>
  </w:style>
  <w:style w:type="character" w:customStyle="1" w:styleId="WW8Num89z6">
    <w:name w:val="WW8Num89z6"/>
    <w:rsid w:val="00BA05FC"/>
  </w:style>
  <w:style w:type="character" w:customStyle="1" w:styleId="WW8Num89z7">
    <w:name w:val="WW8Num89z7"/>
    <w:rsid w:val="00BA05FC"/>
  </w:style>
  <w:style w:type="character" w:customStyle="1" w:styleId="WW8Num89z8">
    <w:name w:val="WW8Num89z8"/>
    <w:rsid w:val="00BA05FC"/>
  </w:style>
  <w:style w:type="character" w:customStyle="1" w:styleId="WW8Num90z1">
    <w:name w:val="WW8Num90z1"/>
    <w:rsid w:val="00BA05FC"/>
  </w:style>
  <w:style w:type="character" w:customStyle="1" w:styleId="WW8Num90z2">
    <w:name w:val="WW8Num90z2"/>
    <w:rsid w:val="00BA05FC"/>
  </w:style>
  <w:style w:type="character" w:customStyle="1" w:styleId="WW8Num90z3">
    <w:name w:val="WW8Num90z3"/>
    <w:rsid w:val="00BA05FC"/>
  </w:style>
  <w:style w:type="character" w:customStyle="1" w:styleId="WW8Num90z4">
    <w:name w:val="WW8Num90z4"/>
    <w:rsid w:val="00BA05FC"/>
  </w:style>
  <w:style w:type="character" w:customStyle="1" w:styleId="WW8Num90z5">
    <w:name w:val="WW8Num90z5"/>
    <w:rsid w:val="00BA05FC"/>
  </w:style>
  <w:style w:type="character" w:customStyle="1" w:styleId="WW8Num90z6">
    <w:name w:val="WW8Num90z6"/>
    <w:rsid w:val="00BA05FC"/>
  </w:style>
  <w:style w:type="character" w:customStyle="1" w:styleId="WW8Num90z7">
    <w:name w:val="WW8Num90z7"/>
    <w:rsid w:val="00BA05FC"/>
  </w:style>
  <w:style w:type="character" w:customStyle="1" w:styleId="WW8Num90z8">
    <w:name w:val="WW8Num90z8"/>
    <w:rsid w:val="00BA05FC"/>
  </w:style>
  <w:style w:type="character" w:customStyle="1" w:styleId="WW8Num91z1">
    <w:name w:val="WW8Num91z1"/>
    <w:rsid w:val="00BA05FC"/>
  </w:style>
  <w:style w:type="character" w:customStyle="1" w:styleId="WW8Num91z2">
    <w:name w:val="WW8Num91z2"/>
    <w:rsid w:val="00BA05FC"/>
  </w:style>
  <w:style w:type="character" w:customStyle="1" w:styleId="WW8Num91z3">
    <w:name w:val="WW8Num91z3"/>
    <w:rsid w:val="00BA05FC"/>
  </w:style>
  <w:style w:type="character" w:customStyle="1" w:styleId="WW8Num91z4">
    <w:name w:val="WW8Num91z4"/>
    <w:rsid w:val="00BA05FC"/>
  </w:style>
  <w:style w:type="character" w:customStyle="1" w:styleId="WW8Num91z5">
    <w:name w:val="WW8Num91z5"/>
    <w:rsid w:val="00BA05FC"/>
  </w:style>
  <w:style w:type="character" w:customStyle="1" w:styleId="WW8Num91z6">
    <w:name w:val="WW8Num91z6"/>
    <w:rsid w:val="00BA05FC"/>
  </w:style>
  <w:style w:type="character" w:customStyle="1" w:styleId="WW8Num91z7">
    <w:name w:val="WW8Num91z7"/>
    <w:rsid w:val="00BA05FC"/>
  </w:style>
  <w:style w:type="character" w:customStyle="1" w:styleId="WW8Num91z8">
    <w:name w:val="WW8Num91z8"/>
    <w:rsid w:val="00BA05FC"/>
  </w:style>
  <w:style w:type="character" w:customStyle="1" w:styleId="WW8Num92z1">
    <w:name w:val="WW8Num92z1"/>
    <w:rsid w:val="00BA05FC"/>
  </w:style>
  <w:style w:type="character" w:customStyle="1" w:styleId="WW8Num92z2">
    <w:name w:val="WW8Num92z2"/>
    <w:rsid w:val="00BA05FC"/>
  </w:style>
  <w:style w:type="character" w:customStyle="1" w:styleId="WW8Num92z3">
    <w:name w:val="WW8Num92z3"/>
    <w:rsid w:val="00BA05FC"/>
  </w:style>
  <w:style w:type="character" w:customStyle="1" w:styleId="WW8Num92z4">
    <w:name w:val="WW8Num92z4"/>
    <w:rsid w:val="00BA05FC"/>
  </w:style>
  <w:style w:type="character" w:customStyle="1" w:styleId="WW8Num92z5">
    <w:name w:val="WW8Num92z5"/>
    <w:rsid w:val="00BA05FC"/>
  </w:style>
  <w:style w:type="character" w:customStyle="1" w:styleId="WW8Num92z6">
    <w:name w:val="WW8Num92z6"/>
    <w:rsid w:val="00BA05FC"/>
  </w:style>
  <w:style w:type="character" w:customStyle="1" w:styleId="WW8Num92z7">
    <w:name w:val="WW8Num92z7"/>
    <w:rsid w:val="00BA05FC"/>
  </w:style>
  <w:style w:type="character" w:customStyle="1" w:styleId="WW8Num92z8">
    <w:name w:val="WW8Num92z8"/>
    <w:rsid w:val="00BA05FC"/>
  </w:style>
  <w:style w:type="character" w:customStyle="1" w:styleId="WW8Num93z1">
    <w:name w:val="WW8Num93z1"/>
    <w:rsid w:val="00BA05FC"/>
    <w:rPr>
      <w:rFonts w:ascii="Courier New" w:eastAsia="Courier New" w:hAnsi="Courier New" w:cs="Courier New"/>
    </w:rPr>
  </w:style>
  <w:style w:type="character" w:customStyle="1" w:styleId="WW8Num93z2">
    <w:name w:val="WW8Num93z2"/>
    <w:rsid w:val="00BA05FC"/>
    <w:rPr>
      <w:rFonts w:ascii="Wingdings" w:eastAsia="Wingdings" w:hAnsi="Wingdings" w:cs="Wingdings"/>
    </w:rPr>
  </w:style>
  <w:style w:type="character" w:customStyle="1" w:styleId="WW8Num93z3">
    <w:name w:val="WW8Num93z3"/>
    <w:rsid w:val="00BA05FC"/>
    <w:rPr>
      <w:rFonts w:ascii="Symbol" w:eastAsia="Symbol" w:hAnsi="Symbol" w:cs="Symbol"/>
    </w:rPr>
  </w:style>
  <w:style w:type="character" w:customStyle="1" w:styleId="WW8Num94z1">
    <w:name w:val="WW8Num94z1"/>
    <w:rsid w:val="00BA05FC"/>
  </w:style>
  <w:style w:type="character" w:customStyle="1" w:styleId="WW8Num94z2">
    <w:name w:val="WW8Num94z2"/>
    <w:rsid w:val="00BA05FC"/>
  </w:style>
  <w:style w:type="character" w:customStyle="1" w:styleId="WW8Num94z3">
    <w:name w:val="WW8Num94z3"/>
    <w:rsid w:val="00BA05FC"/>
  </w:style>
  <w:style w:type="character" w:customStyle="1" w:styleId="WW8Num94z4">
    <w:name w:val="WW8Num94z4"/>
    <w:rsid w:val="00BA05FC"/>
  </w:style>
  <w:style w:type="character" w:customStyle="1" w:styleId="WW8Num94z5">
    <w:name w:val="WW8Num94z5"/>
    <w:rsid w:val="00BA05FC"/>
  </w:style>
  <w:style w:type="character" w:customStyle="1" w:styleId="WW8Num94z6">
    <w:name w:val="WW8Num94z6"/>
    <w:rsid w:val="00BA05FC"/>
  </w:style>
  <w:style w:type="character" w:customStyle="1" w:styleId="WW8Num94z7">
    <w:name w:val="WW8Num94z7"/>
    <w:rsid w:val="00BA05FC"/>
  </w:style>
  <w:style w:type="character" w:customStyle="1" w:styleId="WW8Num94z8">
    <w:name w:val="WW8Num94z8"/>
    <w:rsid w:val="00BA05FC"/>
  </w:style>
  <w:style w:type="character" w:customStyle="1" w:styleId="WW8Num95z1">
    <w:name w:val="WW8Num95z1"/>
    <w:rsid w:val="00BA05FC"/>
  </w:style>
  <w:style w:type="character" w:customStyle="1" w:styleId="WW8Num95z2">
    <w:name w:val="WW8Num95z2"/>
    <w:rsid w:val="00BA05FC"/>
  </w:style>
  <w:style w:type="character" w:customStyle="1" w:styleId="WW8Num95z3">
    <w:name w:val="WW8Num95z3"/>
    <w:rsid w:val="00BA05FC"/>
  </w:style>
  <w:style w:type="character" w:customStyle="1" w:styleId="WW8Num95z4">
    <w:name w:val="WW8Num95z4"/>
    <w:rsid w:val="00BA05FC"/>
  </w:style>
  <w:style w:type="character" w:customStyle="1" w:styleId="WW8Num95z5">
    <w:name w:val="WW8Num95z5"/>
    <w:rsid w:val="00BA05FC"/>
  </w:style>
  <w:style w:type="character" w:customStyle="1" w:styleId="WW8Num95z6">
    <w:name w:val="WW8Num95z6"/>
    <w:rsid w:val="00BA05FC"/>
  </w:style>
  <w:style w:type="character" w:customStyle="1" w:styleId="WW8Num95z7">
    <w:name w:val="WW8Num95z7"/>
    <w:rsid w:val="00BA05FC"/>
  </w:style>
  <w:style w:type="character" w:customStyle="1" w:styleId="WW8Num95z8">
    <w:name w:val="WW8Num95z8"/>
    <w:rsid w:val="00BA05FC"/>
  </w:style>
  <w:style w:type="character" w:customStyle="1" w:styleId="WW8Num96z1">
    <w:name w:val="WW8Num96z1"/>
    <w:rsid w:val="00BA05FC"/>
  </w:style>
  <w:style w:type="character" w:customStyle="1" w:styleId="WW8Num96z2">
    <w:name w:val="WW8Num96z2"/>
    <w:rsid w:val="00BA05FC"/>
  </w:style>
  <w:style w:type="character" w:customStyle="1" w:styleId="WW8Num96z3">
    <w:name w:val="WW8Num96z3"/>
    <w:rsid w:val="00BA05FC"/>
  </w:style>
  <w:style w:type="character" w:customStyle="1" w:styleId="WW8Num96z4">
    <w:name w:val="WW8Num96z4"/>
    <w:rsid w:val="00BA05FC"/>
  </w:style>
  <w:style w:type="character" w:customStyle="1" w:styleId="WW8Num96z5">
    <w:name w:val="WW8Num96z5"/>
    <w:rsid w:val="00BA05FC"/>
  </w:style>
  <w:style w:type="character" w:customStyle="1" w:styleId="WW8Num96z6">
    <w:name w:val="WW8Num96z6"/>
    <w:rsid w:val="00BA05FC"/>
  </w:style>
  <w:style w:type="character" w:customStyle="1" w:styleId="WW8Num96z7">
    <w:name w:val="WW8Num96z7"/>
    <w:rsid w:val="00BA05FC"/>
  </w:style>
  <w:style w:type="character" w:customStyle="1" w:styleId="WW8Num96z8">
    <w:name w:val="WW8Num96z8"/>
    <w:rsid w:val="00BA05FC"/>
  </w:style>
  <w:style w:type="character" w:customStyle="1" w:styleId="WW8Num98z1">
    <w:name w:val="WW8Num98z1"/>
    <w:rsid w:val="00BA05FC"/>
  </w:style>
  <w:style w:type="character" w:customStyle="1" w:styleId="WW8Num98z2">
    <w:name w:val="WW8Num98z2"/>
    <w:rsid w:val="00BA05FC"/>
  </w:style>
  <w:style w:type="character" w:customStyle="1" w:styleId="WW8Num98z3">
    <w:name w:val="WW8Num98z3"/>
    <w:rsid w:val="00BA05FC"/>
  </w:style>
  <w:style w:type="character" w:customStyle="1" w:styleId="WW8Num98z4">
    <w:name w:val="WW8Num98z4"/>
    <w:rsid w:val="00BA05FC"/>
  </w:style>
  <w:style w:type="character" w:customStyle="1" w:styleId="WW8Num98z5">
    <w:name w:val="WW8Num98z5"/>
    <w:rsid w:val="00BA05FC"/>
  </w:style>
  <w:style w:type="character" w:customStyle="1" w:styleId="WW8Num98z6">
    <w:name w:val="WW8Num98z6"/>
    <w:rsid w:val="00BA05FC"/>
  </w:style>
  <w:style w:type="character" w:customStyle="1" w:styleId="WW8Num98z7">
    <w:name w:val="WW8Num98z7"/>
    <w:rsid w:val="00BA05FC"/>
  </w:style>
  <w:style w:type="character" w:customStyle="1" w:styleId="WW8Num98z8">
    <w:name w:val="WW8Num98z8"/>
    <w:rsid w:val="00BA05FC"/>
  </w:style>
  <w:style w:type="character" w:customStyle="1" w:styleId="WW8Num99z1">
    <w:name w:val="WW8Num99z1"/>
    <w:rsid w:val="00BA05FC"/>
  </w:style>
  <w:style w:type="character" w:customStyle="1" w:styleId="WW8Num99z2">
    <w:name w:val="WW8Num99z2"/>
    <w:rsid w:val="00BA05FC"/>
  </w:style>
  <w:style w:type="character" w:customStyle="1" w:styleId="WW8Num99z3">
    <w:name w:val="WW8Num99z3"/>
    <w:rsid w:val="00BA05FC"/>
  </w:style>
  <w:style w:type="character" w:customStyle="1" w:styleId="WW8Num99z4">
    <w:name w:val="WW8Num99z4"/>
    <w:rsid w:val="00BA05FC"/>
  </w:style>
  <w:style w:type="character" w:customStyle="1" w:styleId="WW8Num99z5">
    <w:name w:val="WW8Num99z5"/>
    <w:rsid w:val="00BA05FC"/>
  </w:style>
  <w:style w:type="character" w:customStyle="1" w:styleId="WW8Num99z6">
    <w:name w:val="WW8Num99z6"/>
    <w:rsid w:val="00BA05FC"/>
  </w:style>
  <w:style w:type="character" w:customStyle="1" w:styleId="WW8Num99z7">
    <w:name w:val="WW8Num99z7"/>
    <w:rsid w:val="00BA05FC"/>
  </w:style>
  <w:style w:type="character" w:customStyle="1" w:styleId="WW8Num99z8">
    <w:name w:val="WW8Num99z8"/>
    <w:rsid w:val="00BA05FC"/>
  </w:style>
  <w:style w:type="character" w:customStyle="1" w:styleId="WW8Num102z3">
    <w:name w:val="WW8Num102z3"/>
    <w:rsid w:val="00BA05FC"/>
  </w:style>
  <w:style w:type="character" w:customStyle="1" w:styleId="WW8Num102z4">
    <w:name w:val="WW8Num102z4"/>
    <w:rsid w:val="00BA05FC"/>
  </w:style>
  <w:style w:type="character" w:customStyle="1" w:styleId="WW8Num102z5">
    <w:name w:val="WW8Num102z5"/>
    <w:rsid w:val="00BA05FC"/>
  </w:style>
  <w:style w:type="character" w:customStyle="1" w:styleId="WW8Num102z6">
    <w:name w:val="WW8Num102z6"/>
    <w:rsid w:val="00BA05FC"/>
  </w:style>
  <w:style w:type="character" w:customStyle="1" w:styleId="WW8Num102z7">
    <w:name w:val="WW8Num102z7"/>
    <w:rsid w:val="00BA05FC"/>
  </w:style>
  <w:style w:type="character" w:customStyle="1" w:styleId="WW8Num102z8">
    <w:name w:val="WW8Num102z8"/>
    <w:rsid w:val="00BA05FC"/>
  </w:style>
  <w:style w:type="character" w:customStyle="1" w:styleId="WW8Num103z1">
    <w:name w:val="WW8Num103z1"/>
    <w:rsid w:val="00BA05FC"/>
    <w:rPr>
      <w:rFonts w:ascii="Symbol" w:eastAsia="Symbol" w:hAnsi="Symbol" w:cs="Symbol"/>
    </w:rPr>
  </w:style>
  <w:style w:type="character" w:customStyle="1" w:styleId="WW8Num103z2">
    <w:name w:val="WW8Num103z2"/>
    <w:rsid w:val="00BA05FC"/>
    <w:rPr>
      <w:rFonts w:ascii="Wingdings" w:eastAsia="Wingdings" w:hAnsi="Wingdings" w:cs="Wingdings"/>
    </w:rPr>
  </w:style>
  <w:style w:type="character" w:customStyle="1" w:styleId="WW8Num103z4">
    <w:name w:val="WW8Num103z4"/>
    <w:rsid w:val="00BA05FC"/>
    <w:rPr>
      <w:rFonts w:ascii="Courier New" w:eastAsia="Courier New" w:hAnsi="Courier New" w:cs="Courier New"/>
    </w:rPr>
  </w:style>
  <w:style w:type="character" w:customStyle="1" w:styleId="WW8Num104z1">
    <w:name w:val="WW8Num104z1"/>
    <w:rsid w:val="00BA05FC"/>
  </w:style>
  <w:style w:type="character" w:customStyle="1" w:styleId="WW8Num104z2">
    <w:name w:val="WW8Num104z2"/>
    <w:rsid w:val="00BA05FC"/>
  </w:style>
  <w:style w:type="character" w:customStyle="1" w:styleId="WW8Num104z3">
    <w:name w:val="WW8Num104z3"/>
    <w:rsid w:val="00BA05FC"/>
  </w:style>
  <w:style w:type="character" w:customStyle="1" w:styleId="WW8Num104z4">
    <w:name w:val="WW8Num104z4"/>
    <w:rsid w:val="00BA05FC"/>
  </w:style>
  <w:style w:type="character" w:customStyle="1" w:styleId="WW8Num104z5">
    <w:name w:val="WW8Num104z5"/>
    <w:rsid w:val="00BA05FC"/>
  </w:style>
  <w:style w:type="character" w:customStyle="1" w:styleId="WW8Num104z6">
    <w:name w:val="WW8Num104z6"/>
    <w:rsid w:val="00BA05FC"/>
  </w:style>
  <w:style w:type="character" w:customStyle="1" w:styleId="WW8Num104z7">
    <w:name w:val="WW8Num104z7"/>
    <w:rsid w:val="00BA05FC"/>
  </w:style>
  <w:style w:type="character" w:customStyle="1" w:styleId="WW8Num104z8">
    <w:name w:val="WW8Num104z8"/>
    <w:rsid w:val="00BA05FC"/>
  </w:style>
  <w:style w:type="character" w:customStyle="1" w:styleId="WW8Num105z3">
    <w:name w:val="WW8Num105z3"/>
    <w:rsid w:val="00BA05FC"/>
  </w:style>
  <w:style w:type="character" w:customStyle="1" w:styleId="WW8Num105z5">
    <w:name w:val="WW8Num105z5"/>
    <w:rsid w:val="00BA05FC"/>
  </w:style>
  <w:style w:type="character" w:customStyle="1" w:styleId="WW8Num105z6">
    <w:name w:val="WW8Num105z6"/>
    <w:rsid w:val="00BA05FC"/>
  </w:style>
  <w:style w:type="character" w:customStyle="1" w:styleId="WW8Num105z7">
    <w:name w:val="WW8Num105z7"/>
    <w:rsid w:val="00BA05FC"/>
  </w:style>
  <w:style w:type="character" w:customStyle="1" w:styleId="WW8Num105z8">
    <w:name w:val="WW8Num105z8"/>
    <w:rsid w:val="00BA05FC"/>
  </w:style>
  <w:style w:type="character" w:customStyle="1" w:styleId="WW8NumSt78z0">
    <w:name w:val="WW8NumSt78z0"/>
    <w:rsid w:val="00BA05FC"/>
    <w:rPr>
      <w:rFonts w:ascii="Symbol" w:eastAsia="Symbol" w:hAnsi="Symbol" w:cs="Symbol"/>
    </w:rPr>
  </w:style>
  <w:style w:type="character" w:customStyle="1" w:styleId="WW8NumSt79z0">
    <w:name w:val="WW8NumSt79z0"/>
    <w:rsid w:val="00BA05FC"/>
    <w:rPr>
      <w:rFonts w:ascii="Symbol" w:eastAsia="Symbol" w:hAnsi="Symbol" w:cs="Symbol"/>
      <w:sz w:val="10"/>
    </w:rPr>
  </w:style>
  <w:style w:type="character" w:customStyle="1" w:styleId="WW8NumSt80z0">
    <w:name w:val="WW8NumSt80z0"/>
    <w:rsid w:val="00BA05FC"/>
    <w:rPr>
      <w:rFonts w:ascii="Symbol" w:eastAsia="Symbol" w:hAnsi="Symbol" w:cs="Symbol"/>
    </w:rPr>
  </w:style>
  <w:style w:type="character" w:customStyle="1" w:styleId="WW8NumSt81z0">
    <w:name w:val="WW8NumSt81z0"/>
    <w:rsid w:val="00BA05FC"/>
    <w:rPr>
      <w:rFonts w:ascii="Symbol" w:eastAsia="Symbol" w:hAnsi="Symbol" w:cs="Symbol"/>
      <w:sz w:val="10"/>
    </w:rPr>
  </w:style>
  <w:style w:type="character" w:customStyle="1" w:styleId="WW8NumSt82z0">
    <w:name w:val="WW8NumSt82z0"/>
    <w:rsid w:val="00BA05FC"/>
    <w:rPr>
      <w:rFonts w:ascii="Symbol" w:eastAsia="Symbol" w:hAnsi="Symbol" w:cs="Symbol"/>
      <w:sz w:val="12"/>
    </w:rPr>
  </w:style>
  <w:style w:type="character" w:customStyle="1" w:styleId="WW8NumSt83z0">
    <w:name w:val="WW8NumSt83z0"/>
    <w:rsid w:val="00BA05FC"/>
    <w:rPr>
      <w:rFonts w:ascii="Symbol" w:eastAsia="Symbol" w:hAnsi="Symbol" w:cs="Symbol"/>
      <w:sz w:val="12"/>
    </w:rPr>
  </w:style>
  <w:style w:type="character" w:customStyle="1" w:styleId="WW8NumSt84z0">
    <w:name w:val="WW8NumSt84z0"/>
    <w:rsid w:val="00BA05FC"/>
    <w:rPr>
      <w:rFonts w:ascii="Symbol" w:eastAsia="Symbol" w:hAnsi="Symbol" w:cs="Symbol"/>
      <w:sz w:val="8"/>
    </w:rPr>
  </w:style>
  <w:style w:type="character" w:customStyle="1" w:styleId="WW8NumSt85z0">
    <w:name w:val="WW8NumSt85z0"/>
    <w:rsid w:val="00BA05FC"/>
    <w:rPr>
      <w:rFonts w:ascii="Symbol" w:eastAsia="Symbol" w:hAnsi="Symbol" w:cs="Symbol"/>
    </w:rPr>
  </w:style>
  <w:style w:type="character" w:customStyle="1" w:styleId="WW8NumSt86z0">
    <w:name w:val="WW8NumSt86z0"/>
    <w:rsid w:val="00BA05FC"/>
    <w:rPr>
      <w:rFonts w:ascii="Symbol" w:eastAsia="Symbol" w:hAnsi="Symbol" w:cs="Symbol"/>
      <w:sz w:val="2"/>
    </w:rPr>
  </w:style>
  <w:style w:type="character" w:customStyle="1" w:styleId="WW8NumSt87z0">
    <w:name w:val="WW8NumSt87z0"/>
    <w:rsid w:val="00BA05FC"/>
    <w:rPr>
      <w:rFonts w:ascii="Symbol" w:eastAsia="Symbol" w:hAnsi="Symbol" w:cs="Symbol"/>
      <w:sz w:val="16"/>
    </w:rPr>
  </w:style>
  <w:style w:type="character" w:customStyle="1" w:styleId="WW8NumSt102z1">
    <w:name w:val="WW8NumSt102z1"/>
    <w:rsid w:val="00BA05FC"/>
  </w:style>
  <w:style w:type="character" w:customStyle="1" w:styleId="WW8NumSt102z2">
    <w:name w:val="WW8NumSt102z2"/>
    <w:rsid w:val="00BA05FC"/>
  </w:style>
  <w:style w:type="character" w:customStyle="1" w:styleId="WW8NumSt102z3">
    <w:name w:val="WW8NumSt102z3"/>
    <w:rsid w:val="00BA05FC"/>
  </w:style>
  <w:style w:type="character" w:customStyle="1" w:styleId="WW8NumSt102z4">
    <w:name w:val="WW8NumSt102z4"/>
    <w:rsid w:val="00BA05FC"/>
  </w:style>
  <w:style w:type="character" w:customStyle="1" w:styleId="WW8NumSt102z5">
    <w:name w:val="WW8NumSt102z5"/>
    <w:rsid w:val="00BA05FC"/>
  </w:style>
  <w:style w:type="character" w:customStyle="1" w:styleId="WW8NumSt102z6">
    <w:name w:val="WW8NumSt102z6"/>
    <w:rsid w:val="00BA05FC"/>
  </w:style>
  <w:style w:type="character" w:customStyle="1" w:styleId="WW8NumSt102z7">
    <w:name w:val="WW8NumSt102z7"/>
    <w:rsid w:val="00BA05FC"/>
  </w:style>
  <w:style w:type="character" w:customStyle="1" w:styleId="WW8NumSt102z8">
    <w:name w:val="WW8NumSt102z8"/>
    <w:rsid w:val="00BA05FC"/>
  </w:style>
  <w:style w:type="character" w:customStyle="1" w:styleId="WW8NumSt114z1">
    <w:name w:val="WW8NumSt114z1"/>
    <w:rsid w:val="00BA05FC"/>
  </w:style>
  <w:style w:type="character" w:customStyle="1" w:styleId="WW8NumSt114z2">
    <w:name w:val="WW8NumSt114z2"/>
    <w:rsid w:val="00BA05FC"/>
  </w:style>
  <w:style w:type="character" w:customStyle="1" w:styleId="WW8NumSt114z3">
    <w:name w:val="WW8NumSt114z3"/>
    <w:rsid w:val="00BA05FC"/>
  </w:style>
  <w:style w:type="character" w:customStyle="1" w:styleId="WW8NumSt114z4">
    <w:name w:val="WW8NumSt114z4"/>
    <w:rsid w:val="00BA05FC"/>
  </w:style>
  <w:style w:type="character" w:customStyle="1" w:styleId="WW8NumSt114z5">
    <w:name w:val="WW8NumSt114z5"/>
    <w:rsid w:val="00BA05FC"/>
  </w:style>
  <w:style w:type="character" w:customStyle="1" w:styleId="WW8NumSt114z6">
    <w:name w:val="WW8NumSt114z6"/>
    <w:rsid w:val="00BA05FC"/>
  </w:style>
  <w:style w:type="character" w:customStyle="1" w:styleId="WW8NumSt114z7">
    <w:name w:val="WW8NumSt114z7"/>
    <w:rsid w:val="00BA05FC"/>
  </w:style>
  <w:style w:type="character" w:customStyle="1" w:styleId="WW8NumSt114z8">
    <w:name w:val="WW8NumSt114z8"/>
    <w:rsid w:val="00BA05FC"/>
  </w:style>
  <w:style w:type="character" w:customStyle="1" w:styleId="VarsaylanParagrafYazTipi1">
    <w:name w:val="Varsayılan Paragraf Yazı Tipi1"/>
    <w:rsid w:val="00BA05FC"/>
  </w:style>
  <w:style w:type="character" w:customStyle="1" w:styleId="stbilgiChar0">
    <w:name w:val="Üstbilgi Char"/>
    <w:rsid w:val="00BA05FC"/>
    <w:rPr>
      <w:lang w:val="en-AU"/>
    </w:rPr>
  </w:style>
  <w:style w:type="character" w:styleId="SayfaNumaras">
    <w:name w:val="page number"/>
    <w:basedOn w:val="VarsaylanParagrafYazTipi1"/>
    <w:rsid w:val="00BA05FC"/>
  </w:style>
  <w:style w:type="character" w:customStyle="1" w:styleId="GvdeMetniChar">
    <w:name w:val="Gövde Metni Char"/>
    <w:rsid w:val="00BA05FC"/>
    <w:rPr>
      <w:rFonts w:ascii="Arial" w:eastAsia="Arial" w:hAnsi="Arial" w:cs="Arial"/>
      <w:b/>
    </w:rPr>
  </w:style>
  <w:style w:type="character" w:customStyle="1" w:styleId="GvdeMetniGirintisiChar">
    <w:name w:val="Gövde Metni Girintisi Char"/>
    <w:link w:val="GvdeMetniGirintisi"/>
    <w:rsid w:val="00BA05FC"/>
    <w:rPr>
      <w:lang w:val="en-AU"/>
    </w:rPr>
  </w:style>
  <w:style w:type="character" w:customStyle="1" w:styleId="AklamaBavurusu1">
    <w:name w:val="Açıklama Başvurusu1"/>
    <w:rsid w:val="00BA05FC"/>
    <w:rPr>
      <w:rFonts w:cs="Times New Roman"/>
      <w:sz w:val="16"/>
      <w:szCs w:val="16"/>
    </w:rPr>
  </w:style>
  <w:style w:type="character" w:customStyle="1" w:styleId="DzMetinChar1">
    <w:name w:val="Düz Metin Char1"/>
    <w:rsid w:val="00BA05FC"/>
    <w:rPr>
      <w:rFonts w:ascii="Courier New" w:eastAsia="Courier New" w:hAnsi="Courier New" w:cs="Courier New"/>
      <w:lang w:val="en-AU" w:eastAsia="zh-CN"/>
    </w:rPr>
  </w:style>
  <w:style w:type="character" w:customStyle="1" w:styleId="GvdeMetni3Char1">
    <w:name w:val="Gövde Metni 3 Char1"/>
    <w:rsid w:val="00BA05FC"/>
    <w:rPr>
      <w:sz w:val="16"/>
      <w:szCs w:val="16"/>
      <w:lang w:val="en-AU" w:eastAsia="zh-CN"/>
    </w:rPr>
  </w:style>
  <w:style w:type="character" w:customStyle="1" w:styleId="GvdeMetniGirintisi2Char1">
    <w:name w:val="Gövde Metni Girintisi 2 Char1"/>
    <w:rsid w:val="00BA05FC"/>
    <w:rPr>
      <w:lang w:val="en-AU" w:eastAsia="zh-CN"/>
    </w:rPr>
  </w:style>
  <w:style w:type="character" w:customStyle="1" w:styleId="AklamaMetniChar1">
    <w:name w:val="Açıklama Metni Char1"/>
    <w:rsid w:val="00BA05FC"/>
    <w:rPr>
      <w:lang w:val="en-AU" w:eastAsia="zh-CN"/>
    </w:rPr>
  </w:style>
  <w:style w:type="character" w:customStyle="1" w:styleId="AltbilgiChar1">
    <w:name w:val="Altbilgi Char1"/>
    <w:rsid w:val="00BA05FC"/>
    <w:rPr>
      <w:lang w:val="en-AU" w:eastAsia="zh-CN"/>
    </w:rPr>
  </w:style>
  <w:style w:type="character" w:customStyle="1" w:styleId="Internetlink">
    <w:name w:val="Internet link"/>
    <w:rsid w:val="00BA05FC"/>
    <w:rPr>
      <w:color w:val="0000FF"/>
      <w:u w:val="single"/>
    </w:rPr>
  </w:style>
  <w:style w:type="numbering" w:customStyle="1" w:styleId="WW8Num1">
    <w:name w:val="WW8Num1"/>
    <w:basedOn w:val="ListeYok"/>
    <w:rsid w:val="00BA05FC"/>
    <w:pPr>
      <w:numPr>
        <w:numId w:val="35"/>
      </w:numPr>
    </w:pPr>
  </w:style>
  <w:style w:type="numbering" w:customStyle="1" w:styleId="WW8Num2">
    <w:name w:val="WW8Num2"/>
    <w:basedOn w:val="ListeYok"/>
    <w:rsid w:val="00BA05FC"/>
    <w:pPr>
      <w:numPr>
        <w:numId w:val="36"/>
      </w:numPr>
    </w:pPr>
  </w:style>
  <w:style w:type="numbering" w:customStyle="1" w:styleId="WW8Num3">
    <w:name w:val="WW8Num3"/>
    <w:basedOn w:val="ListeYok"/>
    <w:rsid w:val="00BA05FC"/>
    <w:pPr>
      <w:numPr>
        <w:numId w:val="37"/>
      </w:numPr>
    </w:pPr>
  </w:style>
  <w:style w:type="numbering" w:customStyle="1" w:styleId="WW8Num4">
    <w:name w:val="WW8Num4"/>
    <w:basedOn w:val="ListeYok"/>
    <w:rsid w:val="00BA05FC"/>
    <w:pPr>
      <w:numPr>
        <w:numId w:val="38"/>
      </w:numPr>
    </w:pPr>
  </w:style>
  <w:style w:type="numbering" w:customStyle="1" w:styleId="WW8Num5">
    <w:name w:val="WW8Num5"/>
    <w:basedOn w:val="ListeYok"/>
    <w:rsid w:val="00BA05FC"/>
    <w:pPr>
      <w:numPr>
        <w:numId w:val="39"/>
      </w:numPr>
    </w:pPr>
  </w:style>
  <w:style w:type="numbering" w:customStyle="1" w:styleId="WW8Num6">
    <w:name w:val="WW8Num6"/>
    <w:basedOn w:val="ListeYok"/>
    <w:rsid w:val="00BA05FC"/>
    <w:pPr>
      <w:numPr>
        <w:numId w:val="40"/>
      </w:numPr>
    </w:pPr>
  </w:style>
  <w:style w:type="numbering" w:customStyle="1" w:styleId="WW8Num7">
    <w:name w:val="WW8Num7"/>
    <w:basedOn w:val="ListeYok"/>
    <w:rsid w:val="00BA05FC"/>
    <w:pPr>
      <w:numPr>
        <w:numId w:val="41"/>
      </w:numPr>
    </w:pPr>
  </w:style>
  <w:style w:type="numbering" w:customStyle="1" w:styleId="WW8Num8">
    <w:name w:val="WW8Num8"/>
    <w:basedOn w:val="ListeYok"/>
    <w:rsid w:val="00BA05FC"/>
    <w:pPr>
      <w:numPr>
        <w:numId w:val="42"/>
      </w:numPr>
    </w:pPr>
  </w:style>
  <w:style w:type="numbering" w:customStyle="1" w:styleId="WW8Num9">
    <w:name w:val="WW8Num9"/>
    <w:basedOn w:val="ListeYok"/>
    <w:rsid w:val="00BA05FC"/>
    <w:pPr>
      <w:numPr>
        <w:numId w:val="43"/>
      </w:numPr>
    </w:pPr>
  </w:style>
  <w:style w:type="numbering" w:customStyle="1" w:styleId="WW8Num10">
    <w:name w:val="WW8Num10"/>
    <w:basedOn w:val="ListeYok"/>
    <w:rsid w:val="00BA05FC"/>
    <w:pPr>
      <w:numPr>
        <w:numId w:val="44"/>
      </w:numPr>
    </w:pPr>
  </w:style>
  <w:style w:type="numbering" w:customStyle="1" w:styleId="WW8Num11">
    <w:name w:val="WW8Num11"/>
    <w:basedOn w:val="ListeYok"/>
    <w:rsid w:val="00BA05FC"/>
    <w:pPr>
      <w:numPr>
        <w:numId w:val="45"/>
      </w:numPr>
    </w:pPr>
  </w:style>
  <w:style w:type="numbering" w:customStyle="1" w:styleId="WW8Num12">
    <w:name w:val="WW8Num12"/>
    <w:basedOn w:val="ListeYok"/>
    <w:rsid w:val="00BA05FC"/>
    <w:pPr>
      <w:numPr>
        <w:numId w:val="46"/>
      </w:numPr>
    </w:pPr>
  </w:style>
  <w:style w:type="numbering" w:customStyle="1" w:styleId="WW8Num13">
    <w:name w:val="WW8Num13"/>
    <w:basedOn w:val="ListeYok"/>
    <w:rsid w:val="00BA05FC"/>
    <w:pPr>
      <w:numPr>
        <w:numId w:val="47"/>
      </w:numPr>
    </w:pPr>
  </w:style>
  <w:style w:type="numbering" w:customStyle="1" w:styleId="WW8Num14">
    <w:name w:val="WW8Num14"/>
    <w:basedOn w:val="ListeYok"/>
    <w:rsid w:val="00BA05FC"/>
    <w:pPr>
      <w:numPr>
        <w:numId w:val="48"/>
      </w:numPr>
    </w:pPr>
  </w:style>
  <w:style w:type="numbering" w:customStyle="1" w:styleId="WW8Num15">
    <w:name w:val="WW8Num15"/>
    <w:basedOn w:val="ListeYok"/>
    <w:rsid w:val="00BA05FC"/>
    <w:pPr>
      <w:numPr>
        <w:numId w:val="49"/>
      </w:numPr>
    </w:pPr>
  </w:style>
  <w:style w:type="numbering" w:customStyle="1" w:styleId="WW8Num16">
    <w:name w:val="WW8Num16"/>
    <w:basedOn w:val="ListeYok"/>
    <w:rsid w:val="00BA05FC"/>
    <w:pPr>
      <w:numPr>
        <w:numId w:val="50"/>
      </w:numPr>
    </w:pPr>
  </w:style>
  <w:style w:type="numbering" w:customStyle="1" w:styleId="WW8Num17">
    <w:name w:val="WW8Num17"/>
    <w:basedOn w:val="ListeYok"/>
    <w:rsid w:val="00BA05FC"/>
    <w:pPr>
      <w:numPr>
        <w:numId w:val="51"/>
      </w:numPr>
    </w:pPr>
  </w:style>
  <w:style w:type="numbering" w:customStyle="1" w:styleId="WW8Num18">
    <w:name w:val="WW8Num18"/>
    <w:basedOn w:val="ListeYok"/>
    <w:rsid w:val="00BA05FC"/>
    <w:pPr>
      <w:numPr>
        <w:numId w:val="52"/>
      </w:numPr>
    </w:pPr>
  </w:style>
  <w:style w:type="numbering" w:customStyle="1" w:styleId="WW8Num19">
    <w:name w:val="WW8Num19"/>
    <w:basedOn w:val="ListeYok"/>
    <w:rsid w:val="00BA05FC"/>
    <w:pPr>
      <w:numPr>
        <w:numId w:val="53"/>
      </w:numPr>
    </w:pPr>
  </w:style>
  <w:style w:type="numbering" w:customStyle="1" w:styleId="WW8Num20">
    <w:name w:val="WW8Num20"/>
    <w:basedOn w:val="ListeYok"/>
    <w:rsid w:val="00BA05FC"/>
    <w:pPr>
      <w:numPr>
        <w:numId w:val="54"/>
      </w:numPr>
    </w:pPr>
  </w:style>
  <w:style w:type="numbering" w:customStyle="1" w:styleId="WW8Num21">
    <w:name w:val="WW8Num21"/>
    <w:basedOn w:val="ListeYok"/>
    <w:rsid w:val="00BA05FC"/>
    <w:pPr>
      <w:numPr>
        <w:numId w:val="55"/>
      </w:numPr>
    </w:pPr>
  </w:style>
  <w:style w:type="numbering" w:customStyle="1" w:styleId="WW8Num22">
    <w:name w:val="WW8Num22"/>
    <w:basedOn w:val="ListeYok"/>
    <w:rsid w:val="00BA05FC"/>
    <w:pPr>
      <w:numPr>
        <w:numId w:val="56"/>
      </w:numPr>
    </w:pPr>
  </w:style>
  <w:style w:type="numbering" w:customStyle="1" w:styleId="WW8Num23">
    <w:name w:val="WW8Num23"/>
    <w:basedOn w:val="ListeYok"/>
    <w:rsid w:val="00BA05FC"/>
    <w:pPr>
      <w:numPr>
        <w:numId w:val="57"/>
      </w:numPr>
    </w:pPr>
  </w:style>
  <w:style w:type="numbering" w:customStyle="1" w:styleId="WW8Num24">
    <w:name w:val="WW8Num24"/>
    <w:basedOn w:val="ListeYok"/>
    <w:rsid w:val="00BA05FC"/>
    <w:pPr>
      <w:numPr>
        <w:numId w:val="58"/>
      </w:numPr>
    </w:pPr>
  </w:style>
  <w:style w:type="numbering" w:customStyle="1" w:styleId="WW8Num25">
    <w:name w:val="WW8Num25"/>
    <w:basedOn w:val="ListeYok"/>
    <w:rsid w:val="00BA05FC"/>
    <w:pPr>
      <w:numPr>
        <w:numId w:val="59"/>
      </w:numPr>
    </w:pPr>
  </w:style>
  <w:style w:type="numbering" w:customStyle="1" w:styleId="WW8Num26">
    <w:name w:val="WW8Num26"/>
    <w:basedOn w:val="ListeYok"/>
    <w:rsid w:val="00BA05FC"/>
    <w:pPr>
      <w:numPr>
        <w:numId w:val="60"/>
      </w:numPr>
    </w:pPr>
  </w:style>
  <w:style w:type="numbering" w:customStyle="1" w:styleId="WW8Num27">
    <w:name w:val="WW8Num27"/>
    <w:basedOn w:val="ListeYok"/>
    <w:rsid w:val="00BA05FC"/>
    <w:pPr>
      <w:numPr>
        <w:numId w:val="61"/>
      </w:numPr>
    </w:pPr>
  </w:style>
  <w:style w:type="numbering" w:customStyle="1" w:styleId="WW8Num28">
    <w:name w:val="WW8Num28"/>
    <w:basedOn w:val="ListeYok"/>
    <w:rsid w:val="00BA05FC"/>
    <w:pPr>
      <w:numPr>
        <w:numId w:val="62"/>
      </w:numPr>
    </w:pPr>
  </w:style>
  <w:style w:type="numbering" w:customStyle="1" w:styleId="WW8Num29">
    <w:name w:val="WW8Num29"/>
    <w:basedOn w:val="ListeYok"/>
    <w:rsid w:val="00BA05FC"/>
    <w:pPr>
      <w:numPr>
        <w:numId w:val="63"/>
      </w:numPr>
    </w:pPr>
  </w:style>
  <w:style w:type="numbering" w:customStyle="1" w:styleId="WW8Num30">
    <w:name w:val="WW8Num30"/>
    <w:basedOn w:val="ListeYok"/>
    <w:rsid w:val="00BA05FC"/>
    <w:pPr>
      <w:numPr>
        <w:numId w:val="64"/>
      </w:numPr>
    </w:pPr>
  </w:style>
  <w:style w:type="numbering" w:customStyle="1" w:styleId="WW8Num31">
    <w:name w:val="WW8Num31"/>
    <w:basedOn w:val="ListeYok"/>
    <w:rsid w:val="00BA05FC"/>
    <w:pPr>
      <w:numPr>
        <w:numId w:val="65"/>
      </w:numPr>
    </w:pPr>
  </w:style>
  <w:style w:type="numbering" w:customStyle="1" w:styleId="WW8Num32">
    <w:name w:val="WW8Num32"/>
    <w:basedOn w:val="ListeYok"/>
    <w:rsid w:val="00BA05FC"/>
    <w:pPr>
      <w:numPr>
        <w:numId w:val="66"/>
      </w:numPr>
    </w:pPr>
  </w:style>
  <w:style w:type="numbering" w:customStyle="1" w:styleId="WW8Num33">
    <w:name w:val="WW8Num33"/>
    <w:basedOn w:val="ListeYok"/>
    <w:rsid w:val="00BA05FC"/>
    <w:pPr>
      <w:numPr>
        <w:numId w:val="67"/>
      </w:numPr>
    </w:pPr>
  </w:style>
  <w:style w:type="numbering" w:customStyle="1" w:styleId="WW8Num34">
    <w:name w:val="WW8Num34"/>
    <w:basedOn w:val="ListeYok"/>
    <w:rsid w:val="00BA05FC"/>
    <w:pPr>
      <w:numPr>
        <w:numId w:val="68"/>
      </w:numPr>
    </w:pPr>
  </w:style>
  <w:style w:type="numbering" w:customStyle="1" w:styleId="WW8Num35">
    <w:name w:val="WW8Num35"/>
    <w:basedOn w:val="ListeYok"/>
    <w:rsid w:val="00BA05FC"/>
    <w:pPr>
      <w:numPr>
        <w:numId w:val="69"/>
      </w:numPr>
    </w:pPr>
  </w:style>
  <w:style w:type="numbering" w:customStyle="1" w:styleId="WW8Num36">
    <w:name w:val="WW8Num36"/>
    <w:basedOn w:val="ListeYok"/>
    <w:rsid w:val="00BA05FC"/>
    <w:pPr>
      <w:numPr>
        <w:numId w:val="70"/>
      </w:numPr>
    </w:pPr>
  </w:style>
  <w:style w:type="numbering" w:customStyle="1" w:styleId="WW8Num37">
    <w:name w:val="WW8Num37"/>
    <w:basedOn w:val="ListeYok"/>
    <w:rsid w:val="00BA05FC"/>
    <w:pPr>
      <w:numPr>
        <w:numId w:val="71"/>
      </w:numPr>
    </w:pPr>
  </w:style>
  <w:style w:type="numbering" w:customStyle="1" w:styleId="WW8Num38">
    <w:name w:val="WW8Num38"/>
    <w:basedOn w:val="ListeYok"/>
    <w:rsid w:val="00BA05FC"/>
    <w:pPr>
      <w:numPr>
        <w:numId w:val="72"/>
      </w:numPr>
    </w:pPr>
  </w:style>
  <w:style w:type="numbering" w:customStyle="1" w:styleId="WW8Num39">
    <w:name w:val="WW8Num39"/>
    <w:basedOn w:val="ListeYok"/>
    <w:rsid w:val="00BA05FC"/>
    <w:pPr>
      <w:numPr>
        <w:numId w:val="73"/>
      </w:numPr>
    </w:pPr>
  </w:style>
  <w:style w:type="numbering" w:customStyle="1" w:styleId="WW8Num40">
    <w:name w:val="WW8Num40"/>
    <w:basedOn w:val="ListeYok"/>
    <w:rsid w:val="00BA05FC"/>
    <w:pPr>
      <w:numPr>
        <w:numId w:val="74"/>
      </w:numPr>
    </w:pPr>
  </w:style>
  <w:style w:type="numbering" w:customStyle="1" w:styleId="WW8Num41">
    <w:name w:val="WW8Num41"/>
    <w:basedOn w:val="ListeYok"/>
    <w:rsid w:val="00BA05FC"/>
    <w:pPr>
      <w:numPr>
        <w:numId w:val="75"/>
      </w:numPr>
    </w:pPr>
  </w:style>
  <w:style w:type="numbering" w:customStyle="1" w:styleId="WW8Num42">
    <w:name w:val="WW8Num42"/>
    <w:basedOn w:val="ListeYok"/>
    <w:rsid w:val="00BA05FC"/>
    <w:pPr>
      <w:numPr>
        <w:numId w:val="76"/>
      </w:numPr>
    </w:pPr>
  </w:style>
  <w:style w:type="numbering" w:customStyle="1" w:styleId="WW8Num43">
    <w:name w:val="WW8Num43"/>
    <w:basedOn w:val="ListeYok"/>
    <w:rsid w:val="00BA05FC"/>
    <w:pPr>
      <w:numPr>
        <w:numId w:val="77"/>
      </w:numPr>
    </w:pPr>
  </w:style>
  <w:style w:type="numbering" w:customStyle="1" w:styleId="WW8Num44">
    <w:name w:val="WW8Num44"/>
    <w:basedOn w:val="ListeYok"/>
    <w:rsid w:val="00BA05FC"/>
    <w:pPr>
      <w:numPr>
        <w:numId w:val="78"/>
      </w:numPr>
    </w:pPr>
  </w:style>
  <w:style w:type="numbering" w:customStyle="1" w:styleId="WW8Num45">
    <w:name w:val="WW8Num45"/>
    <w:basedOn w:val="ListeYok"/>
    <w:rsid w:val="00BA05FC"/>
    <w:pPr>
      <w:numPr>
        <w:numId w:val="79"/>
      </w:numPr>
    </w:pPr>
  </w:style>
  <w:style w:type="numbering" w:customStyle="1" w:styleId="WW8Num46">
    <w:name w:val="WW8Num46"/>
    <w:basedOn w:val="ListeYok"/>
    <w:rsid w:val="00BA05FC"/>
    <w:pPr>
      <w:numPr>
        <w:numId w:val="80"/>
      </w:numPr>
    </w:pPr>
  </w:style>
  <w:style w:type="numbering" w:customStyle="1" w:styleId="WW8Num47">
    <w:name w:val="WW8Num47"/>
    <w:basedOn w:val="ListeYok"/>
    <w:rsid w:val="00BA05FC"/>
    <w:pPr>
      <w:numPr>
        <w:numId w:val="81"/>
      </w:numPr>
    </w:pPr>
  </w:style>
  <w:style w:type="numbering" w:customStyle="1" w:styleId="WW8Num48">
    <w:name w:val="WW8Num48"/>
    <w:basedOn w:val="ListeYok"/>
    <w:rsid w:val="00BA05FC"/>
    <w:pPr>
      <w:numPr>
        <w:numId w:val="82"/>
      </w:numPr>
    </w:pPr>
  </w:style>
  <w:style w:type="numbering" w:customStyle="1" w:styleId="WW8Num49">
    <w:name w:val="WW8Num49"/>
    <w:basedOn w:val="ListeYok"/>
    <w:rsid w:val="00BA05FC"/>
    <w:pPr>
      <w:numPr>
        <w:numId w:val="83"/>
      </w:numPr>
    </w:pPr>
  </w:style>
  <w:style w:type="numbering" w:customStyle="1" w:styleId="WW8Num50">
    <w:name w:val="WW8Num50"/>
    <w:basedOn w:val="ListeYok"/>
    <w:rsid w:val="00BA05FC"/>
    <w:pPr>
      <w:numPr>
        <w:numId w:val="84"/>
      </w:numPr>
    </w:pPr>
  </w:style>
  <w:style w:type="numbering" w:customStyle="1" w:styleId="WW8Num51">
    <w:name w:val="WW8Num51"/>
    <w:basedOn w:val="ListeYok"/>
    <w:rsid w:val="00BA05FC"/>
    <w:pPr>
      <w:numPr>
        <w:numId w:val="85"/>
      </w:numPr>
    </w:pPr>
  </w:style>
  <w:style w:type="numbering" w:customStyle="1" w:styleId="WW8Num52">
    <w:name w:val="WW8Num52"/>
    <w:basedOn w:val="ListeYok"/>
    <w:rsid w:val="00BA05FC"/>
    <w:pPr>
      <w:numPr>
        <w:numId w:val="86"/>
      </w:numPr>
    </w:pPr>
  </w:style>
  <w:style w:type="numbering" w:customStyle="1" w:styleId="WW8Num53">
    <w:name w:val="WW8Num53"/>
    <w:basedOn w:val="ListeYok"/>
    <w:rsid w:val="00BA05FC"/>
    <w:pPr>
      <w:numPr>
        <w:numId w:val="87"/>
      </w:numPr>
    </w:pPr>
  </w:style>
  <w:style w:type="numbering" w:customStyle="1" w:styleId="WW8Num54">
    <w:name w:val="WW8Num54"/>
    <w:basedOn w:val="ListeYok"/>
    <w:rsid w:val="00BA05FC"/>
    <w:pPr>
      <w:numPr>
        <w:numId w:val="88"/>
      </w:numPr>
    </w:pPr>
  </w:style>
  <w:style w:type="numbering" w:customStyle="1" w:styleId="WW8Num55">
    <w:name w:val="WW8Num55"/>
    <w:basedOn w:val="ListeYok"/>
    <w:rsid w:val="00BA05FC"/>
    <w:pPr>
      <w:numPr>
        <w:numId w:val="89"/>
      </w:numPr>
    </w:pPr>
  </w:style>
  <w:style w:type="numbering" w:customStyle="1" w:styleId="WW8Num56">
    <w:name w:val="WW8Num56"/>
    <w:basedOn w:val="ListeYok"/>
    <w:rsid w:val="00BA05FC"/>
    <w:pPr>
      <w:numPr>
        <w:numId w:val="90"/>
      </w:numPr>
    </w:pPr>
  </w:style>
  <w:style w:type="numbering" w:customStyle="1" w:styleId="WW8Num57">
    <w:name w:val="WW8Num57"/>
    <w:basedOn w:val="ListeYok"/>
    <w:rsid w:val="00BA05FC"/>
    <w:pPr>
      <w:numPr>
        <w:numId w:val="91"/>
      </w:numPr>
    </w:pPr>
  </w:style>
  <w:style w:type="numbering" w:customStyle="1" w:styleId="WW8Num58">
    <w:name w:val="WW8Num58"/>
    <w:basedOn w:val="ListeYok"/>
    <w:rsid w:val="00BA05FC"/>
    <w:pPr>
      <w:numPr>
        <w:numId w:val="92"/>
      </w:numPr>
    </w:pPr>
  </w:style>
  <w:style w:type="numbering" w:customStyle="1" w:styleId="WW8Num59">
    <w:name w:val="WW8Num59"/>
    <w:basedOn w:val="ListeYok"/>
    <w:rsid w:val="00BA05FC"/>
    <w:pPr>
      <w:numPr>
        <w:numId w:val="93"/>
      </w:numPr>
    </w:pPr>
  </w:style>
  <w:style w:type="numbering" w:customStyle="1" w:styleId="WW8Num60">
    <w:name w:val="WW8Num60"/>
    <w:basedOn w:val="ListeYok"/>
    <w:rsid w:val="00BA05FC"/>
    <w:pPr>
      <w:numPr>
        <w:numId w:val="94"/>
      </w:numPr>
    </w:pPr>
  </w:style>
  <w:style w:type="numbering" w:customStyle="1" w:styleId="WW8Num61">
    <w:name w:val="WW8Num61"/>
    <w:basedOn w:val="ListeYok"/>
    <w:rsid w:val="00BA05FC"/>
    <w:pPr>
      <w:numPr>
        <w:numId w:val="95"/>
      </w:numPr>
    </w:pPr>
  </w:style>
  <w:style w:type="numbering" w:customStyle="1" w:styleId="WW8Num62">
    <w:name w:val="WW8Num62"/>
    <w:basedOn w:val="ListeYok"/>
    <w:rsid w:val="00BA05FC"/>
    <w:pPr>
      <w:numPr>
        <w:numId w:val="96"/>
      </w:numPr>
    </w:pPr>
  </w:style>
  <w:style w:type="numbering" w:customStyle="1" w:styleId="WW8Num63">
    <w:name w:val="WW8Num63"/>
    <w:basedOn w:val="ListeYok"/>
    <w:rsid w:val="00BA05FC"/>
    <w:pPr>
      <w:numPr>
        <w:numId w:val="97"/>
      </w:numPr>
    </w:pPr>
  </w:style>
  <w:style w:type="numbering" w:customStyle="1" w:styleId="WW8Num64">
    <w:name w:val="WW8Num64"/>
    <w:basedOn w:val="ListeYok"/>
    <w:rsid w:val="00BA05FC"/>
    <w:pPr>
      <w:numPr>
        <w:numId w:val="98"/>
      </w:numPr>
    </w:pPr>
  </w:style>
  <w:style w:type="numbering" w:customStyle="1" w:styleId="WW8Num65">
    <w:name w:val="WW8Num65"/>
    <w:basedOn w:val="ListeYok"/>
    <w:rsid w:val="00BA05FC"/>
    <w:pPr>
      <w:numPr>
        <w:numId w:val="99"/>
      </w:numPr>
    </w:pPr>
  </w:style>
  <w:style w:type="numbering" w:customStyle="1" w:styleId="WW8Num66">
    <w:name w:val="WW8Num66"/>
    <w:basedOn w:val="ListeYok"/>
    <w:rsid w:val="00BA05FC"/>
    <w:pPr>
      <w:numPr>
        <w:numId w:val="100"/>
      </w:numPr>
    </w:pPr>
  </w:style>
  <w:style w:type="numbering" w:customStyle="1" w:styleId="WW8Num67">
    <w:name w:val="WW8Num67"/>
    <w:basedOn w:val="ListeYok"/>
    <w:rsid w:val="00BA05FC"/>
    <w:pPr>
      <w:numPr>
        <w:numId w:val="101"/>
      </w:numPr>
    </w:pPr>
  </w:style>
  <w:style w:type="numbering" w:customStyle="1" w:styleId="WW8Num68">
    <w:name w:val="WW8Num68"/>
    <w:basedOn w:val="ListeYok"/>
    <w:rsid w:val="00BA05FC"/>
    <w:pPr>
      <w:numPr>
        <w:numId w:val="102"/>
      </w:numPr>
    </w:pPr>
  </w:style>
  <w:style w:type="numbering" w:customStyle="1" w:styleId="WW8Num69">
    <w:name w:val="WW8Num69"/>
    <w:basedOn w:val="ListeYok"/>
    <w:rsid w:val="00BA05FC"/>
    <w:pPr>
      <w:numPr>
        <w:numId w:val="103"/>
      </w:numPr>
    </w:pPr>
  </w:style>
  <w:style w:type="numbering" w:customStyle="1" w:styleId="WW8Num70">
    <w:name w:val="WW8Num70"/>
    <w:basedOn w:val="ListeYok"/>
    <w:rsid w:val="00BA05FC"/>
    <w:pPr>
      <w:numPr>
        <w:numId w:val="104"/>
      </w:numPr>
    </w:pPr>
  </w:style>
  <w:style w:type="numbering" w:customStyle="1" w:styleId="WW8Num71">
    <w:name w:val="WW8Num71"/>
    <w:basedOn w:val="ListeYok"/>
    <w:rsid w:val="00BA05FC"/>
    <w:pPr>
      <w:numPr>
        <w:numId w:val="105"/>
      </w:numPr>
    </w:pPr>
  </w:style>
  <w:style w:type="numbering" w:customStyle="1" w:styleId="WW8Num72">
    <w:name w:val="WW8Num72"/>
    <w:basedOn w:val="ListeYok"/>
    <w:rsid w:val="00BA05FC"/>
    <w:pPr>
      <w:numPr>
        <w:numId w:val="106"/>
      </w:numPr>
    </w:pPr>
  </w:style>
  <w:style w:type="numbering" w:customStyle="1" w:styleId="WW8Num73">
    <w:name w:val="WW8Num73"/>
    <w:basedOn w:val="ListeYok"/>
    <w:rsid w:val="00BA05FC"/>
    <w:pPr>
      <w:numPr>
        <w:numId w:val="107"/>
      </w:numPr>
    </w:pPr>
  </w:style>
  <w:style w:type="numbering" w:customStyle="1" w:styleId="WW8Num74">
    <w:name w:val="WW8Num74"/>
    <w:basedOn w:val="ListeYok"/>
    <w:rsid w:val="00BA05FC"/>
    <w:pPr>
      <w:numPr>
        <w:numId w:val="108"/>
      </w:numPr>
    </w:pPr>
  </w:style>
  <w:style w:type="numbering" w:customStyle="1" w:styleId="WW8Num75">
    <w:name w:val="WW8Num75"/>
    <w:basedOn w:val="ListeYok"/>
    <w:rsid w:val="00BA05FC"/>
    <w:pPr>
      <w:numPr>
        <w:numId w:val="109"/>
      </w:numPr>
    </w:pPr>
  </w:style>
  <w:style w:type="numbering" w:customStyle="1" w:styleId="WW8Num76">
    <w:name w:val="WW8Num76"/>
    <w:basedOn w:val="ListeYok"/>
    <w:rsid w:val="00BA05FC"/>
    <w:pPr>
      <w:numPr>
        <w:numId w:val="110"/>
      </w:numPr>
    </w:pPr>
  </w:style>
  <w:style w:type="numbering" w:customStyle="1" w:styleId="WW8Num77">
    <w:name w:val="WW8Num77"/>
    <w:basedOn w:val="ListeYok"/>
    <w:rsid w:val="00BA05FC"/>
    <w:pPr>
      <w:numPr>
        <w:numId w:val="111"/>
      </w:numPr>
    </w:pPr>
  </w:style>
  <w:style w:type="numbering" w:customStyle="1" w:styleId="WW8Num78">
    <w:name w:val="WW8Num78"/>
    <w:basedOn w:val="ListeYok"/>
    <w:rsid w:val="00BA05FC"/>
    <w:pPr>
      <w:numPr>
        <w:numId w:val="112"/>
      </w:numPr>
    </w:pPr>
  </w:style>
  <w:style w:type="numbering" w:customStyle="1" w:styleId="WW8Num79">
    <w:name w:val="WW8Num79"/>
    <w:basedOn w:val="ListeYok"/>
    <w:rsid w:val="00BA05FC"/>
    <w:pPr>
      <w:numPr>
        <w:numId w:val="113"/>
      </w:numPr>
    </w:pPr>
  </w:style>
  <w:style w:type="numbering" w:customStyle="1" w:styleId="WW8Num80">
    <w:name w:val="WW8Num80"/>
    <w:basedOn w:val="ListeYok"/>
    <w:rsid w:val="00BA05FC"/>
    <w:pPr>
      <w:numPr>
        <w:numId w:val="114"/>
      </w:numPr>
    </w:pPr>
  </w:style>
  <w:style w:type="numbering" w:customStyle="1" w:styleId="WW8Num81">
    <w:name w:val="WW8Num81"/>
    <w:basedOn w:val="ListeYok"/>
    <w:rsid w:val="00BA05FC"/>
    <w:pPr>
      <w:numPr>
        <w:numId w:val="115"/>
      </w:numPr>
    </w:pPr>
  </w:style>
  <w:style w:type="numbering" w:customStyle="1" w:styleId="WW8Num82">
    <w:name w:val="WW8Num82"/>
    <w:basedOn w:val="ListeYok"/>
    <w:rsid w:val="00BA05FC"/>
    <w:pPr>
      <w:numPr>
        <w:numId w:val="116"/>
      </w:numPr>
    </w:pPr>
  </w:style>
  <w:style w:type="numbering" w:customStyle="1" w:styleId="WW8Num83">
    <w:name w:val="WW8Num83"/>
    <w:basedOn w:val="ListeYok"/>
    <w:rsid w:val="00BA05FC"/>
    <w:pPr>
      <w:numPr>
        <w:numId w:val="117"/>
      </w:numPr>
    </w:pPr>
  </w:style>
  <w:style w:type="numbering" w:customStyle="1" w:styleId="WW8Num84">
    <w:name w:val="WW8Num84"/>
    <w:basedOn w:val="ListeYok"/>
    <w:rsid w:val="00BA05FC"/>
    <w:pPr>
      <w:numPr>
        <w:numId w:val="118"/>
      </w:numPr>
    </w:pPr>
  </w:style>
  <w:style w:type="numbering" w:customStyle="1" w:styleId="WW8Num85">
    <w:name w:val="WW8Num85"/>
    <w:basedOn w:val="ListeYok"/>
    <w:rsid w:val="00BA05FC"/>
    <w:pPr>
      <w:numPr>
        <w:numId w:val="119"/>
      </w:numPr>
    </w:pPr>
  </w:style>
  <w:style w:type="numbering" w:customStyle="1" w:styleId="WW8Num86">
    <w:name w:val="WW8Num86"/>
    <w:basedOn w:val="ListeYok"/>
    <w:rsid w:val="00BA05FC"/>
    <w:pPr>
      <w:numPr>
        <w:numId w:val="120"/>
      </w:numPr>
    </w:pPr>
  </w:style>
  <w:style w:type="numbering" w:customStyle="1" w:styleId="WW8Num87">
    <w:name w:val="WW8Num87"/>
    <w:basedOn w:val="ListeYok"/>
    <w:rsid w:val="00BA05FC"/>
    <w:pPr>
      <w:numPr>
        <w:numId w:val="121"/>
      </w:numPr>
    </w:pPr>
  </w:style>
  <w:style w:type="numbering" w:customStyle="1" w:styleId="WW8Num88">
    <w:name w:val="WW8Num88"/>
    <w:basedOn w:val="ListeYok"/>
    <w:rsid w:val="00BA05FC"/>
    <w:pPr>
      <w:numPr>
        <w:numId w:val="122"/>
      </w:numPr>
    </w:pPr>
  </w:style>
  <w:style w:type="numbering" w:customStyle="1" w:styleId="WW8Num89">
    <w:name w:val="WW8Num89"/>
    <w:basedOn w:val="ListeYok"/>
    <w:rsid w:val="00BA05FC"/>
    <w:pPr>
      <w:numPr>
        <w:numId w:val="123"/>
      </w:numPr>
    </w:pPr>
  </w:style>
  <w:style w:type="numbering" w:customStyle="1" w:styleId="WW8Num90">
    <w:name w:val="WW8Num90"/>
    <w:basedOn w:val="ListeYok"/>
    <w:rsid w:val="00BA05FC"/>
    <w:pPr>
      <w:numPr>
        <w:numId w:val="124"/>
      </w:numPr>
    </w:pPr>
  </w:style>
  <w:style w:type="numbering" w:customStyle="1" w:styleId="WW8Num91">
    <w:name w:val="WW8Num91"/>
    <w:basedOn w:val="ListeYok"/>
    <w:rsid w:val="00BA05FC"/>
    <w:pPr>
      <w:numPr>
        <w:numId w:val="125"/>
      </w:numPr>
    </w:pPr>
  </w:style>
  <w:style w:type="numbering" w:customStyle="1" w:styleId="WW8Num92">
    <w:name w:val="WW8Num92"/>
    <w:basedOn w:val="ListeYok"/>
    <w:rsid w:val="00BA05FC"/>
    <w:pPr>
      <w:numPr>
        <w:numId w:val="126"/>
      </w:numPr>
    </w:pPr>
  </w:style>
  <w:style w:type="numbering" w:customStyle="1" w:styleId="WW8Num93">
    <w:name w:val="WW8Num93"/>
    <w:basedOn w:val="ListeYok"/>
    <w:rsid w:val="00BA05FC"/>
    <w:pPr>
      <w:numPr>
        <w:numId w:val="127"/>
      </w:numPr>
    </w:pPr>
  </w:style>
  <w:style w:type="numbering" w:customStyle="1" w:styleId="WW8Num94">
    <w:name w:val="WW8Num94"/>
    <w:basedOn w:val="ListeYok"/>
    <w:rsid w:val="00BA05FC"/>
    <w:pPr>
      <w:numPr>
        <w:numId w:val="128"/>
      </w:numPr>
    </w:pPr>
  </w:style>
  <w:style w:type="numbering" w:customStyle="1" w:styleId="WW8Num95">
    <w:name w:val="WW8Num95"/>
    <w:basedOn w:val="ListeYok"/>
    <w:rsid w:val="00BA05FC"/>
    <w:pPr>
      <w:numPr>
        <w:numId w:val="129"/>
      </w:numPr>
    </w:pPr>
  </w:style>
  <w:style w:type="numbering" w:customStyle="1" w:styleId="WW8Num96">
    <w:name w:val="WW8Num96"/>
    <w:basedOn w:val="ListeYok"/>
    <w:rsid w:val="00BA05FC"/>
    <w:pPr>
      <w:numPr>
        <w:numId w:val="130"/>
      </w:numPr>
    </w:pPr>
  </w:style>
  <w:style w:type="numbering" w:customStyle="1" w:styleId="WW8Num97">
    <w:name w:val="WW8Num97"/>
    <w:basedOn w:val="ListeYok"/>
    <w:rsid w:val="00BA05FC"/>
    <w:pPr>
      <w:numPr>
        <w:numId w:val="131"/>
      </w:numPr>
    </w:pPr>
  </w:style>
  <w:style w:type="numbering" w:customStyle="1" w:styleId="WW8Num98">
    <w:name w:val="WW8Num98"/>
    <w:basedOn w:val="ListeYok"/>
    <w:rsid w:val="00BA05FC"/>
    <w:pPr>
      <w:numPr>
        <w:numId w:val="132"/>
      </w:numPr>
    </w:pPr>
  </w:style>
  <w:style w:type="numbering" w:customStyle="1" w:styleId="WW8Num99">
    <w:name w:val="WW8Num99"/>
    <w:basedOn w:val="ListeYok"/>
    <w:rsid w:val="00BA05FC"/>
    <w:pPr>
      <w:numPr>
        <w:numId w:val="133"/>
      </w:numPr>
    </w:pPr>
  </w:style>
  <w:style w:type="numbering" w:customStyle="1" w:styleId="WW8Num100">
    <w:name w:val="WW8Num100"/>
    <w:basedOn w:val="ListeYok"/>
    <w:rsid w:val="00BA05FC"/>
    <w:pPr>
      <w:numPr>
        <w:numId w:val="134"/>
      </w:numPr>
    </w:pPr>
  </w:style>
  <w:style w:type="numbering" w:customStyle="1" w:styleId="WW8Num101">
    <w:name w:val="WW8Num101"/>
    <w:basedOn w:val="ListeYok"/>
    <w:rsid w:val="00BA05FC"/>
    <w:pPr>
      <w:numPr>
        <w:numId w:val="135"/>
      </w:numPr>
    </w:pPr>
  </w:style>
  <w:style w:type="numbering" w:customStyle="1" w:styleId="WW8Num102">
    <w:name w:val="WW8Num102"/>
    <w:basedOn w:val="ListeYok"/>
    <w:rsid w:val="00BA05FC"/>
    <w:pPr>
      <w:numPr>
        <w:numId w:val="136"/>
      </w:numPr>
    </w:pPr>
  </w:style>
  <w:style w:type="numbering" w:customStyle="1" w:styleId="WW8Num103">
    <w:name w:val="WW8Num103"/>
    <w:basedOn w:val="ListeYok"/>
    <w:rsid w:val="00BA05FC"/>
    <w:pPr>
      <w:numPr>
        <w:numId w:val="137"/>
      </w:numPr>
    </w:pPr>
  </w:style>
  <w:style w:type="numbering" w:customStyle="1" w:styleId="WW8Num104">
    <w:name w:val="WW8Num104"/>
    <w:basedOn w:val="ListeYok"/>
    <w:rsid w:val="00BA05FC"/>
    <w:pPr>
      <w:numPr>
        <w:numId w:val="138"/>
      </w:numPr>
    </w:pPr>
  </w:style>
  <w:style w:type="numbering" w:customStyle="1" w:styleId="WW8Num105">
    <w:name w:val="WW8Num105"/>
    <w:basedOn w:val="ListeYok"/>
    <w:rsid w:val="00BA05FC"/>
    <w:pPr>
      <w:numPr>
        <w:numId w:val="139"/>
      </w:numPr>
    </w:pPr>
  </w:style>
  <w:style w:type="numbering" w:customStyle="1" w:styleId="WW8Num106">
    <w:name w:val="WW8Num106"/>
    <w:basedOn w:val="ListeYok"/>
    <w:rsid w:val="00BA05FC"/>
    <w:pPr>
      <w:numPr>
        <w:numId w:val="140"/>
      </w:numPr>
    </w:pPr>
  </w:style>
  <w:style w:type="numbering" w:customStyle="1" w:styleId="WW8Num107">
    <w:name w:val="WW8Num107"/>
    <w:basedOn w:val="ListeYok"/>
    <w:rsid w:val="00BA05FC"/>
    <w:pPr>
      <w:numPr>
        <w:numId w:val="141"/>
      </w:numPr>
    </w:pPr>
  </w:style>
  <w:style w:type="numbering" w:customStyle="1" w:styleId="WW8Num108">
    <w:name w:val="WW8Num108"/>
    <w:basedOn w:val="ListeYok"/>
    <w:rsid w:val="00BA05FC"/>
    <w:pPr>
      <w:numPr>
        <w:numId w:val="142"/>
      </w:numPr>
    </w:pPr>
  </w:style>
  <w:style w:type="numbering" w:customStyle="1" w:styleId="WW8Num109">
    <w:name w:val="WW8Num109"/>
    <w:basedOn w:val="ListeYok"/>
    <w:rsid w:val="00BA05FC"/>
    <w:pPr>
      <w:numPr>
        <w:numId w:val="143"/>
      </w:numPr>
    </w:pPr>
  </w:style>
  <w:style w:type="numbering" w:customStyle="1" w:styleId="WW8Num110">
    <w:name w:val="WW8Num110"/>
    <w:basedOn w:val="ListeYok"/>
    <w:rsid w:val="00BA05FC"/>
    <w:pPr>
      <w:numPr>
        <w:numId w:val="144"/>
      </w:numPr>
    </w:pPr>
  </w:style>
  <w:style w:type="numbering" w:customStyle="1" w:styleId="WW8Num111">
    <w:name w:val="WW8Num111"/>
    <w:basedOn w:val="ListeYok"/>
    <w:rsid w:val="00BA05FC"/>
    <w:pPr>
      <w:numPr>
        <w:numId w:val="145"/>
      </w:numPr>
    </w:pPr>
  </w:style>
  <w:style w:type="numbering" w:customStyle="1" w:styleId="WW8Num112">
    <w:name w:val="WW8Num112"/>
    <w:basedOn w:val="ListeYok"/>
    <w:rsid w:val="00BA05FC"/>
    <w:pPr>
      <w:numPr>
        <w:numId w:val="146"/>
      </w:numPr>
    </w:pPr>
  </w:style>
  <w:style w:type="numbering" w:customStyle="1" w:styleId="WW8Num113">
    <w:name w:val="WW8Num113"/>
    <w:basedOn w:val="ListeYok"/>
    <w:rsid w:val="00BA05FC"/>
    <w:pPr>
      <w:numPr>
        <w:numId w:val="147"/>
      </w:numPr>
    </w:pPr>
  </w:style>
  <w:style w:type="numbering" w:customStyle="1" w:styleId="WW8Num114">
    <w:name w:val="WW8Num114"/>
    <w:basedOn w:val="ListeYok"/>
    <w:rsid w:val="00BA05FC"/>
    <w:pPr>
      <w:numPr>
        <w:numId w:val="148"/>
      </w:numPr>
    </w:pPr>
  </w:style>
  <w:style w:type="numbering" w:customStyle="1" w:styleId="WW8Num115">
    <w:name w:val="WW8Num115"/>
    <w:basedOn w:val="ListeYok"/>
    <w:rsid w:val="00BA05FC"/>
    <w:pPr>
      <w:numPr>
        <w:numId w:val="149"/>
      </w:numPr>
    </w:pPr>
  </w:style>
  <w:style w:type="numbering" w:customStyle="1" w:styleId="WW8Num116">
    <w:name w:val="WW8Num116"/>
    <w:basedOn w:val="ListeYok"/>
    <w:rsid w:val="00BA05FC"/>
    <w:pPr>
      <w:numPr>
        <w:numId w:val="150"/>
      </w:numPr>
    </w:pPr>
  </w:style>
  <w:style w:type="numbering" w:customStyle="1" w:styleId="WW8Num117">
    <w:name w:val="WW8Num117"/>
    <w:basedOn w:val="ListeYok"/>
    <w:rsid w:val="00BA05FC"/>
    <w:pPr>
      <w:numPr>
        <w:numId w:val="151"/>
      </w:numPr>
    </w:pPr>
  </w:style>
  <w:style w:type="numbering" w:customStyle="1" w:styleId="WW8Num118">
    <w:name w:val="WW8Num118"/>
    <w:basedOn w:val="ListeYok"/>
    <w:rsid w:val="00BA05FC"/>
    <w:pPr>
      <w:numPr>
        <w:numId w:val="152"/>
      </w:numPr>
    </w:pPr>
  </w:style>
  <w:style w:type="numbering" w:customStyle="1" w:styleId="WW8Num119">
    <w:name w:val="WW8Num119"/>
    <w:basedOn w:val="ListeYok"/>
    <w:rsid w:val="00BA05FC"/>
    <w:pPr>
      <w:numPr>
        <w:numId w:val="153"/>
      </w:numPr>
    </w:pPr>
  </w:style>
  <w:style w:type="numbering" w:customStyle="1" w:styleId="WW8Num120">
    <w:name w:val="WW8Num120"/>
    <w:basedOn w:val="ListeYok"/>
    <w:rsid w:val="00BA05FC"/>
    <w:pPr>
      <w:numPr>
        <w:numId w:val="154"/>
      </w:numPr>
    </w:pPr>
  </w:style>
  <w:style w:type="numbering" w:customStyle="1" w:styleId="WW8Num121">
    <w:name w:val="WW8Num121"/>
    <w:basedOn w:val="ListeYok"/>
    <w:rsid w:val="00BA05FC"/>
    <w:pPr>
      <w:numPr>
        <w:numId w:val="155"/>
      </w:numPr>
    </w:pPr>
  </w:style>
  <w:style w:type="numbering" w:customStyle="1" w:styleId="WW8Num122">
    <w:name w:val="WW8Num122"/>
    <w:basedOn w:val="ListeYok"/>
    <w:rsid w:val="00BA05FC"/>
    <w:pPr>
      <w:numPr>
        <w:numId w:val="156"/>
      </w:numPr>
    </w:pPr>
  </w:style>
  <w:style w:type="numbering" w:customStyle="1" w:styleId="WW8Num123">
    <w:name w:val="WW8Num123"/>
    <w:basedOn w:val="ListeYok"/>
    <w:rsid w:val="00BA05FC"/>
    <w:pPr>
      <w:numPr>
        <w:numId w:val="157"/>
      </w:numPr>
    </w:pPr>
  </w:style>
  <w:style w:type="numbering" w:customStyle="1" w:styleId="WW8Num124">
    <w:name w:val="WW8Num124"/>
    <w:basedOn w:val="ListeYok"/>
    <w:rsid w:val="00BA05FC"/>
    <w:pPr>
      <w:numPr>
        <w:numId w:val="158"/>
      </w:numPr>
    </w:pPr>
  </w:style>
  <w:style w:type="numbering" w:customStyle="1" w:styleId="WW8Num125">
    <w:name w:val="WW8Num125"/>
    <w:basedOn w:val="ListeYok"/>
    <w:rsid w:val="00BA05FC"/>
    <w:pPr>
      <w:numPr>
        <w:numId w:val="159"/>
      </w:numPr>
    </w:pPr>
  </w:style>
  <w:style w:type="numbering" w:customStyle="1" w:styleId="WW8Num126">
    <w:name w:val="WW8Num126"/>
    <w:basedOn w:val="ListeYok"/>
    <w:rsid w:val="00BA05FC"/>
    <w:pPr>
      <w:numPr>
        <w:numId w:val="160"/>
      </w:numPr>
    </w:pPr>
  </w:style>
  <w:style w:type="numbering" w:customStyle="1" w:styleId="WW8Num127">
    <w:name w:val="WW8Num127"/>
    <w:basedOn w:val="ListeYok"/>
    <w:rsid w:val="00BA05FC"/>
    <w:pPr>
      <w:numPr>
        <w:numId w:val="161"/>
      </w:numPr>
    </w:pPr>
  </w:style>
  <w:style w:type="numbering" w:customStyle="1" w:styleId="WW8Num128">
    <w:name w:val="WW8Num128"/>
    <w:basedOn w:val="ListeYok"/>
    <w:rsid w:val="00BA05FC"/>
    <w:pPr>
      <w:numPr>
        <w:numId w:val="162"/>
      </w:numPr>
    </w:pPr>
  </w:style>
  <w:style w:type="numbering" w:customStyle="1" w:styleId="WW8Num129">
    <w:name w:val="WW8Num129"/>
    <w:basedOn w:val="ListeYok"/>
    <w:rsid w:val="00BA05FC"/>
    <w:pPr>
      <w:numPr>
        <w:numId w:val="163"/>
      </w:numPr>
    </w:pPr>
  </w:style>
  <w:style w:type="numbering" w:customStyle="1" w:styleId="WW8Num130">
    <w:name w:val="WW8Num130"/>
    <w:basedOn w:val="ListeYok"/>
    <w:rsid w:val="00BA05FC"/>
    <w:pPr>
      <w:numPr>
        <w:numId w:val="164"/>
      </w:numPr>
    </w:pPr>
  </w:style>
  <w:style w:type="numbering" w:customStyle="1" w:styleId="WW8Num131">
    <w:name w:val="WW8Num131"/>
    <w:basedOn w:val="ListeYok"/>
    <w:rsid w:val="00BA05FC"/>
    <w:pPr>
      <w:numPr>
        <w:numId w:val="165"/>
      </w:numPr>
    </w:pPr>
  </w:style>
  <w:style w:type="numbering" w:customStyle="1" w:styleId="WW8Num132">
    <w:name w:val="WW8Num132"/>
    <w:basedOn w:val="ListeYok"/>
    <w:rsid w:val="00BA05FC"/>
    <w:pPr>
      <w:numPr>
        <w:numId w:val="166"/>
      </w:numPr>
    </w:pPr>
  </w:style>
  <w:style w:type="numbering" w:customStyle="1" w:styleId="WW8Num133">
    <w:name w:val="WW8Num133"/>
    <w:basedOn w:val="ListeYok"/>
    <w:rsid w:val="00BA05FC"/>
    <w:pPr>
      <w:numPr>
        <w:numId w:val="167"/>
      </w:numPr>
    </w:pPr>
  </w:style>
  <w:style w:type="numbering" w:customStyle="1" w:styleId="WW8Num134">
    <w:name w:val="WW8Num134"/>
    <w:basedOn w:val="ListeYok"/>
    <w:rsid w:val="00BA05FC"/>
    <w:pPr>
      <w:numPr>
        <w:numId w:val="168"/>
      </w:numPr>
    </w:pPr>
  </w:style>
  <w:style w:type="numbering" w:customStyle="1" w:styleId="WW8Num135">
    <w:name w:val="WW8Num135"/>
    <w:basedOn w:val="ListeYok"/>
    <w:rsid w:val="00BA05FC"/>
    <w:pPr>
      <w:numPr>
        <w:numId w:val="169"/>
      </w:numPr>
    </w:pPr>
  </w:style>
  <w:style w:type="numbering" w:customStyle="1" w:styleId="WW8Num136">
    <w:name w:val="WW8Num136"/>
    <w:basedOn w:val="ListeYok"/>
    <w:rsid w:val="00BA05FC"/>
    <w:pPr>
      <w:numPr>
        <w:numId w:val="170"/>
      </w:numPr>
    </w:pPr>
  </w:style>
  <w:style w:type="numbering" w:customStyle="1" w:styleId="WW8Num137">
    <w:name w:val="WW8Num137"/>
    <w:basedOn w:val="ListeYok"/>
    <w:rsid w:val="00BA05FC"/>
    <w:pPr>
      <w:numPr>
        <w:numId w:val="171"/>
      </w:numPr>
    </w:pPr>
  </w:style>
  <w:style w:type="numbering" w:customStyle="1" w:styleId="WW8Num138">
    <w:name w:val="WW8Num138"/>
    <w:basedOn w:val="ListeYok"/>
    <w:rsid w:val="00BA05FC"/>
    <w:pPr>
      <w:numPr>
        <w:numId w:val="172"/>
      </w:numPr>
    </w:pPr>
  </w:style>
  <w:style w:type="numbering" w:customStyle="1" w:styleId="WW8Num139">
    <w:name w:val="WW8Num139"/>
    <w:basedOn w:val="ListeYok"/>
    <w:rsid w:val="00BA05FC"/>
    <w:pPr>
      <w:numPr>
        <w:numId w:val="173"/>
      </w:numPr>
    </w:pPr>
  </w:style>
  <w:style w:type="numbering" w:customStyle="1" w:styleId="WW8Num140">
    <w:name w:val="WW8Num140"/>
    <w:basedOn w:val="ListeYok"/>
    <w:rsid w:val="00BA05FC"/>
    <w:pPr>
      <w:numPr>
        <w:numId w:val="174"/>
      </w:numPr>
    </w:pPr>
  </w:style>
  <w:style w:type="numbering" w:customStyle="1" w:styleId="WW8Num141">
    <w:name w:val="WW8Num141"/>
    <w:basedOn w:val="ListeYok"/>
    <w:rsid w:val="00BA05FC"/>
    <w:pPr>
      <w:numPr>
        <w:numId w:val="175"/>
      </w:numPr>
    </w:pPr>
  </w:style>
  <w:style w:type="numbering" w:customStyle="1" w:styleId="WW8Num142">
    <w:name w:val="WW8Num142"/>
    <w:basedOn w:val="ListeYok"/>
    <w:rsid w:val="00BA05FC"/>
    <w:pPr>
      <w:numPr>
        <w:numId w:val="176"/>
      </w:numPr>
    </w:pPr>
  </w:style>
  <w:style w:type="numbering" w:customStyle="1" w:styleId="WW8Num143">
    <w:name w:val="WW8Num143"/>
    <w:basedOn w:val="ListeYok"/>
    <w:rsid w:val="00BA05FC"/>
    <w:pPr>
      <w:numPr>
        <w:numId w:val="177"/>
      </w:numPr>
    </w:pPr>
  </w:style>
  <w:style w:type="numbering" w:customStyle="1" w:styleId="WW8Num144">
    <w:name w:val="WW8Num144"/>
    <w:basedOn w:val="ListeYok"/>
    <w:rsid w:val="00BA05FC"/>
    <w:pPr>
      <w:numPr>
        <w:numId w:val="178"/>
      </w:numPr>
    </w:pPr>
  </w:style>
  <w:style w:type="numbering" w:customStyle="1" w:styleId="WW8Num145">
    <w:name w:val="WW8Num145"/>
    <w:basedOn w:val="ListeYok"/>
    <w:rsid w:val="00BA05FC"/>
    <w:pPr>
      <w:numPr>
        <w:numId w:val="179"/>
      </w:numPr>
    </w:pPr>
  </w:style>
  <w:style w:type="numbering" w:customStyle="1" w:styleId="WW8Num146">
    <w:name w:val="WW8Num146"/>
    <w:basedOn w:val="ListeYok"/>
    <w:rsid w:val="00BA05FC"/>
    <w:pPr>
      <w:numPr>
        <w:numId w:val="180"/>
      </w:numPr>
    </w:pPr>
  </w:style>
  <w:style w:type="numbering" w:customStyle="1" w:styleId="WW8Num147">
    <w:name w:val="WW8Num147"/>
    <w:basedOn w:val="ListeYok"/>
    <w:rsid w:val="00BA05FC"/>
    <w:pPr>
      <w:numPr>
        <w:numId w:val="181"/>
      </w:numPr>
    </w:pPr>
  </w:style>
  <w:style w:type="numbering" w:customStyle="1" w:styleId="WW8Num148">
    <w:name w:val="WW8Num148"/>
    <w:basedOn w:val="ListeYok"/>
    <w:rsid w:val="00BA05FC"/>
    <w:pPr>
      <w:numPr>
        <w:numId w:val="182"/>
      </w:numPr>
    </w:pPr>
  </w:style>
  <w:style w:type="numbering" w:customStyle="1" w:styleId="WW8Num149">
    <w:name w:val="WW8Num149"/>
    <w:basedOn w:val="ListeYok"/>
    <w:rsid w:val="00BA05FC"/>
    <w:pPr>
      <w:numPr>
        <w:numId w:val="183"/>
      </w:numPr>
    </w:pPr>
  </w:style>
  <w:style w:type="numbering" w:customStyle="1" w:styleId="WW8Num150">
    <w:name w:val="WW8Num150"/>
    <w:basedOn w:val="ListeYok"/>
    <w:rsid w:val="00BA05FC"/>
    <w:pPr>
      <w:numPr>
        <w:numId w:val="184"/>
      </w:numPr>
    </w:pPr>
  </w:style>
  <w:style w:type="numbering" w:customStyle="1" w:styleId="WW8Num151">
    <w:name w:val="WW8Num151"/>
    <w:basedOn w:val="ListeYok"/>
    <w:rsid w:val="00BA05FC"/>
    <w:pPr>
      <w:numPr>
        <w:numId w:val="185"/>
      </w:numPr>
    </w:pPr>
  </w:style>
  <w:style w:type="numbering" w:customStyle="1" w:styleId="WW8Num152">
    <w:name w:val="WW8Num152"/>
    <w:basedOn w:val="ListeYok"/>
    <w:rsid w:val="00BA05FC"/>
    <w:pPr>
      <w:numPr>
        <w:numId w:val="186"/>
      </w:numPr>
    </w:pPr>
  </w:style>
  <w:style w:type="numbering" w:customStyle="1" w:styleId="WW8Num153">
    <w:name w:val="WW8Num153"/>
    <w:basedOn w:val="ListeYok"/>
    <w:rsid w:val="00BA05FC"/>
    <w:pPr>
      <w:numPr>
        <w:numId w:val="187"/>
      </w:numPr>
    </w:pPr>
  </w:style>
  <w:style w:type="numbering" w:customStyle="1" w:styleId="WW8Num154">
    <w:name w:val="WW8Num154"/>
    <w:basedOn w:val="ListeYok"/>
    <w:rsid w:val="00BA05FC"/>
    <w:pPr>
      <w:numPr>
        <w:numId w:val="188"/>
      </w:numPr>
    </w:pPr>
  </w:style>
  <w:style w:type="numbering" w:customStyle="1" w:styleId="WW8Num155">
    <w:name w:val="WW8Num155"/>
    <w:basedOn w:val="ListeYok"/>
    <w:rsid w:val="00BA05FC"/>
    <w:pPr>
      <w:numPr>
        <w:numId w:val="189"/>
      </w:numPr>
    </w:pPr>
  </w:style>
  <w:style w:type="numbering" w:customStyle="1" w:styleId="WW8StyleNum">
    <w:name w:val="WW8StyleNum"/>
    <w:basedOn w:val="ListeYok"/>
    <w:rsid w:val="00BA05FC"/>
    <w:pPr>
      <w:numPr>
        <w:numId w:val="190"/>
      </w:numPr>
    </w:pPr>
  </w:style>
  <w:style w:type="numbering" w:customStyle="1" w:styleId="WW8StyleNum1">
    <w:name w:val="WW8StyleNum1"/>
    <w:basedOn w:val="ListeYok"/>
    <w:rsid w:val="00BA05FC"/>
    <w:pPr>
      <w:numPr>
        <w:numId w:val="191"/>
      </w:numPr>
    </w:pPr>
  </w:style>
  <w:style w:type="character" w:customStyle="1" w:styleId="longtext">
    <w:name w:val="long_text"/>
    <w:basedOn w:val="VarsaylanParagrafYazTipi"/>
    <w:rsid w:val="00BA05FC"/>
    <w:rPr>
      <w:rFonts w:cs="Times New Roman"/>
    </w:rPr>
  </w:style>
  <w:style w:type="table" w:customStyle="1" w:styleId="TabloKlavuzu1">
    <w:name w:val="Tablo Kılavuzu1"/>
    <w:basedOn w:val="NormalTablo"/>
    <w:next w:val="TabloKlavuzu"/>
    <w:uiPriority w:val="59"/>
    <w:rsid w:val="00BA05FC"/>
    <w:pPr>
      <w:spacing w:after="0" w:line="240" w:lineRule="auto"/>
      <w:jc w:val="both"/>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VarsaylanParagrafYazTipi"/>
    <w:rsid w:val="00BA05FC"/>
  </w:style>
  <w:style w:type="table" w:customStyle="1" w:styleId="TabloKlavuzu2">
    <w:name w:val="Tablo Kılavuzu2"/>
    <w:basedOn w:val="NormalTablo"/>
    <w:next w:val="TabloKlavuzu"/>
    <w:uiPriority w:val="59"/>
    <w:rsid w:val="00BA05FC"/>
    <w:pPr>
      <w:spacing w:after="0" w:line="240" w:lineRule="auto"/>
      <w:jc w:val="both"/>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bilgi0">
    <w:name w:val="Üst bilgi"/>
    <w:basedOn w:val="Normal"/>
    <w:uiPriority w:val="99"/>
    <w:rsid w:val="00BA05FC"/>
    <w:pPr>
      <w:tabs>
        <w:tab w:val="center" w:pos="4536"/>
        <w:tab w:val="right" w:pos="9072"/>
      </w:tabs>
    </w:pPr>
    <w:rPr>
      <w:sz w:val="20"/>
      <w:szCs w:val="20"/>
      <w:lang w:eastAsia="en-US"/>
    </w:rPr>
  </w:style>
  <w:style w:type="paragraph" w:styleId="NormalWeb">
    <w:name w:val="Normal (Web)"/>
    <w:basedOn w:val="Normal"/>
    <w:uiPriority w:val="99"/>
    <w:unhideWhenUsed/>
    <w:rsid w:val="00BA05FC"/>
    <w:pPr>
      <w:suppressAutoHyphens w:val="0"/>
      <w:spacing w:before="100" w:beforeAutospacing="1" w:after="100" w:afterAutospacing="1"/>
      <w:jc w:val="left"/>
    </w:pPr>
    <w:rPr>
      <w:rFonts w:ascii="Times New Roman" w:hAnsi="Times New Roman"/>
      <w:color w:val="auto"/>
    </w:rPr>
  </w:style>
  <w:style w:type="paragraph" w:customStyle="1" w:styleId="Altbilgi1">
    <w:name w:val="Altbilgi1"/>
    <w:basedOn w:val="Normal"/>
    <w:uiPriority w:val="99"/>
    <w:rsid w:val="00BA05FC"/>
    <w:pPr>
      <w:tabs>
        <w:tab w:val="center" w:pos="4320"/>
        <w:tab w:val="right" w:pos="8640"/>
      </w:tabs>
    </w:pPr>
  </w:style>
  <w:style w:type="paragraph" w:customStyle="1" w:styleId="stbilgi1">
    <w:name w:val="Üstbilgi1"/>
    <w:basedOn w:val="Normal"/>
    <w:rsid w:val="00BA05FC"/>
    <w:pPr>
      <w:tabs>
        <w:tab w:val="center" w:pos="4536"/>
        <w:tab w:val="right" w:pos="9072"/>
      </w:tabs>
    </w:pPr>
  </w:style>
  <w:style w:type="character" w:customStyle="1" w:styleId="apple-style-span">
    <w:name w:val="apple-style-span"/>
    <w:rsid w:val="00BA05FC"/>
    <w:rPr>
      <w:rFonts w:cs="Times New Roman"/>
    </w:rPr>
  </w:style>
  <w:style w:type="paragraph" w:customStyle="1" w:styleId="ListeParagraf1">
    <w:name w:val="Liste Paragraf1"/>
    <w:basedOn w:val="Normal"/>
    <w:rsid w:val="00BA05FC"/>
    <w:pPr>
      <w:ind w:left="720"/>
      <w:contextualSpacing/>
    </w:pPr>
  </w:style>
  <w:style w:type="character" w:customStyle="1" w:styleId="niluferunal">
    <w:name w:val="niluferunal"/>
    <w:semiHidden/>
    <w:rsid w:val="00BA05FC"/>
    <w:rPr>
      <w:rFonts w:ascii="Arial" w:hAnsi="Arial" w:cs="Arial"/>
      <w:color w:val="auto"/>
      <w:sz w:val="20"/>
      <w:szCs w:val="20"/>
    </w:rPr>
  </w:style>
  <w:style w:type="paragraph" w:styleId="BelgeBalantlar">
    <w:name w:val="Document Map"/>
    <w:basedOn w:val="Normal"/>
    <w:link w:val="BelgeBalantlarChar"/>
    <w:rsid w:val="00BA05FC"/>
    <w:rPr>
      <w:rFonts w:ascii="Tahoma" w:hAnsi="Tahoma"/>
      <w:color w:val="auto"/>
      <w:spacing w:val="-6"/>
      <w:sz w:val="16"/>
      <w:szCs w:val="16"/>
      <w:lang w:val="en-GB"/>
    </w:rPr>
  </w:style>
  <w:style w:type="character" w:customStyle="1" w:styleId="BelgeBalantlarChar">
    <w:name w:val="Belge Bağlantıları Char"/>
    <w:basedOn w:val="VarsaylanParagrafYazTipi"/>
    <w:link w:val="BelgeBalantlar"/>
    <w:rsid w:val="00BA05FC"/>
    <w:rPr>
      <w:rFonts w:ascii="Tahoma" w:eastAsia="Times New Roman" w:hAnsi="Tahoma" w:cs="Times New Roman"/>
      <w:spacing w:val="-6"/>
      <w:sz w:val="16"/>
      <w:szCs w:val="16"/>
      <w:lang w:val="en-GB" w:eastAsia="tr-TR"/>
    </w:rPr>
  </w:style>
  <w:style w:type="character" w:styleId="YerTutucuMetni">
    <w:name w:val="Placeholder Text"/>
    <w:basedOn w:val="VarsaylanParagrafYazTipi"/>
    <w:uiPriority w:val="99"/>
    <w:semiHidden/>
    <w:rsid w:val="00BA05FC"/>
    <w:rPr>
      <w:color w:val="808080"/>
    </w:rPr>
  </w:style>
  <w:style w:type="numbering" w:customStyle="1" w:styleId="ListeYok1">
    <w:name w:val="Liste Yok1"/>
    <w:next w:val="ListeYok"/>
    <w:uiPriority w:val="99"/>
    <w:semiHidden/>
    <w:unhideWhenUsed/>
    <w:rsid w:val="00BA05FC"/>
  </w:style>
  <w:style w:type="paragraph" w:styleId="GvdeMetniGirintisi">
    <w:name w:val="Body Text Indent"/>
    <w:basedOn w:val="Normal"/>
    <w:link w:val="GvdeMetniGirintisiChar"/>
    <w:rsid w:val="00BA05FC"/>
    <w:pPr>
      <w:tabs>
        <w:tab w:val="left" w:pos="2835"/>
      </w:tabs>
      <w:suppressAutoHyphens w:val="0"/>
      <w:spacing w:before="100" w:after="100" w:line="312" w:lineRule="auto"/>
      <w:ind w:left="2835" w:hanging="2835"/>
    </w:pPr>
    <w:rPr>
      <w:rFonts w:asciiTheme="minorHAnsi" w:eastAsiaTheme="minorHAnsi" w:hAnsiTheme="minorHAnsi" w:cstheme="minorBidi"/>
      <w:color w:val="auto"/>
      <w:sz w:val="22"/>
      <w:szCs w:val="22"/>
      <w:lang w:val="en-AU" w:eastAsia="en-US"/>
    </w:rPr>
  </w:style>
  <w:style w:type="character" w:customStyle="1" w:styleId="GvdeMetniGirintisiChar1">
    <w:name w:val="Gövde Metni Girintisi Char1"/>
    <w:basedOn w:val="VarsaylanParagrafYazTipi"/>
    <w:uiPriority w:val="99"/>
    <w:semiHidden/>
    <w:rsid w:val="00BA05FC"/>
    <w:rPr>
      <w:rFonts w:ascii="Arial" w:eastAsia="Times New Roman" w:hAnsi="Arial" w:cs="Times New Roman"/>
      <w:color w:val="00000A"/>
      <w:sz w:val="24"/>
      <w:szCs w:val="24"/>
      <w:lang w:eastAsia="tr-TR"/>
    </w:rPr>
  </w:style>
  <w:style w:type="paragraph" w:styleId="Dzeltme">
    <w:name w:val="Revision"/>
    <w:hidden/>
    <w:uiPriority w:val="99"/>
    <w:semiHidden/>
    <w:rsid w:val="00BA05FC"/>
    <w:pPr>
      <w:spacing w:after="0" w:line="240" w:lineRule="auto"/>
    </w:pPr>
    <w:rPr>
      <w:rFonts w:ascii="Arial" w:eastAsia="Times New Roman" w:hAnsi="Arial" w:cs="Times New Roman"/>
      <w:color w:val="00000A"/>
      <w:sz w:val="24"/>
      <w:szCs w:val="24"/>
      <w:lang w:eastAsia="tr-TR"/>
    </w:rPr>
  </w:style>
  <w:style w:type="paragraph" w:customStyle="1" w:styleId="Normal12nk">
    <w:name w:val="Normal + 12 nk"/>
    <w:aliases w:val="Önce:  0 nk,Sonra:  0 nk,Satır aralığı:  En az 12 nk"/>
    <w:basedOn w:val="Normal"/>
    <w:rsid w:val="00BA05FC"/>
    <w:pPr>
      <w:spacing w:line="240" w:lineRule="atLeast"/>
    </w:pPr>
    <w:rPr>
      <w:rFonts w:cs="Arial"/>
    </w:rPr>
  </w:style>
  <w:style w:type="character" w:customStyle="1" w:styleId="E-postaStili24">
    <w:name w:val="E-postaStili24"/>
    <w:semiHidden/>
    <w:rsid w:val="00BA05FC"/>
    <w:rPr>
      <w:rFonts w:ascii="Arial" w:hAnsi="Arial" w:cs="Arial"/>
      <w:color w:val="auto"/>
      <w:sz w:val="20"/>
      <w:szCs w:val="20"/>
    </w:rPr>
  </w:style>
  <w:style w:type="character" w:styleId="zlenenKpr">
    <w:name w:val="FollowedHyperlink"/>
    <w:rsid w:val="00BA05F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841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455C5-58AE-4943-9165-AD9B72481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64</Pages>
  <Words>19068</Words>
  <Characters>108690</Characters>
  <Application>Microsoft Office Word</Application>
  <DocSecurity>0</DocSecurity>
  <Lines>905</Lines>
  <Paragraphs>255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Yasin KILIÇ</dc:creator>
  <cp:keywords/>
  <dc:description/>
  <cp:lastModifiedBy>Mustafa TUTUMLU</cp:lastModifiedBy>
  <cp:revision>76</cp:revision>
  <cp:lastPrinted>2020-01-06T11:25:00Z</cp:lastPrinted>
  <dcterms:created xsi:type="dcterms:W3CDTF">2020-01-04T17:06:00Z</dcterms:created>
  <dcterms:modified xsi:type="dcterms:W3CDTF">2020-04-09T13:37:00Z</dcterms:modified>
</cp:coreProperties>
</file>